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08" w:rsidRDefault="00BF4C71" w:rsidP="00BF4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Pr="0028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экспертно-аналитического мероприятия </w:t>
      </w:r>
      <w:r w:rsidRPr="0028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Pr="00287740">
        <w:rPr>
          <w:rFonts w:ascii="Times New Roman" w:eastAsia="Times New Roman" w:hAnsi="Times New Roman" w:cs="Times New Roman"/>
          <w:b/>
          <w:sz w:val="28"/>
          <w:szCs w:val="28"/>
        </w:rPr>
        <w:t>Анализ доходов от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(параллельное с контрольно-счетными органами муниципальных образований Тульской области)»</w:t>
      </w:r>
    </w:p>
    <w:p w:rsidR="00BF4C71" w:rsidRDefault="00BF4C71" w:rsidP="00BF4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C71" w:rsidRDefault="00BF4C71" w:rsidP="00BF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71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Экспертно-аналитическое мероприятие проведено в соответствии с </w:t>
      </w:r>
      <w:proofErr w:type="gramStart"/>
      <w:r w:rsidRPr="00BF4C7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2C82">
        <w:rPr>
          <w:rFonts w:ascii="Times New Roman" w:eastAsia="Times New Roman" w:hAnsi="Times New Roman" w:cs="Times New Roman"/>
          <w:sz w:val="28"/>
          <w:szCs w:val="28"/>
        </w:rPr>
        <w:t>1.4.9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C7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счетной палаты Тульской области на 2024 год.</w:t>
      </w:r>
    </w:p>
    <w:p w:rsidR="00BF4C71" w:rsidRDefault="00BF4C71" w:rsidP="00BF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7B3">
        <w:rPr>
          <w:rFonts w:ascii="Times New Roman" w:eastAsiaTheme="minorEastAsia" w:hAnsi="Times New Roman" w:cs="Times New Roman"/>
          <w:sz w:val="28"/>
          <w:szCs w:val="28"/>
        </w:rPr>
        <w:t>Объектом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F4C71">
        <w:rPr>
          <w:rFonts w:ascii="Times New Roman" w:eastAsia="Times New Roman" w:hAnsi="Times New Roman" w:cs="Times New Roman"/>
          <w:sz w:val="28"/>
          <w:szCs w:val="28"/>
        </w:rPr>
        <w:t>кспертно-аналитическо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являлась </w:t>
      </w:r>
      <w:r w:rsidR="008A2776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582921">
        <w:rPr>
          <w:rFonts w:ascii="Times New Roman" w:eastAsia="Times New Roman" w:hAnsi="Times New Roman" w:cs="Times New Roman"/>
          <w:sz w:val="28"/>
          <w:szCs w:val="28"/>
        </w:rPr>
        <w:t>муниципальных районов и городских округов (далее – МО).</w:t>
      </w:r>
    </w:p>
    <w:p w:rsidR="00582921" w:rsidRDefault="00BF4C71" w:rsidP="00BF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Экспертно-аналитическое мероприятие проведено в целях </w:t>
      </w:r>
      <w:r w:rsidR="00A12C82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анализ</w:t>
      </w:r>
      <w:r w:rsidR="001116C7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а</w:t>
      </w:r>
      <w:r w:rsidR="00A12C82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учета имущества в </w:t>
      </w:r>
      <w:r w:rsidR="00582921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МО</w:t>
      </w:r>
      <w:r w:rsidR="00A12C82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и доходов от использования имущества, </w:t>
      </w:r>
      <w:r w:rsidR="00A12C82" w:rsidRPr="00271079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государственной и муниципальной собственности</w:t>
      </w:r>
      <w:r w:rsidR="00A12C82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16C7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оценки</w:t>
      </w:r>
      <w:r w:rsidR="00A12C82" w:rsidRPr="00287740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эффективности управления дебиторской задолженностью по доходам от использования имущества</w:t>
      </w:r>
      <w:r w:rsidR="00582921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. Мероприятие проведено с использованием результатов 26 контрольных и экспертно-аналитических мероприятий, </w:t>
      </w:r>
      <w:proofErr w:type="gramStart"/>
      <w:r w:rsidR="00582921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проведенных  контрольно</w:t>
      </w:r>
      <w:proofErr w:type="gramEnd"/>
      <w:r w:rsidR="00582921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-счетными органами МО </w:t>
      </w:r>
      <w:r w:rsidR="00DD138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(далее – КСО МО)</w:t>
      </w:r>
      <w:r w:rsidR="00582921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в 2024 году, а также 7 контрольных мероприятий, проведенных счетной палатой Тульской области в 2023-2024 годах.</w:t>
      </w:r>
    </w:p>
    <w:p w:rsidR="00BF4C71" w:rsidRDefault="00582921" w:rsidP="00BF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По результатам экспертно-аналитического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 установлено следующее.</w:t>
      </w:r>
    </w:p>
    <w:p w:rsidR="003528F5" w:rsidRPr="003528F5" w:rsidRDefault="003528F5" w:rsidP="00BF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F5">
        <w:rPr>
          <w:rFonts w:ascii="Times New Roman" w:hAnsi="Times New Roman" w:cs="Times New Roman"/>
          <w:sz w:val="28"/>
          <w:szCs w:val="28"/>
          <w:lang w:eastAsia="ru-RU"/>
        </w:rPr>
        <w:t>Действующие нормативные правовые акты по управлению и распоряжению имуществом, использованию и учету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отдельных МО</w:t>
      </w:r>
      <w:r w:rsidRPr="00352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16C7">
        <w:rPr>
          <w:rFonts w:ascii="Times New Roman" w:hAnsi="Times New Roman" w:cs="Times New Roman"/>
          <w:sz w:val="28"/>
          <w:szCs w:val="28"/>
          <w:lang w:eastAsia="ru-RU"/>
        </w:rPr>
        <w:t>не приведены в соответствие</w:t>
      </w:r>
      <w:r w:rsidRPr="003528F5">
        <w:rPr>
          <w:rFonts w:ascii="Times New Roman" w:hAnsi="Times New Roman" w:cs="Times New Roman"/>
          <w:sz w:val="28"/>
          <w:szCs w:val="28"/>
          <w:lang w:eastAsia="ru-RU"/>
        </w:rPr>
        <w:t xml:space="preserve"> с изменениями федерального и регионального законодательства, структуры исполнительных органов местного самоуправления, </w:t>
      </w:r>
      <w:r w:rsidR="00DD1386">
        <w:rPr>
          <w:rFonts w:ascii="Times New Roman" w:hAnsi="Times New Roman" w:cs="Times New Roman"/>
          <w:sz w:val="28"/>
          <w:szCs w:val="28"/>
          <w:lang w:eastAsia="ru-RU"/>
        </w:rPr>
        <w:t xml:space="preserve">в них </w:t>
      </w:r>
      <w:r w:rsidRPr="003528F5">
        <w:rPr>
          <w:rFonts w:ascii="Times New Roman" w:hAnsi="Times New Roman" w:cs="Times New Roman"/>
          <w:sz w:val="28"/>
          <w:szCs w:val="28"/>
        </w:rPr>
        <w:t>используются ссылки</w:t>
      </w:r>
      <w:r w:rsidRPr="003528F5">
        <w:rPr>
          <w:rFonts w:ascii="Times New Roman" w:hAnsi="Times New Roman" w:cs="Times New Roman"/>
          <w:sz w:val="28"/>
          <w:szCs w:val="28"/>
          <w:lang w:eastAsia="ru-RU"/>
        </w:rPr>
        <w:t xml:space="preserve"> на недействующие правовые 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4C71" w:rsidRDefault="00BF4C71" w:rsidP="00BF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ведения реестров муниципального имущества показал многочисленные недостатки и нарушения в большинстве </w:t>
      </w:r>
      <w:r w:rsidR="00A12C82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3528F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C82" w:rsidRDefault="003528F5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40"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мероприятий, проведенных </w:t>
      </w:r>
      <w:r w:rsidR="00DD1386">
        <w:rPr>
          <w:rFonts w:ascii="Times New Roman" w:hAnsi="Times New Roman" w:cs="Times New Roman"/>
          <w:sz w:val="28"/>
          <w:szCs w:val="28"/>
        </w:rPr>
        <w:t>КСО</w:t>
      </w:r>
      <w:r w:rsidRPr="00287740">
        <w:rPr>
          <w:rFonts w:ascii="Times New Roman" w:hAnsi="Times New Roman" w:cs="Times New Roman"/>
          <w:sz w:val="28"/>
          <w:szCs w:val="28"/>
        </w:rPr>
        <w:t xml:space="preserve"> МО </w:t>
      </w:r>
      <w:r w:rsidRPr="00082ECB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1116C7">
        <w:rPr>
          <w:rFonts w:ascii="Times New Roman" w:hAnsi="Times New Roman" w:cs="Times New Roman"/>
          <w:sz w:val="28"/>
          <w:szCs w:val="28"/>
        </w:rPr>
        <w:t>факты нарушения бюджетного учета</w:t>
      </w:r>
      <w:r w:rsidRPr="00082EC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D13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82ECB">
        <w:rPr>
          <w:rFonts w:ascii="Times New Roman" w:hAnsi="Times New Roman" w:cs="Times New Roman"/>
          <w:sz w:val="28"/>
          <w:szCs w:val="28"/>
        </w:rPr>
        <w:t>казны</w:t>
      </w:r>
      <w:r w:rsidR="00DD1386">
        <w:rPr>
          <w:rFonts w:ascii="Times New Roman" w:hAnsi="Times New Roman" w:cs="Times New Roman"/>
          <w:sz w:val="28"/>
          <w:szCs w:val="28"/>
        </w:rPr>
        <w:t xml:space="preserve">; земельных участков, государственная собственность на которые не разграничена, находящихся в распоряжении МО; доходов от использования имущества. </w:t>
      </w:r>
    </w:p>
    <w:p w:rsidR="00DD1386" w:rsidRDefault="00DD1386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администраторов доходов от использования имущества </w:t>
      </w:r>
      <w:r w:rsidR="00686178" w:rsidRPr="00E352D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части</w:t>
      </w:r>
      <w:r w:rsidR="006861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86178" w:rsidRPr="00E352D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начисления, учета и контроля за правильностью исчисления, полнотой и своевременностью осуществления платежей в бюджет</w:t>
      </w:r>
      <w:r w:rsidR="001116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; </w:t>
      </w:r>
      <w:r w:rsidR="006861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116C7">
        <w:rPr>
          <w:rFonts w:ascii="Times New Roman" w:hAnsi="Times New Roman" w:cs="Times New Roman"/>
          <w:sz w:val="28"/>
          <w:szCs w:val="28"/>
        </w:rPr>
        <w:t>взыскания задолженности по платежам в бюджет, пеней и штрафов</w:t>
      </w:r>
      <w:r w:rsidR="001116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861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исполняются не в полном объеме.</w:t>
      </w:r>
    </w:p>
    <w:p w:rsidR="00D473B5" w:rsidRDefault="00D473B5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проведенных проверок КСО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Pr="00431A4C">
        <w:rPr>
          <w:rFonts w:ascii="Times New Roman" w:hAnsi="Times New Roman" w:cs="Times New Roman"/>
          <w:color w:val="000000" w:themeColor="text1"/>
          <w:sz w:val="28"/>
          <w:szCs w:val="28"/>
        </w:rPr>
        <w:t>объектам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направлены 20 представлений (предписаний) с требованиями устранить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недостатки и нарушения законодательства, составлено 6 протоколов об административных правонарушениях.</w:t>
      </w:r>
    </w:p>
    <w:p w:rsidR="00A12C82" w:rsidRPr="00D15234" w:rsidRDefault="00A12C82" w:rsidP="00A12C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234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7D6D95">
        <w:rPr>
          <w:rFonts w:ascii="Times New Roman" w:eastAsia="Calibri" w:hAnsi="Times New Roman" w:cs="Times New Roman"/>
          <w:sz w:val="28"/>
          <w:szCs w:val="28"/>
        </w:rPr>
        <w:t>экспертно-аналитического</w:t>
      </w:r>
      <w:r w:rsidRPr="00D15234">
        <w:rPr>
          <w:rFonts w:ascii="Times New Roman" w:eastAsia="Calibri" w:hAnsi="Times New Roman" w:cs="Times New Roman"/>
          <w:sz w:val="28"/>
          <w:szCs w:val="28"/>
        </w:rPr>
        <w:t xml:space="preserve"> мероприятия счетной палатой Тульской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 отчет </w:t>
      </w:r>
      <w:r w:rsidR="007D6D95" w:rsidRPr="007E3C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</w:t>
      </w:r>
      <w:r w:rsidR="007D6D9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Правительство Тульской области, министерство финансов Тульской области, министерство имущественных и земельных отношений Тульской области, министерство внутренней политики и развития местного самоуправления Тульской области, контрольно-счетные органы муниципальных районов, городских округов.</w:t>
      </w:r>
    </w:p>
    <w:p w:rsidR="00A12C82" w:rsidRDefault="00A12C82" w:rsidP="00BF4C71">
      <w:pPr>
        <w:spacing w:after="0" w:line="240" w:lineRule="auto"/>
        <w:ind w:firstLine="709"/>
        <w:jc w:val="both"/>
      </w:pPr>
    </w:p>
    <w:p w:rsidR="00FF7943" w:rsidRPr="00FF7943" w:rsidRDefault="00FF7943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Аудитор счетной палаты                                                               М.В. Титова</w:t>
      </w:r>
    </w:p>
    <w:p w:rsidR="00FF7943" w:rsidRDefault="00FF7943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EF43B8" w:rsidRDefault="00EF43B8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3B8" w:rsidRDefault="00EF43B8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3B8" w:rsidRPr="00FF7943" w:rsidRDefault="00EF43B8" w:rsidP="00BF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</w:t>
      </w:r>
      <w:bookmarkStart w:id="0" w:name="_GoBack"/>
      <w:bookmarkEnd w:id="0"/>
    </w:p>
    <w:sectPr w:rsidR="00EF43B8" w:rsidRPr="00FF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1"/>
    <w:rsid w:val="001116C7"/>
    <w:rsid w:val="00242C8C"/>
    <w:rsid w:val="003528F5"/>
    <w:rsid w:val="00582921"/>
    <w:rsid w:val="00686178"/>
    <w:rsid w:val="007D6D95"/>
    <w:rsid w:val="008A2776"/>
    <w:rsid w:val="00A12C82"/>
    <w:rsid w:val="00B25FAD"/>
    <w:rsid w:val="00BF4C71"/>
    <w:rsid w:val="00C42A0C"/>
    <w:rsid w:val="00D473B5"/>
    <w:rsid w:val="00DD1386"/>
    <w:rsid w:val="00EF43B8"/>
    <w:rsid w:val="00FC745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547C-DB0C-4D21-B167-D18FF57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 Владимировна</dc:creator>
  <cp:keywords/>
  <dc:description/>
  <cp:lastModifiedBy>Кузнецова Ольга Николаевна</cp:lastModifiedBy>
  <cp:revision>3</cp:revision>
  <dcterms:created xsi:type="dcterms:W3CDTF">2024-12-28T12:25:00Z</dcterms:created>
  <dcterms:modified xsi:type="dcterms:W3CDTF">2024-12-28T12:25:00Z</dcterms:modified>
</cp:coreProperties>
</file>