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44" w:rsidRDefault="001D1344" w:rsidP="00E86BE7">
      <w:pPr>
        <w:autoSpaceDE w:val="0"/>
        <w:autoSpaceDN w:val="0"/>
        <w:adjustRightInd w:val="0"/>
        <w:ind w:left="5529" w:firstLine="0"/>
        <w:jc w:val="center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  <w:bookmarkStart w:id="0" w:name="_Toc49157799"/>
      <w:r>
        <w:rPr>
          <w:rFonts w:ascii="Times New Roman" w:hAnsi="Times New Roman"/>
          <w:caps/>
          <w:color w:val="000000"/>
          <w:sz w:val="28"/>
          <w:szCs w:val="28"/>
          <w:lang w:eastAsia="ru-RU"/>
        </w:rPr>
        <w:t>Утвержден</w:t>
      </w:r>
      <w:bookmarkEnd w:id="0"/>
    </w:p>
    <w:p w:rsidR="001D1344" w:rsidRDefault="001D1344" w:rsidP="00E86BE7">
      <w:pPr>
        <w:autoSpaceDE w:val="0"/>
        <w:autoSpaceDN w:val="0"/>
        <w:adjustRightInd w:val="0"/>
        <w:ind w:left="5529" w:firstLine="0"/>
        <w:jc w:val="center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  <w:bookmarkStart w:id="1" w:name="_Toc49157800"/>
      <w:r>
        <w:rPr>
          <w:rFonts w:ascii="Times New Roman" w:hAnsi="Times New Roman"/>
          <w:caps/>
          <w:color w:val="000000"/>
          <w:sz w:val="28"/>
          <w:szCs w:val="28"/>
          <w:lang w:eastAsia="ru-RU"/>
        </w:rPr>
        <w:t>Решением коллегии</w:t>
      </w:r>
      <w:bookmarkEnd w:id="1"/>
    </w:p>
    <w:p w:rsidR="001D1344" w:rsidRDefault="001D1344" w:rsidP="00E86BE7">
      <w:pPr>
        <w:autoSpaceDE w:val="0"/>
        <w:autoSpaceDN w:val="0"/>
        <w:adjustRightInd w:val="0"/>
        <w:ind w:left="5529" w:firstLine="0"/>
        <w:jc w:val="center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  <w:bookmarkStart w:id="2" w:name="_Toc49157801"/>
      <w:r>
        <w:rPr>
          <w:rFonts w:ascii="Times New Roman" w:hAnsi="Times New Roman"/>
          <w:caps/>
          <w:color w:val="000000"/>
          <w:sz w:val="28"/>
          <w:szCs w:val="28"/>
          <w:lang w:eastAsia="ru-RU"/>
        </w:rPr>
        <w:t>счетной палаты</w:t>
      </w:r>
      <w:bookmarkEnd w:id="2"/>
    </w:p>
    <w:p w:rsidR="001D1344" w:rsidRDefault="001D1344" w:rsidP="00E86BE7">
      <w:pPr>
        <w:autoSpaceDE w:val="0"/>
        <w:autoSpaceDN w:val="0"/>
        <w:adjustRightInd w:val="0"/>
        <w:ind w:left="5529" w:firstLine="0"/>
        <w:jc w:val="center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  <w:bookmarkStart w:id="3" w:name="_Toc49157802"/>
      <w:r>
        <w:rPr>
          <w:rFonts w:ascii="Times New Roman" w:hAnsi="Times New Roman"/>
          <w:caps/>
          <w:color w:val="000000"/>
          <w:sz w:val="28"/>
          <w:szCs w:val="28"/>
          <w:lang w:eastAsia="ru-RU"/>
        </w:rPr>
        <w:t>Тульской области</w:t>
      </w:r>
      <w:bookmarkEnd w:id="3"/>
    </w:p>
    <w:p w:rsidR="001D1344" w:rsidRDefault="001D1344" w:rsidP="00E86BE7">
      <w:pPr>
        <w:autoSpaceDE w:val="0"/>
        <w:autoSpaceDN w:val="0"/>
        <w:adjustRightInd w:val="0"/>
        <w:ind w:left="5529"/>
        <w:jc w:val="center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1D1344" w:rsidRPr="00802817" w:rsidRDefault="00E86BE7" w:rsidP="00E86BE7">
      <w:pPr>
        <w:autoSpaceDE w:val="0"/>
        <w:autoSpaceDN w:val="0"/>
        <w:adjustRightInd w:val="0"/>
        <w:ind w:left="8505" w:hanging="8148"/>
        <w:jc w:val="center"/>
        <w:outlineLvl w:val="0"/>
        <w:rPr>
          <w:rFonts w:ascii="Times New Roman" w:hAnsi="Times New Roman"/>
          <w:cap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ap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bookmarkStart w:id="4" w:name="_Toc49157803"/>
      <w:r w:rsidR="001D1344" w:rsidRPr="006306D0">
        <w:rPr>
          <w:rFonts w:ascii="Times New Roman" w:hAnsi="Times New Roman"/>
          <w:caps/>
          <w:color w:val="000000"/>
          <w:sz w:val="28"/>
          <w:szCs w:val="28"/>
          <w:lang w:eastAsia="ru-RU"/>
        </w:rPr>
        <w:t>Протокол №</w:t>
      </w:r>
      <w:r w:rsidR="00AB67A8">
        <w:rPr>
          <w:rFonts w:ascii="Times New Roman" w:hAnsi="Times New Roman"/>
          <w:caps/>
          <w:color w:val="000000"/>
          <w:sz w:val="28"/>
          <w:szCs w:val="28"/>
          <w:lang w:eastAsia="ru-RU"/>
        </w:rPr>
        <w:t xml:space="preserve"> </w:t>
      </w:r>
      <w:r w:rsidR="00091F1F">
        <w:rPr>
          <w:rFonts w:ascii="Times New Roman" w:hAnsi="Times New Roman"/>
          <w:caps/>
          <w:color w:val="000000"/>
          <w:sz w:val="28"/>
          <w:szCs w:val="28"/>
          <w:lang w:eastAsia="ru-RU"/>
        </w:rPr>
        <w:t>7</w:t>
      </w:r>
      <w:r w:rsidR="001D1344">
        <w:rPr>
          <w:rFonts w:ascii="Times New Roman" w:hAnsi="Times New Roman"/>
          <w:caps/>
          <w:color w:val="000000"/>
          <w:sz w:val="28"/>
          <w:szCs w:val="28"/>
          <w:lang w:eastAsia="ru-RU"/>
        </w:rPr>
        <w:t xml:space="preserve"> </w:t>
      </w:r>
      <w:r w:rsidR="001D1344" w:rsidRPr="006306D0">
        <w:rPr>
          <w:rFonts w:ascii="Times New Roman" w:hAnsi="Times New Roman"/>
          <w:caps/>
          <w:color w:val="000000"/>
          <w:sz w:val="28"/>
          <w:szCs w:val="28"/>
          <w:lang w:eastAsia="ru-RU"/>
        </w:rPr>
        <w:t xml:space="preserve">от </w:t>
      </w:r>
      <w:r w:rsidR="00091F1F">
        <w:rPr>
          <w:rFonts w:ascii="Times New Roman" w:hAnsi="Times New Roman"/>
          <w:caps/>
          <w:color w:val="000000"/>
          <w:sz w:val="28"/>
          <w:szCs w:val="28"/>
          <w:lang w:eastAsia="ru-RU"/>
        </w:rPr>
        <w:t>24</w:t>
      </w:r>
      <w:r w:rsidR="00AB67A8">
        <w:rPr>
          <w:rFonts w:ascii="Times New Roman" w:hAnsi="Times New Roman"/>
          <w:caps/>
          <w:color w:val="000000"/>
          <w:sz w:val="28"/>
          <w:szCs w:val="28"/>
          <w:lang w:eastAsia="ru-RU"/>
        </w:rPr>
        <w:t>.</w:t>
      </w:r>
      <w:r w:rsidR="004414CB">
        <w:rPr>
          <w:rFonts w:ascii="Times New Roman" w:hAnsi="Times New Roman"/>
          <w:caps/>
          <w:color w:val="000000"/>
          <w:sz w:val="28"/>
          <w:szCs w:val="28"/>
          <w:lang w:eastAsia="ru-RU"/>
        </w:rPr>
        <w:t>0</w:t>
      </w:r>
      <w:r w:rsidR="00091F1F">
        <w:rPr>
          <w:rFonts w:ascii="Times New Roman" w:hAnsi="Times New Roman"/>
          <w:caps/>
          <w:color w:val="000000"/>
          <w:sz w:val="28"/>
          <w:szCs w:val="28"/>
          <w:lang w:eastAsia="ru-RU"/>
        </w:rPr>
        <w:t>7</w:t>
      </w:r>
      <w:r w:rsidR="00AB67A8">
        <w:rPr>
          <w:rFonts w:ascii="Times New Roman" w:hAnsi="Times New Roman"/>
          <w:caps/>
          <w:color w:val="000000"/>
          <w:sz w:val="28"/>
          <w:szCs w:val="28"/>
          <w:lang w:eastAsia="ru-RU"/>
        </w:rPr>
        <w:t>.202</w:t>
      </w:r>
      <w:bookmarkEnd w:id="4"/>
      <w:r w:rsidR="00802817">
        <w:rPr>
          <w:rFonts w:ascii="Times New Roman" w:hAnsi="Times New Roman"/>
          <w:caps/>
          <w:color w:val="000000"/>
          <w:sz w:val="28"/>
          <w:szCs w:val="28"/>
          <w:lang w:val="en-US" w:eastAsia="ru-RU"/>
        </w:rPr>
        <w:t>4</w:t>
      </w:r>
    </w:p>
    <w:p w:rsidR="001D1344" w:rsidRDefault="001D1344" w:rsidP="00E86BE7">
      <w:pPr>
        <w:autoSpaceDE w:val="0"/>
        <w:autoSpaceDN w:val="0"/>
        <w:adjustRightInd w:val="0"/>
        <w:ind w:left="6237" w:firstLine="0"/>
        <w:jc w:val="center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6237" w:firstLine="0"/>
        <w:jc w:val="left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6237" w:firstLine="0"/>
        <w:jc w:val="left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6237" w:firstLine="0"/>
        <w:jc w:val="left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6237" w:firstLine="0"/>
        <w:jc w:val="left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6237" w:firstLine="0"/>
        <w:jc w:val="left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6237" w:firstLine="0"/>
        <w:jc w:val="left"/>
        <w:outlineLvl w:val="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1D1344" w:rsidRPr="00DB093C" w:rsidRDefault="001D1344" w:rsidP="001D1344">
      <w:pPr>
        <w:autoSpaceDE w:val="0"/>
        <w:autoSpaceDN w:val="0"/>
        <w:adjustRightInd w:val="0"/>
        <w:ind w:left="6237" w:firstLine="0"/>
        <w:jc w:val="lef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Pr="00E55B77" w:rsidRDefault="001D1344" w:rsidP="001D1344">
      <w:pPr>
        <w:spacing w:line="360" w:lineRule="auto"/>
        <w:ind w:left="0" w:firstLine="0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  <w:r w:rsidRPr="00E55B77">
        <w:rPr>
          <w:rFonts w:ascii="Times New Roman" w:hAnsi="Times New Roman"/>
          <w:b/>
          <w:caps/>
          <w:color w:val="000000"/>
          <w:sz w:val="36"/>
          <w:szCs w:val="36"/>
        </w:rPr>
        <w:t>Регламент</w:t>
      </w:r>
    </w:p>
    <w:p w:rsidR="001D1344" w:rsidRPr="00E55B77" w:rsidRDefault="001D1344" w:rsidP="001D1344">
      <w:pPr>
        <w:spacing w:line="360" w:lineRule="auto"/>
        <w:ind w:left="0" w:firstLine="0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  <w:r w:rsidRPr="00E55B77">
        <w:rPr>
          <w:rFonts w:ascii="Times New Roman" w:hAnsi="Times New Roman"/>
          <w:b/>
          <w:caps/>
          <w:color w:val="000000"/>
          <w:sz w:val="36"/>
          <w:szCs w:val="36"/>
        </w:rPr>
        <w:t xml:space="preserve">счетной палаты </w:t>
      </w:r>
    </w:p>
    <w:p w:rsidR="001D1344" w:rsidRPr="00E55B77" w:rsidRDefault="001D1344" w:rsidP="001D1344">
      <w:pPr>
        <w:spacing w:line="360" w:lineRule="auto"/>
        <w:ind w:left="0" w:firstLine="0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  <w:r w:rsidRPr="00E55B77">
        <w:rPr>
          <w:rFonts w:ascii="Times New Roman" w:hAnsi="Times New Roman"/>
          <w:b/>
          <w:caps/>
          <w:color w:val="000000"/>
          <w:sz w:val="36"/>
          <w:szCs w:val="36"/>
        </w:rPr>
        <w:t>Тульской области</w:t>
      </w:r>
    </w:p>
    <w:p w:rsidR="001D1344" w:rsidRDefault="001D1344" w:rsidP="001D1344">
      <w:pPr>
        <w:ind w:left="0" w:firstLine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D1344" w:rsidRDefault="001D1344" w:rsidP="001D1344">
      <w:pPr>
        <w:ind w:left="0" w:firstLine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D1344" w:rsidRDefault="001D1344" w:rsidP="001D1344">
      <w:pPr>
        <w:ind w:left="0" w:firstLine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D1344" w:rsidRDefault="001D1344" w:rsidP="001D1344">
      <w:pPr>
        <w:ind w:left="0" w:firstLine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Pr="00677F9D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Pr="00677F9D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Pr="00677F9D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F38" w:rsidRPr="00151DA2" w:rsidRDefault="001D1344" w:rsidP="001D1344">
      <w:pPr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Тула </w:t>
      </w:r>
      <w:r w:rsidR="00521571">
        <w:rPr>
          <w:rFonts w:ascii="Times New Roman" w:hAnsi="Times New Roman"/>
          <w:b/>
          <w:caps/>
          <w:color w:val="000000"/>
          <w:sz w:val="28"/>
          <w:szCs w:val="28"/>
        </w:rPr>
        <w:t xml:space="preserve"> 202</w:t>
      </w:r>
      <w:r w:rsidR="00D274DC">
        <w:rPr>
          <w:rFonts w:ascii="Times New Roman" w:hAnsi="Times New Roman"/>
          <w:b/>
          <w:caps/>
          <w:color w:val="000000"/>
          <w:sz w:val="28"/>
          <w:szCs w:val="28"/>
        </w:rPr>
        <w:t>4</w:t>
      </w:r>
    </w:p>
    <w:p w:rsidR="00271F38" w:rsidRDefault="00271F38">
      <w:pPr>
        <w:spacing w:after="160" w:line="259" w:lineRule="auto"/>
        <w:ind w:left="0" w:firstLine="0"/>
        <w:jc w:val="lef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AB67A8" w:rsidRPr="00AB67A8" w:rsidRDefault="00AB67A8" w:rsidP="00271F38">
      <w:pPr>
        <w:ind w:left="0" w:firstLine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AB67A8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>Содержание</w:t>
      </w:r>
    </w:p>
    <w:p w:rsidR="00AB67A8" w:rsidRPr="00AB67A8" w:rsidRDefault="00AB67A8" w:rsidP="00AB67A8">
      <w:pPr>
        <w:ind w:left="0" w:firstLine="0"/>
        <w:rPr>
          <w:rFonts w:ascii="Times New Roman" w:hAnsi="Times New Roman"/>
          <w:b/>
          <w:caps/>
          <w:color w:val="000000"/>
          <w:sz w:val="16"/>
          <w:szCs w:val="16"/>
        </w:rPr>
      </w:pPr>
    </w:p>
    <w:p w:rsidR="00AB67A8" w:rsidRPr="00DA793F" w:rsidRDefault="00AB67A8" w:rsidP="00AB67A8">
      <w:pPr>
        <w:ind w:left="0" w:firstLine="0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271F38">
        <w:rPr>
          <w:rFonts w:ascii="Times New Roman" w:hAnsi="Times New Roman"/>
          <w:b/>
          <w:caps/>
          <w:color w:val="000000"/>
          <w:sz w:val="28"/>
          <w:szCs w:val="28"/>
        </w:rPr>
        <w:t>РАЗДЕЛ 1. Общие положеНИЯ</w:t>
      </w:r>
      <w:r w:rsidRPr="00DA793F">
        <w:rPr>
          <w:rFonts w:ascii="Times New Roman" w:hAnsi="Times New Roman"/>
          <w:b/>
          <w:caps/>
          <w:color w:val="000000"/>
          <w:sz w:val="28"/>
          <w:szCs w:val="28"/>
        </w:rPr>
        <w:t>…………………………</w:t>
      </w:r>
      <w:r w:rsidR="00271F38" w:rsidRPr="00DA793F">
        <w:rPr>
          <w:rFonts w:ascii="Times New Roman" w:hAnsi="Times New Roman"/>
          <w:b/>
          <w:caps/>
          <w:color w:val="000000"/>
          <w:sz w:val="28"/>
          <w:szCs w:val="28"/>
        </w:rPr>
        <w:t>…</w:t>
      </w:r>
      <w:r w:rsidRPr="00DA793F">
        <w:rPr>
          <w:rFonts w:ascii="Times New Roman" w:hAnsi="Times New Roman"/>
          <w:b/>
          <w:caps/>
          <w:color w:val="000000"/>
          <w:sz w:val="28"/>
          <w:szCs w:val="28"/>
        </w:rPr>
        <w:t>………</w:t>
      </w:r>
      <w:proofErr w:type="gramStart"/>
      <w:r w:rsidRPr="00DA793F">
        <w:rPr>
          <w:rFonts w:ascii="Times New Roman" w:hAnsi="Times New Roman"/>
          <w:b/>
          <w:caps/>
          <w:color w:val="000000"/>
          <w:sz w:val="28"/>
          <w:szCs w:val="28"/>
        </w:rPr>
        <w:t>…….</w:t>
      </w:r>
      <w:proofErr w:type="gramEnd"/>
      <w:r w:rsidR="00271F38" w:rsidRPr="00DA793F">
        <w:rPr>
          <w:rFonts w:ascii="Times New Roman" w:hAnsi="Times New Roman"/>
          <w:b/>
          <w:caps/>
          <w:color w:val="000000"/>
          <w:sz w:val="28"/>
          <w:szCs w:val="28"/>
        </w:rPr>
        <w:t>.</w:t>
      </w:r>
      <w:r w:rsidRPr="00DA793F">
        <w:rPr>
          <w:rFonts w:ascii="Times New Roman" w:hAnsi="Times New Roman"/>
          <w:b/>
          <w:caps/>
          <w:color w:val="000000"/>
          <w:sz w:val="28"/>
          <w:szCs w:val="28"/>
        </w:rPr>
        <w:t>3</w:t>
      </w:r>
    </w:p>
    <w:p w:rsidR="00AB67A8" w:rsidRPr="00AB67A8" w:rsidRDefault="00AB67A8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5" w:name="_Toc49157804"/>
      <w:r w:rsidRPr="00AB67A8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Статья 1.1. Предмет Регламента счетной па</w:t>
      </w:r>
      <w:r w:rsidR="00271F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латы Тульской области…………..</w:t>
      </w:r>
      <w:r w:rsidR="00195992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AB67A8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bookmarkEnd w:id="5"/>
    </w:p>
    <w:p w:rsidR="00AB67A8" w:rsidRPr="00AB67A8" w:rsidRDefault="00AB67A8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6" w:name="_Toc49157805"/>
      <w:r w:rsidRPr="00AB67A8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Статья 1.2. Порядок принятия решений по вопросам, не урегулированным</w:t>
      </w:r>
      <w:bookmarkEnd w:id="6"/>
      <w:r w:rsidRPr="00AB67A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BE3C0F" w:rsidRDefault="00AB67A8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7" w:name="_Toc49157806"/>
      <w:r w:rsidRPr="00AB67A8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настоящим Регламентом……………………………………………………</w:t>
      </w:r>
      <w:proofErr w:type="gramStart"/>
      <w:r w:rsidRPr="00AB67A8">
        <w:rPr>
          <w:rFonts w:ascii="Times New Roman" w:hAnsi="Times New Roman"/>
          <w:bCs/>
          <w:color w:val="000000"/>
          <w:sz w:val="28"/>
          <w:szCs w:val="28"/>
          <w:lang w:eastAsia="ru-RU"/>
        </w:rPr>
        <w:t>……</w:t>
      </w:r>
      <w:r w:rsidR="00271F38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AB67A8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bookmarkEnd w:id="7"/>
    </w:p>
    <w:p w:rsidR="00AB67A8" w:rsidRPr="00AB67A8" w:rsidRDefault="00AB67A8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8" w:name="_Toc49157807"/>
      <w:r w:rsidRPr="00AB67A8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Статья 1.3. Стандарты сч</w:t>
      </w:r>
      <w:r w:rsidR="00271F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етной</w:t>
      </w:r>
      <w:r w:rsidR="0019599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9599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палаты..</w:t>
      </w:r>
      <w:proofErr w:type="gramEnd"/>
      <w:r w:rsidR="00271F38">
        <w:rPr>
          <w:rFonts w:ascii="Times New Roman" w:hAnsi="Times New Roman"/>
          <w:bCs/>
          <w:color w:val="000000"/>
          <w:sz w:val="28"/>
          <w:szCs w:val="28"/>
          <w:lang w:eastAsia="ru-RU"/>
        </w:rPr>
        <w:t>……….………………………………..</w:t>
      </w:r>
      <w:r w:rsidR="00195992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AB67A8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bookmarkEnd w:id="8"/>
    </w:p>
    <w:p w:rsidR="00AB67A8" w:rsidRDefault="00AB67A8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9" w:name="_Toc49157808"/>
      <w:r w:rsidRPr="00271F38">
        <w:rPr>
          <w:rFonts w:ascii="Times New Roman" w:hAnsi="Times New Roman"/>
          <w:b/>
          <w:bCs/>
          <w:sz w:val="28"/>
          <w:szCs w:val="28"/>
          <w:lang w:eastAsia="ru-RU"/>
        </w:rPr>
        <w:t>РАЗДЕЛ 2. ПОЛНОМОЧИЯ ДОЛЖНОСТНЫХ ЛИЦ СЧЕТНОЙ ПАЛАТЫ</w:t>
      </w:r>
      <w:r w:rsidR="00DA793F">
        <w:rPr>
          <w:rFonts w:ascii="Times New Roman" w:hAnsi="Times New Roman"/>
          <w:b/>
          <w:bCs/>
          <w:sz w:val="28"/>
          <w:szCs w:val="28"/>
          <w:lang w:eastAsia="ru-RU"/>
        </w:rPr>
        <w:t>…………………………………………………………………………</w:t>
      </w:r>
      <w:r w:rsidRPr="00271F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4</w:t>
      </w:r>
      <w:bookmarkEnd w:id="9"/>
      <w:r w:rsidRPr="00271F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B67A8" w:rsidRPr="00AB67A8" w:rsidRDefault="00AB67A8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bookmarkStart w:id="10" w:name="_Toc49157809"/>
      <w:r w:rsidRPr="00AB67A8">
        <w:rPr>
          <w:rFonts w:ascii="Times New Roman" w:hAnsi="Times New Roman"/>
          <w:bCs/>
          <w:sz w:val="28"/>
          <w:szCs w:val="28"/>
          <w:lang w:eastAsia="ru-RU"/>
        </w:rPr>
        <w:t>Статья 2.1. Полномочия председателя сч</w:t>
      </w:r>
      <w:r w:rsidR="00271F38">
        <w:rPr>
          <w:rFonts w:ascii="Times New Roman" w:hAnsi="Times New Roman"/>
          <w:bCs/>
          <w:sz w:val="28"/>
          <w:szCs w:val="28"/>
          <w:lang w:eastAsia="ru-RU"/>
        </w:rPr>
        <w:t>етной палаты…………………………4</w:t>
      </w:r>
      <w:bookmarkEnd w:id="10"/>
    </w:p>
    <w:p w:rsidR="00AB67A8" w:rsidRPr="00AB67A8" w:rsidRDefault="00A64F1A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bookmarkStart w:id="11" w:name="_Toc49157810"/>
      <w:r>
        <w:rPr>
          <w:rFonts w:ascii="Times New Roman" w:hAnsi="Times New Roman"/>
          <w:bCs/>
          <w:sz w:val="28"/>
          <w:szCs w:val="28"/>
          <w:lang w:eastAsia="ru-RU"/>
        </w:rPr>
        <w:t>Статья 2.2</w:t>
      </w:r>
      <w:r w:rsidR="00151DA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B67A8" w:rsidRPr="00AB67A8">
        <w:rPr>
          <w:rFonts w:ascii="Times New Roman" w:hAnsi="Times New Roman"/>
          <w:bCs/>
          <w:sz w:val="28"/>
          <w:szCs w:val="28"/>
          <w:lang w:eastAsia="ru-RU"/>
        </w:rPr>
        <w:t xml:space="preserve"> Полномочия аудиторов</w:t>
      </w:r>
      <w:r w:rsidR="00271F38">
        <w:rPr>
          <w:rFonts w:ascii="Times New Roman" w:hAnsi="Times New Roman"/>
          <w:bCs/>
          <w:sz w:val="28"/>
          <w:szCs w:val="28"/>
          <w:lang w:eastAsia="ru-RU"/>
        </w:rPr>
        <w:t xml:space="preserve"> счетной палаты    …………………………</w:t>
      </w:r>
      <w:bookmarkEnd w:id="11"/>
      <w:r w:rsidR="00151DA2">
        <w:rPr>
          <w:rFonts w:ascii="Times New Roman" w:hAnsi="Times New Roman"/>
          <w:bCs/>
          <w:sz w:val="28"/>
          <w:szCs w:val="28"/>
          <w:lang w:eastAsia="ru-RU"/>
        </w:rPr>
        <w:t>6</w:t>
      </w:r>
    </w:p>
    <w:p w:rsidR="00AB67A8" w:rsidRPr="00AB67A8" w:rsidRDefault="00AB67A8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bookmarkStart w:id="12" w:name="_Toc49157811"/>
      <w:r w:rsidRPr="00AB67A8">
        <w:rPr>
          <w:rFonts w:ascii="Times New Roman" w:hAnsi="Times New Roman"/>
          <w:bCs/>
          <w:sz w:val="28"/>
          <w:szCs w:val="28"/>
          <w:lang w:eastAsia="ru-RU"/>
        </w:rPr>
        <w:t>Статья 2.3. Полномочия руководителя аппарата счетной палаты……………</w:t>
      </w:r>
      <w:r w:rsidR="00271F3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B67A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71F3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B67A8">
        <w:rPr>
          <w:rFonts w:ascii="Times New Roman" w:hAnsi="Times New Roman"/>
          <w:bCs/>
          <w:sz w:val="28"/>
          <w:szCs w:val="28"/>
          <w:lang w:eastAsia="ru-RU"/>
        </w:rPr>
        <w:t>7</w:t>
      </w:r>
      <w:bookmarkEnd w:id="12"/>
    </w:p>
    <w:p w:rsidR="00AB67A8" w:rsidRPr="00271F38" w:rsidRDefault="00AB67A8" w:rsidP="00AB67A8">
      <w:pPr>
        <w:ind w:left="0" w:firstLine="0"/>
        <w:rPr>
          <w:rFonts w:ascii="Times New Roman" w:hAnsi="Times New Roman"/>
          <w:b/>
          <w:strike/>
          <w:sz w:val="28"/>
          <w:szCs w:val="28"/>
          <w:lang w:eastAsia="ru-RU"/>
        </w:rPr>
      </w:pPr>
      <w:r w:rsidRPr="00271F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3. </w:t>
      </w:r>
      <w:r w:rsidRPr="00271F38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НАПРАВЛЕНИЙ ДЕЯТЕЛЬНОСТИ СЧЕТНОЙ ПАЛАТЫ И ПОРЯДОК ИХ </w:t>
      </w:r>
      <w:r w:rsidR="00271F38">
        <w:rPr>
          <w:rFonts w:ascii="Times New Roman" w:hAnsi="Times New Roman"/>
          <w:b/>
          <w:sz w:val="28"/>
          <w:szCs w:val="28"/>
          <w:lang w:eastAsia="ru-RU"/>
        </w:rPr>
        <w:t>ЗАКРЕПЛЕНИЯ ЗА АУДИТОРАМИ……………………………………………………………</w:t>
      </w:r>
      <w:proofErr w:type="gramStart"/>
      <w:r w:rsidR="00271F38">
        <w:rPr>
          <w:rFonts w:ascii="Times New Roman" w:hAnsi="Times New Roman"/>
          <w:b/>
          <w:sz w:val="28"/>
          <w:szCs w:val="28"/>
          <w:lang w:eastAsia="ru-RU"/>
        </w:rPr>
        <w:t>…….</w:t>
      </w:r>
      <w:proofErr w:type="gramEnd"/>
      <w:r w:rsidR="00271F38">
        <w:rPr>
          <w:rFonts w:ascii="Times New Roman" w:hAnsi="Times New Roman"/>
          <w:b/>
          <w:sz w:val="28"/>
          <w:szCs w:val="28"/>
          <w:lang w:eastAsia="ru-RU"/>
        </w:rPr>
        <w:t>8</w:t>
      </w:r>
    </w:p>
    <w:p w:rsidR="00AB67A8" w:rsidRPr="00AB67A8" w:rsidRDefault="00AB67A8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bookmarkStart w:id="13" w:name="_Toc49157812"/>
      <w:r w:rsidRPr="00AB67A8">
        <w:rPr>
          <w:rFonts w:ascii="Times New Roman" w:hAnsi="Times New Roman"/>
          <w:bCs/>
          <w:sz w:val="28"/>
          <w:szCs w:val="28"/>
          <w:lang w:eastAsia="ru-RU"/>
        </w:rPr>
        <w:t>Статья 3.1. Содержание направлений деятельности счетной палаты ………..</w:t>
      </w:r>
      <w:r w:rsidR="00271F3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B67A8">
        <w:rPr>
          <w:rFonts w:ascii="Times New Roman" w:hAnsi="Times New Roman"/>
          <w:bCs/>
          <w:sz w:val="28"/>
          <w:szCs w:val="28"/>
          <w:lang w:eastAsia="ru-RU"/>
        </w:rPr>
        <w:t>8</w:t>
      </w:r>
      <w:bookmarkEnd w:id="13"/>
    </w:p>
    <w:p w:rsidR="00AB67A8" w:rsidRPr="00AB67A8" w:rsidRDefault="00AB67A8" w:rsidP="00AB67A8">
      <w:pPr>
        <w:autoSpaceDE w:val="0"/>
        <w:autoSpaceDN w:val="0"/>
        <w:adjustRightInd w:val="0"/>
        <w:ind w:left="0" w:right="142" w:firstLine="0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14" w:name="_Toc49157813"/>
      <w:r w:rsidRPr="00AB67A8">
        <w:rPr>
          <w:rFonts w:ascii="Times New Roman" w:hAnsi="Times New Roman"/>
          <w:bCs/>
          <w:sz w:val="28"/>
          <w:szCs w:val="28"/>
          <w:lang w:eastAsia="ru-RU"/>
        </w:rPr>
        <w:t xml:space="preserve">Статья 3.2. Порядок закрепления </w:t>
      </w:r>
      <w:r w:rsidRPr="00AB67A8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направлений деятельности счетной палаты</w:t>
      </w:r>
      <w:bookmarkEnd w:id="14"/>
      <w:r w:rsidRPr="00AB67A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71F38" w:rsidRDefault="00AB67A8" w:rsidP="00271F38">
      <w:pPr>
        <w:autoSpaceDE w:val="0"/>
        <w:autoSpaceDN w:val="0"/>
        <w:adjustRightInd w:val="0"/>
        <w:ind w:left="0" w:right="-2" w:firstLine="0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15" w:name="_Toc49157814"/>
      <w:r w:rsidRPr="00AB67A8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 аудиторами ………………………………………………………………</w:t>
      </w:r>
      <w:r w:rsidR="00195992">
        <w:rPr>
          <w:rFonts w:ascii="Times New Roman" w:hAnsi="Times New Roman"/>
          <w:bCs/>
          <w:color w:val="000000"/>
          <w:sz w:val="28"/>
          <w:szCs w:val="28"/>
          <w:lang w:eastAsia="ru-RU"/>
        </w:rPr>
        <w:t>……</w:t>
      </w:r>
      <w:r w:rsidRPr="00AB67A8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bookmarkEnd w:id="15"/>
      <w:r w:rsidR="00151DA2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</w:p>
    <w:p w:rsidR="00AB67A8" w:rsidRPr="00271F38" w:rsidRDefault="00AB67A8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6" w:name="_Toc49157815"/>
      <w:r w:rsidRPr="00271F3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РАЗДЕЛ 4. КОЛЛЕГИЯ СЧЕТНОЙ ПАЛАТЫ </w:t>
      </w:r>
      <w:r w:rsidR="00271F38">
        <w:rPr>
          <w:rFonts w:ascii="Times New Roman" w:hAnsi="Times New Roman"/>
          <w:b/>
          <w:color w:val="000000"/>
          <w:sz w:val="28"/>
          <w:szCs w:val="28"/>
          <w:lang w:eastAsia="ru-RU"/>
        </w:rPr>
        <w:t>…………………</w:t>
      </w:r>
      <w:proofErr w:type="gramStart"/>
      <w:r w:rsidR="00271F38">
        <w:rPr>
          <w:rFonts w:ascii="Times New Roman" w:hAnsi="Times New Roman"/>
          <w:b/>
          <w:color w:val="000000"/>
          <w:sz w:val="28"/>
          <w:szCs w:val="28"/>
          <w:lang w:eastAsia="ru-RU"/>
        </w:rPr>
        <w:t>…...</w:t>
      </w:r>
      <w:r w:rsidR="00271F38" w:rsidRPr="00271F38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271F38" w:rsidRPr="00271F38">
        <w:rPr>
          <w:rFonts w:ascii="Times New Roman" w:hAnsi="Times New Roman"/>
          <w:b/>
          <w:color w:val="000000"/>
          <w:sz w:val="28"/>
          <w:szCs w:val="28"/>
          <w:lang w:eastAsia="ru-RU"/>
        </w:rPr>
        <w:t>……</w:t>
      </w:r>
      <w:r w:rsidRPr="00271F38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bookmarkEnd w:id="16"/>
      <w:r w:rsidR="00151DA2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</w:p>
    <w:p w:rsidR="00AB67A8" w:rsidRPr="00AB67A8" w:rsidRDefault="00AB67A8" w:rsidP="00AB67A8">
      <w:pPr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 4.1. </w:t>
      </w:r>
      <w:r w:rsidRPr="00AB67A8">
        <w:rPr>
          <w:rFonts w:ascii="Times New Roman" w:hAnsi="Times New Roman"/>
          <w:sz w:val="28"/>
          <w:szCs w:val="28"/>
          <w:lang w:eastAsia="ru-RU"/>
        </w:rPr>
        <w:t xml:space="preserve">Компетенция </w:t>
      </w:r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коллегии счетной палаты   ……………………</w:t>
      </w:r>
      <w:proofErr w:type="gramStart"/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….</w:t>
      </w:r>
      <w:r w:rsidR="00271F38">
        <w:rPr>
          <w:rFonts w:ascii="Times New Roman" w:hAnsi="Times New Roman"/>
          <w:color w:val="000000"/>
          <w:sz w:val="28"/>
          <w:szCs w:val="28"/>
          <w:lang w:eastAsia="ru-RU"/>
        </w:rPr>
        <w:t>...</w:t>
      </w:r>
      <w:proofErr w:type="gramEnd"/>
      <w:r w:rsidR="00271F3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51DA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AB67A8" w:rsidRPr="00AB67A8" w:rsidRDefault="00AB67A8" w:rsidP="00AB67A8">
      <w:pPr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Статья 4.2.</w:t>
      </w:r>
      <w:r w:rsidRPr="00AB67A8">
        <w:t xml:space="preserve"> </w:t>
      </w:r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Порядок работы коллегии счетной палаты   ……………………</w:t>
      </w:r>
      <w:r w:rsidR="00271F38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51DA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AB67A8" w:rsidRPr="00271F38" w:rsidRDefault="00AB67A8" w:rsidP="00AB67A8">
      <w:pPr>
        <w:autoSpaceDE w:val="0"/>
        <w:autoSpaceDN w:val="0"/>
        <w:adjustRightInd w:val="0"/>
        <w:ind w:left="0" w:firstLine="0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7" w:name="_Toc49157816"/>
      <w:r w:rsidRPr="00271F38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5. ПЛАНИРОВА</w:t>
      </w:r>
      <w:r w:rsidR="00271F38" w:rsidRPr="00271F38">
        <w:rPr>
          <w:rFonts w:ascii="Times New Roman" w:hAnsi="Times New Roman"/>
          <w:b/>
          <w:color w:val="000000"/>
          <w:sz w:val="28"/>
          <w:szCs w:val="28"/>
          <w:lang w:eastAsia="ru-RU"/>
        </w:rPr>
        <w:t>НИЕ РАБОТЫ СЧЕТНОЙ ПАЛАТЫ…</w:t>
      </w:r>
      <w:proofErr w:type="gramStart"/>
      <w:r w:rsidR="00271F38" w:rsidRPr="00271F38">
        <w:rPr>
          <w:rFonts w:ascii="Times New Roman" w:hAnsi="Times New Roman"/>
          <w:b/>
          <w:color w:val="000000"/>
          <w:sz w:val="28"/>
          <w:szCs w:val="28"/>
          <w:lang w:eastAsia="ru-RU"/>
        </w:rPr>
        <w:t>……</w:t>
      </w:r>
      <w:r w:rsidR="00271F38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271F38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271F38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bookmarkEnd w:id="17"/>
      <w:r w:rsidR="00151DA2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</w:p>
    <w:p w:rsidR="00AB67A8" w:rsidRPr="00DA793F" w:rsidRDefault="00AB67A8" w:rsidP="00AB67A8">
      <w:pPr>
        <w:autoSpaceDE w:val="0"/>
        <w:autoSpaceDN w:val="0"/>
        <w:adjustRightInd w:val="0"/>
        <w:ind w:left="0" w:firstLine="0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8" w:name="_Toc49157817"/>
      <w:r w:rsidRPr="00195992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</w:t>
      </w:r>
      <w:r w:rsidR="00A64F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95992">
        <w:rPr>
          <w:rFonts w:ascii="Times New Roman" w:hAnsi="Times New Roman"/>
          <w:b/>
          <w:color w:val="000000"/>
          <w:sz w:val="28"/>
          <w:szCs w:val="28"/>
          <w:lang w:eastAsia="ru-RU"/>
        </w:rPr>
        <w:t>6.</w:t>
      </w:r>
      <w:r w:rsidR="00A64F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95992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ПОРЯДОК ПОДГОТОВКИ И ПРОВЕДЕНИЯ КОНТРОЛЬНЫХ,</w:t>
      </w:r>
      <w:bookmarkEnd w:id="18"/>
      <w:r w:rsidR="00195992" w:rsidRPr="0019599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bookmarkStart w:id="19" w:name="_Toc49157818"/>
      <w:r w:rsidRPr="00195992">
        <w:rPr>
          <w:rFonts w:ascii="Times New Roman" w:hAnsi="Times New Roman"/>
          <w:b/>
          <w:color w:val="000000"/>
          <w:sz w:val="28"/>
          <w:szCs w:val="28"/>
          <w:lang w:eastAsia="ru-RU"/>
        </w:rPr>
        <w:t>ЭКСПЕРТНО-АНАЛИТИЧЕСКИХ МЕРОПРИЯТИЙ</w:t>
      </w:r>
      <w:r w:rsidR="00A64F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A64F1A" w:rsidRPr="005346C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ОСУЩЕСТВЛЕНИЯ </w:t>
      </w:r>
      <w:r w:rsidRPr="005346C8">
        <w:rPr>
          <w:rFonts w:ascii="Times New Roman" w:hAnsi="Times New Roman"/>
          <w:b/>
          <w:sz w:val="28"/>
          <w:szCs w:val="28"/>
          <w:lang w:eastAsia="ru-RU"/>
        </w:rPr>
        <w:t>ЭКСПЕРТИЗ</w:t>
      </w:r>
      <w:r w:rsidR="00A64F1A" w:rsidRPr="005346C8">
        <w:rPr>
          <w:rFonts w:ascii="Times New Roman" w:hAnsi="Times New Roman"/>
          <w:b/>
          <w:sz w:val="28"/>
          <w:szCs w:val="28"/>
          <w:lang w:eastAsia="ru-RU"/>
        </w:rPr>
        <w:t xml:space="preserve"> ПРОЕКТОВ ЗАКОНОВ ТУЛЬСКОЙ ОБЛАСТИ И ИНЫХ НОРМАТИВНО -ПРАВОВЫХ АКТОВ</w:t>
      </w:r>
      <w:r w:rsidR="00195992" w:rsidRPr="005346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5992" w:rsidRPr="005346C8">
        <w:rPr>
          <w:rFonts w:ascii="Times New Roman" w:hAnsi="Times New Roman"/>
          <w:b/>
          <w:color w:val="000000"/>
          <w:sz w:val="28"/>
          <w:szCs w:val="28"/>
          <w:lang w:eastAsia="ru-RU"/>
        </w:rPr>
        <w:t>………………</w:t>
      </w:r>
      <w:r w:rsidRPr="005346C8">
        <w:rPr>
          <w:rFonts w:ascii="Times New Roman" w:hAnsi="Times New Roman"/>
          <w:b/>
          <w:color w:val="000000"/>
          <w:sz w:val="28"/>
          <w:szCs w:val="28"/>
          <w:lang w:eastAsia="ru-RU"/>
        </w:rPr>
        <w:t>…..</w:t>
      </w:r>
      <w:r w:rsidR="00195992" w:rsidRPr="005346C8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A64F1A" w:rsidRPr="005346C8">
        <w:rPr>
          <w:rFonts w:ascii="Times New Roman" w:hAnsi="Times New Roman"/>
          <w:b/>
          <w:color w:val="000000"/>
          <w:sz w:val="28"/>
          <w:szCs w:val="28"/>
          <w:lang w:eastAsia="ru-RU"/>
        </w:rPr>
        <w:t>...........................................................</w:t>
      </w:r>
      <w:r w:rsidRPr="00DA793F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bookmarkEnd w:id="19"/>
      <w:r w:rsidR="00151DA2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</w:p>
    <w:p w:rsidR="00195992" w:rsidRDefault="00AB67A8" w:rsidP="00AB67A8">
      <w:pPr>
        <w:autoSpaceDE w:val="0"/>
        <w:autoSpaceDN w:val="0"/>
        <w:adjustRightInd w:val="0"/>
        <w:ind w:left="0" w:firstLine="0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0" w:name="_Toc49157819"/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Статья 6.1. Основания для проведени</w:t>
      </w:r>
      <w:r w:rsidR="00195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 w:rsidR="00151DA2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 счетной палаты…</w:t>
      </w:r>
      <w:proofErr w:type="gramStart"/>
      <w:r w:rsidR="00151DA2">
        <w:rPr>
          <w:rFonts w:ascii="Times New Roman" w:hAnsi="Times New Roman"/>
          <w:color w:val="000000"/>
          <w:sz w:val="28"/>
          <w:szCs w:val="28"/>
          <w:lang w:eastAsia="ru-RU"/>
        </w:rPr>
        <w:t>…….</w:t>
      </w:r>
      <w:proofErr w:type="gramEnd"/>
      <w:r w:rsidR="00151DA2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</w:p>
    <w:p w:rsidR="00DA793F" w:rsidRDefault="00DA793F" w:rsidP="00AB67A8">
      <w:pPr>
        <w:autoSpaceDE w:val="0"/>
        <w:autoSpaceDN w:val="0"/>
        <w:adjustRightInd w:val="0"/>
        <w:ind w:left="0" w:firstLine="0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46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 6.2. Порядок направления запросов </w:t>
      </w:r>
      <w:r w:rsidR="00151DA2" w:rsidRPr="005346C8">
        <w:rPr>
          <w:rFonts w:ascii="Times New Roman" w:hAnsi="Times New Roman"/>
          <w:color w:val="000000"/>
          <w:sz w:val="28"/>
          <w:szCs w:val="28"/>
          <w:lang w:eastAsia="ru-RU"/>
        </w:rPr>
        <w:t>счетной палаты……………</w:t>
      </w:r>
      <w:proofErr w:type="gramStart"/>
      <w:r w:rsidR="00151DA2" w:rsidRPr="005346C8">
        <w:rPr>
          <w:rFonts w:ascii="Times New Roman" w:hAnsi="Times New Roman"/>
          <w:color w:val="000000"/>
          <w:sz w:val="28"/>
          <w:szCs w:val="28"/>
          <w:lang w:eastAsia="ru-RU"/>
        </w:rPr>
        <w:t>…….</w:t>
      </w:r>
      <w:proofErr w:type="gramEnd"/>
      <w:r w:rsidR="00151DA2" w:rsidRPr="005346C8">
        <w:rPr>
          <w:rFonts w:ascii="Times New Roman" w:hAnsi="Times New Roman"/>
          <w:color w:val="000000"/>
          <w:sz w:val="28"/>
          <w:szCs w:val="28"/>
          <w:lang w:eastAsia="ru-RU"/>
        </w:rPr>
        <w:t>.16</w:t>
      </w:r>
    </w:p>
    <w:p w:rsidR="00AB67A8" w:rsidRPr="00AB67A8" w:rsidRDefault="00AB67A8" w:rsidP="00AB67A8">
      <w:pPr>
        <w:autoSpaceDE w:val="0"/>
        <w:autoSpaceDN w:val="0"/>
        <w:adjustRightInd w:val="0"/>
        <w:ind w:left="0" w:firstLine="0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Статья 6.</w:t>
      </w:r>
      <w:r w:rsidR="00E00B1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. Подготовка и проведение контрольных мероприятий……………1</w:t>
      </w:r>
      <w:bookmarkEnd w:id="20"/>
      <w:r w:rsidR="00151DA2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</w:p>
    <w:p w:rsidR="00AB67A8" w:rsidRPr="00AB67A8" w:rsidRDefault="00AB67A8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1" w:name="_Toc49157820"/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Статья</w:t>
      </w:r>
      <w:r w:rsidR="00A64F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E00B1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. Подготовка и проведение экспертно-аналитических</w:t>
      </w:r>
      <w:bookmarkEnd w:id="21"/>
      <w:r w:rsidR="00195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22" w:name="_Toc49157821"/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меропри</w:t>
      </w:r>
      <w:r w:rsidR="00195992">
        <w:rPr>
          <w:rFonts w:ascii="Times New Roman" w:hAnsi="Times New Roman"/>
          <w:color w:val="000000"/>
          <w:sz w:val="28"/>
          <w:szCs w:val="28"/>
          <w:lang w:eastAsia="ru-RU"/>
        </w:rPr>
        <w:t>ятий……………………………………………………………………...</w:t>
      </w:r>
      <w:bookmarkEnd w:id="22"/>
      <w:r w:rsidR="00151DA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</w:p>
    <w:p w:rsidR="00AB67A8" w:rsidRPr="00AB67A8" w:rsidRDefault="00AB67A8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3" w:name="_Toc49157822"/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Статья 6.</w:t>
      </w:r>
      <w:r w:rsidR="00E00B1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B67A8">
        <w:rPr>
          <w:rFonts w:ascii="Times New Roman" w:hAnsi="Times New Roman"/>
          <w:sz w:val="28"/>
          <w:szCs w:val="28"/>
          <w:lang w:eastAsia="ru-RU"/>
        </w:rPr>
        <w:t>Подготовка и проведение</w:t>
      </w:r>
      <w:r w:rsidR="00A64F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67A8">
        <w:rPr>
          <w:rFonts w:ascii="Times New Roman" w:hAnsi="Times New Roman"/>
          <w:sz w:val="28"/>
          <w:szCs w:val="28"/>
          <w:lang w:eastAsia="ru-RU"/>
        </w:rPr>
        <w:t>экспертиз</w:t>
      </w:r>
      <w:r w:rsidR="00A64F1A">
        <w:rPr>
          <w:rFonts w:ascii="Times New Roman" w:hAnsi="Times New Roman"/>
          <w:sz w:val="28"/>
          <w:szCs w:val="28"/>
          <w:lang w:eastAsia="ru-RU"/>
        </w:rPr>
        <w:t xml:space="preserve"> проектов законов Тульской области и иных нормативно-правовых актов</w:t>
      </w:r>
      <w:r w:rsidRPr="00AB67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5992">
        <w:rPr>
          <w:rFonts w:ascii="Times New Roman" w:hAnsi="Times New Roman"/>
          <w:sz w:val="28"/>
          <w:szCs w:val="28"/>
          <w:lang w:eastAsia="ru-RU"/>
        </w:rPr>
        <w:t>…</w:t>
      </w:r>
      <w:proofErr w:type="gramStart"/>
      <w:r w:rsidR="00195992">
        <w:rPr>
          <w:rFonts w:ascii="Times New Roman" w:hAnsi="Times New Roman"/>
          <w:sz w:val="28"/>
          <w:szCs w:val="28"/>
          <w:lang w:eastAsia="ru-RU"/>
        </w:rPr>
        <w:t>…….</w:t>
      </w:r>
      <w:proofErr w:type="gramEnd"/>
      <w:r w:rsidR="00195992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</w:t>
      </w:r>
      <w:r w:rsidR="00A64F1A">
        <w:rPr>
          <w:rFonts w:ascii="Times New Roman" w:hAnsi="Times New Roman"/>
          <w:sz w:val="28"/>
          <w:szCs w:val="28"/>
          <w:lang w:eastAsia="ru-RU"/>
        </w:rPr>
        <w:t>……………</w:t>
      </w:r>
      <w:bookmarkEnd w:id="23"/>
      <w:r w:rsidR="00151DA2">
        <w:rPr>
          <w:rFonts w:ascii="Times New Roman" w:hAnsi="Times New Roman"/>
          <w:sz w:val="28"/>
          <w:szCs w:val="28"/>
          <w:lang w:eastAsia="ru-RU"/>
        </w:rPr>
        <w:t>2</w:t>
      </w:r>
      <w:r w:rsidR="00521571">
        <w:rPr>
          <w:rFonts w:ascii="Times New Roman" w:hAnsi="Times New Roman"/>
          <w:sz w:val="28"/>
          <w:szCs w:val="28"/>
          <w:lang w:eastAsia="ru-RU"/>
        </w:rPr>
        <w:t>1</w:t>
      </w:r>
    </w:p>
    <w:p w:rsidR="00AB67A8" w:rsidRDefault="00AB67A8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4" w:name="_Toc49157823"/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Статья 6.</w:t>
      </w:r>
      <w:r w:rsidR="00E00B18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. Представления и предписания счетной палаты. Контроль реализации результа</w:t>
      </w:r>
      <w:r w:rsidR="00195992">
        <w:rPr>
          <w:rFonts w:ascii="Times New Roman" w:hAnsi="Times New Roman"/>
          <w:color w:val="000000"/>
          <w:sz w:val="28"/>
          <w:szCs w:val="28"/>
          <w:lang w:eastAsia="ru-RU"/>
        </w:rPr>
        <w:t>тов мероприятий……………………………………</w:t>
      </w:r>
      <w:proofErr w:type="gramStart"/>
      <w:r w:rsidR="00195992">
        <w:rPr>
          <w:rFonts w:ascii="Times New Roman" w:hAnsi="Times New Roman"/>
          <w:color w:val="000000"/>
          <w:sz w:val="28"/>
          <w:szCs w:val="28"/>
          <w:lang w:eastAsia="ru-RU"/>
        </w:rPr>
        <w:t>…….</w:t>
      </w:r>
      <w:proofErr w:type="gramEnd"/>
      <w:r w:rsidRPr="00AB67A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bookmarkEnd w:id="24"/>
      <w:r w:rsidR="00151DA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AB67A8" w:rsidRPr="00DA793F" w:rsidRDefault="00AB67A8" w:rsidP="00AB67A8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25" w:name="_Toc49157824"/>
      <w:r w:rsidRPr="00195992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7. ПОРЯДОК ВЕДЕ</w:t>
      </w:r>
      <w:r w:rsidR="00195992">
        <w:rPr>
          <w:rFonts w:ascii="Times New Roman" w:hAnsi="Times New Roman"/>
          <w:b/>
          <w:color w:val="000000"/>
          <w:sz w:val="28"/>
          <w:szCs w:val="28"/>
          <w:lang w:eastAsia="ru-RU"/>
        </w:rPr>
        <w:t>НИЯ ДЕЛ В СЧЕТНОЙ ПАЛАТЕ</w:t>
      </w:r>
      <w:r w:rsidR="00195992" w:rsidRPr="00DA793F">
        <w:rPr>
          <w:rFonts w:ascii="Times New Roman" w:hAnsi="Times New Roman"/>
          <w:b/>
          <w:color w:val="000000"/>
          <w:sz w:val="28"/>
          <w:szCs w:val="28"/>
          <w:lang w:eastAsia="ru-RU"/>
        </w:rPr>
        <w:t>……………………………………………………………………</w:t>
      </w:r>
      <w:proofErr w:type="gramStart"/>
      <w:r w:rsidR="00195992" w:rsidRPr="00DA793F">
        <w:rPr>
          <w:rFonts w:ascii="Times New Roman" w:hAnsi="Times New Roman"/>
          <w:b/>
          <w:color w:val="000000"/>
          <w:sz w:val="28"/>
          <w:szCs w:val="28"/>
          <w:lang w:eastAsia="ru-RU"/>
        </w:rPr>
        <w:t>…....</w:t>
      </w:r>
      <w:proofErr w:type="gramEnd"/>
      <w:r w:rsidRPr="00DA793F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bookmarkEnd w:id="25"/>
      <w:r w:rsidR="00151DA2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</w:p>
    <w:p w:rsidR="00D61715" w:rsidRPr="00DA793F" w:rsidRDefault="00AB67A8" w:rsidP="00AB67A8">
      <w:pPr>
        <w:ind w:left="0" w:firstLine="0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195992">
        <w:rPr>
          <w:rFonts w:ascii="Times New Roman" w:hAnsi="Times New Roman"/>
          <w:b/>
          <w:sz w:val="28"/>
          <w:szCs w:val="28"/>
          <w:lang w:eastAsia="ru-RU"/>
        </w:rPr>
        <w:t>РАЗДЕЛ 8. ПОРЯДОК ПОДГОТОВКИ И ОБЕСПЕЧЕНИЯ ДОСТУПА К ИНФОРМАЦИИ О ДЕЯТЕЛЬНОСТИ СЧЕТНОЙ ПАЛАТЫ</w:t>
      </w:r>
      <w:r w:rsidRPr="00DA793F">
        <w:rPr>
          <w:rFonts w:ascii="Times New Roman" w:hAnsi="Times New Roman"/>
          <w:b/>
          <w:sz w:val="28"/>
          <w:szCs w:val="28"/>
          <w:lang w:eastAsia="ru-RU"/>
        </w:rPr>
        <w:t>………………</w:t>
      </w:r>
      <w:r w:rsidR="00195992" w:rsidRPr="00DA793F">
        <w:rPr>
          <w:rFonts w:ascii="Times New Roman" w:hAnsi="Times New Roman"/>
          <w:b/>
          <w:sz w:val="28"/>
          <w:szCs w:val="28"/>
          <w:lang w:eastAsia="ru-RU"/>
        </w:rPr>
        <w:t>………………………………………………………...</w:t>
      </w:r>
      <w:r w:rsidRPr="00DA793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51DA2"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D61715" w:rsidRDefault="00D61715" w:rsidP="001D1344">
      <w:pPr>
        <w:ind w:left="0" w:firstLine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BE3C0F" w:rsidRDefault="00BE3C0F">
      <w:pPr>
        <w:spacing w:after="160" w:line="259" w:lineRule="auto"/>
        <w:ind w:left="0" w:firstLine="0"/>
        <w:jc w:val="left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br w:type="page"/>
      </w:r>
    </w:p>
    <w:p w:rsidR="00D61715" w:rsidRDefault="00D61715" w:rsidP="001D1344">
      <w:pPr>
        <w:ind w:left="0" w:firstLine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D1344" w:rsidRPr="00753891" w:rsidRDefault="001D1344" w:rsidP="001D1344">
      <w:pPr>
        <w:ind w:left="0" w:firstLine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Р</w:t>
      </w:r>
      <w:r w:rsidRPr="00753891">
        <w:rPr>
          <w:rFonts w:ascii="Times New Roman" w:hAnsi="Times New Roman"/>
          <w:b/>
          <w:caps/>
          <w:color w:val="000000"/>
          <w:sz w:val="28"/>
          <w:szCs w:val="28"/>
        </w:rPr>
        <w:t>АЗДЕЛ 1. Общие положения</w:t>
      </w:r>
    </w:p>
    <w:p w:rsidR="001D1344" w:rsidRPr="00402A49" w:rsidRDefault="001D1344" w:rsidP="001D1344">
      <w:pPr>
        <w:ind w:left="0" w:firstLine="0"/>
        <w:jc w:val="left"/>
        <w:rPr>
          <w:rFonts w:ascii="Times New Roman" w:hAnsi="Times New Roman"/>
          <w:b/>
          <w:caps/>
          <w:color w:val="000000"/>
          <w:sz w:val="16"/>
          <w:szCs w:val="16"/>
        </w:rPr>
      </w:pPr>
    </w:p>
    <w:p w:rsidR="001D1344" w:rsidRPr="00753891" w:rsidRDefault="001D1344" w:rsidP="00E86BE7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6" w:name="_Toc49157825"/>
      <w:r w:rsidRPr="0075389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Статья 1.1. Предмет Регламента счетной палаты Тульской области</w:t>
      </w:r>
      <w:bookmarkEnd w:id="26"/>
    </w:p>
    <w:p w:rsidR="001D1344" w:rsidRPr="00626669" w:rsidRDefault="001D1344" w:rsidP="001D1344">
      <w:pPr>
        <w:autoSpaceDE w:val="0"/>
        <w:autoSpaceDN w:val="0"/>
        <w:adjustRightInd w:val="0"/>
        <w:ind w:left="0" w:firstLine="540"/>
        <w:outlineLvl w:val="2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1D1344" w:rsidRPr="00DB093C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27" w:name="_Toc49157826"/>
      <w:r w:rsidRPr="00DB093C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Регламент счетной палаты Тульской области (далее - Регламент) утвержд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ается в соответствии с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 6-ФЗ),</w:t>
      </w:r>
      <w:r w:rsidRPr="00DB09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hyperlink r:id="rId8" w:history="1">
        <w:r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з</w:t>
        </w:r>
        <w:r w:rsidRPr="00DB093C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акона</w:t>
        </w:r>
      </w:hyperlink>
      <w:r w:rsidRPr="00DB09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Тульской области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 04.12.2008 № 1147-ЗТО </w:t>
      </w:r>
      <w:r w:rsidRPr="00DB093C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 счетной палате Тульской области»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(далее – Закон № 1147-ЗТО)</w:t>
      </w:r>
      <w:r w:rsidRPr="00DB09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в соответствии с положениями </w:t>
      </w:r>
      <w:hyperlink r:id="rId9" w:history="1">
        <w:r w:rsidRPr="00DB093C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 xml:space="preserve">статьи </w:t>
        </w:r>
      </w:hyperlink>
      <w:r w:rsidR="00267107" w:rsidRPr="00267107"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Pr="002671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B09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указанного Закона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 1147-ЗТО </w:t>
      </w:r>
      <w:r w:rsidRPr="00DB093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определяет:</w:t>
      </w:r>
      <w:bookmarkEnd w:id="27"/>
    </w:p>
    <w:p w:rsidR="001D1344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8" w:name="_Toc49157827"/>
      <w:r w:rsidRPr="00DB093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а) с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одержание направлений деятельности счетной палаты Тульской области (далее – счетная палата)</w:t>
      </w:r>
      <w:r w:rsidR="00AE42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порядок их закрепления за аудиторами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bookmarkEnd w:id="28"/>
    </w:p>
    <w:p w:rsidR="001D1344" w:rsidRPr="00D239A0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trike/>
          <w:sz w:val="28"/>
          <w:szCs w:val="28"/>
          <w:lang w:eastAsia="ru-RU"/>
        </w:rPr>
      </w:pPr>
      <w:bookmarkStart w:id="29" w:name="_Toc49157828"/>
      <w:r w:rsidRPr="00D239A0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604F7D" w:rsidRPr="00D239A0">
        <w:rPr>
          <w:rFonts w:ascii="Times New Roman" w:hAnsi="Times New Roman"/>
          <w:sz w:val="28"/>
          <w:szCs w:val="28"/>
          <w:lang w:eastAsia="ru-RU"/>
        </w:rPr>
        <w:t xml:space="preserve">полномочия </w:t>
      </w:r>
      <w:r w:rsidRPr="00D239A0">
        <w:rPr>
          <w:rFonts w:ascii="Times New Roman" w:hAnsi="Times New Roman"/>
          <w:sz w:val="28"/>
          <w:szCs w:val="28"/>
          <w:lang w:eastAsia="ru-RU"/>
        </w:rPr>
        <w:t>председателя счетной палаты, аудиторов и руководителя аппарата счетной палаты;</w:t>
      </w:r>
      <w:bookmarkEnd w:id="29"/>
    </w:p>
    <w:p w:rsidR="001D1344" w:rsidRPr="00D239A0" w:rsidRDefault="00AE422A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30" w:name="_Toc49157829"/>
      <w:r>
        <w:rPr>
          <w:rFonts w:ascii="Times New Roman" w:hAnsi="Times New Roman"/>
          <w:sz w:val="28"/>
          <w:szCs w:val="28"/>
          <w:lang w:eastAsia="ru-RU"/>
        </w:rPr>
        <w:t>в</w:t>
      </w:r>
      <w:r w:rsidR="001D1344" w:rsidRPr="00D239A0">
        <w:rPr>
          <w:rFonts w:ascii="Times New Roman" w:hAnsi="Times New Roman"/>
          <w:sz w:val="28"/>
          <w:szCs w:val="28"/>
          <w:lang w:eastAsia="ru-RU"/>
        </w:rPr>
        <w:t>) порядок ведения дел в счетной палате;</w:t>
      </w:r>
      <w:bookmarkEnd w:id="30"/>
    </w:p>
    <w:p w:rsidR="001D1344" w:rsidRPr="00D239A0" w:rsidRDefault="00AE422A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31" w:name="_Toc49157830"/>
      <w:r>
        <w:rPr>
          <w:rFonts w:ascii="Times New Roman" w:hAnsi="Times New Roman"/>
          <w:sz w:val="28"/>
          <w:szCs w:val="28"/>
          <w:lang w:eastAsia="ru-RU"/>
        </w:rPr>
        <w:t>г</w:t>
      </w:r>
      <w:r w:rsidR="001D1344" w:rsidRPr="00D239A0">
        <w:rPr>
          <w:rFonts w:ascii="Times New Roman" w:hAnsi="Times New Roman"/>
          <w:sz w:val="28"/>
          <w:szCs w:val="28"/>
          <w:lang w:eastAsia="ru-RU"/>
        </w:rPr>
        <w:t>) порядок подготовки и проведения контрольных и экспертно-аналитических мероприятий;</w:t>
      </w:r>
      <w:bookmarkEnd w:id="31"/>
    </w:p>
    <w:p w:rsidR="001D1344" w:rsidRPr="00D239A0" w:rsidRDefault="00AE422A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32" w:name="_Toc49157831"/>
      <w:r>
        <w:rPr>
          <w:rFonts w:ascii="Times New Roman" w:hAnsi="Times New Roman"/>
          <w:sz w:val="28"/>
          <w:szCs w:val="28"/>
          <w:lang w:eastAsia="ru-RU"/>
        </w:rPr>
        <w:t>д</w:t>
      </w:r>
      <w:r w:rsidR="001D1344" w:rsidRPr="00D239A0">
        <w:rPr>
          <w:rFonts w:ascii="Times New Roman" w:hAnsi="Times New Roman"/>
          <w:sz w:val="28"/>
          <w:szCs w:val="28"/>
          <w:lang w:eastAsia="ru-RU"/>
        </w:rPr>
        <w:t>) вопросы планирования деятельности счетной палаты;</w:t>
      </w:r>
      <w:bookmarkEnd w:id="32"/>
    </w:p>
    <w:p w:rsidR="001D1344" w:rsidRPr="00D239A0" w:rsidRDefault="00AE422A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33" w:name="_Toc49157832"/>
      <w:r>
        <w:rPr>
          <w:rFonts w:ascii="Times New Roman" w:hAnsi="Times New Roman"/>
          <w:sz w:val="28"/>
          <w:szCs w:val="28"/>
          <w:lang w:eastAsia="ru-RU"/>
        </w:rPr>
        <w:t>е</w:t>
      </w:r>
      <w:r w:rsidR="001D1344" w:rsidRPr="00D239A0">
        <w:rPr>
          <w:rFonts w:ascii="Times New Roman" w:hAnsi="Times New Roman"/>
          <w:sz w:val="28"/>
          <w:szCs w:val="28"/>
          <w:lang w:eastAsia="ru-RU"/>
        </w:rPr>
        <w:t>) компетенцию</w:t>
      </w:r>
      <w:r w:rsidR="00267107" w:rsidRPr="00D239A0">
        <w:rPr>
          <w:rFonts w:ascii="Times New Roman" w:hAnsi="Times New Roman"/>
          <w:sz w:val="28"/>
          <w:szCs w:val="28"/>
          <w:lang w:eastAsia="ru-RU"/>
        </w:rPr>
        <w:t>, порядок организации</w:t>
      </w:r>
      <w:r w:rsidR="001D1344" w:rsidRPr="00D239A0">
        <w:rPr>
          <w:rFonts w:ascii="Times New Roman" w:hAnsi="Times New Roman"/>
          <w:sz w:val="28"/>
          <w:szCs w:val="28"/>
          <w:lang w:eastAsia="ru-RU"/>
        </w:rPr>
        <w:t xml:space="preserve"> работы коллегии счетной палаты (далее – Коллегия);</w:t>
      </w:r>
      <w:bookmarkEnd w:id="33"/>
    </w:p>
    <w:p w:rsidR="001D1344" w:rsidRPr="00D239A0" w:rsidRDefault="00AE422A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34" w:name="_Toc49157833"/>
      <w:r>
        <w:rPr>
          <w:rFonts w:ascii="Times New Roman" w:hAnsi="Times New Roman"/>
          <w:sz w:val="28"/>
          <w:szCs w:val="28"/>
          <w:lang w:eastAsia="ru-RU"/>
        </w:rPr>
        <w:t>ж</w:t>
      </w:r>
      <w:r w:rsidR="001D1344" w:rsidRPr="00D239A0">
        <w:rPr>
          <w:rFonts w:ascii="Times New Roman" w:hAnsi="Times New Roman"/>
          <w:sz w:val="28"/>
          <w:szCs w:val="28"/>
          <w:lang w:eastAsia="ru-RU"/>
        </w:rPr>
        <w:t>) порядок направления запросов счетной палаты;</w:t>
      </w:r>
      <w:bookmarkEnd w:id="34"/>
    </w:p>
    <w:p w:rsidR="001D1344" w:rsidRPr="00D239A0" w:rsidRDefault="00AE422A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35" w:name="_Toc49157834"/>
      <w:r>
        <w:rPr>
          <w:rFonts w:ascii="Times New Roman" w:hAnsi="Times New Roman"/>
          <w:sz w:val="28"/>
          <w:szCs w:val="28"/>
          <w:lang w:eastAsia="ru-RU"/>
        </w:rPr>
        <w:t>з</w:t>
      </w:r>
      <w:r w:rsidR="001D1344" w:rsidRPr="00D239A0">
        <w:rPr>
          <w:rFonts w:ascii="Times New Roman" w:hAnsi="Times New Roman"/>
          <w:sz w:val="28"/>
          <w:szCs w:val="28"/>
          <w:lang w:eastAsia="ru-RU"/>
        </w:rPr>
        <w:t>) вопросы обеспечения доступа к информации о деятельности счетной палаты</w:t>
      </w:r>
      <w:r w:rsidR="007011E7" w:rsidRPr="00D239A0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- сеть «Интернет»)</w:t>
      </w:r>
      <w:r w:rsidR="001D1344" w:rsidRPr="00D239A0">
        <w:rPr>
          <w:rFonts w:ascii="Times New Roman" w:hAnsi="Times New Roman"/>
          <w:sz w:val="28"/>
          <w:szCs w:val="28"/>
          <w:lang w:eastAsia="ru-RU"/>
        </w:rPr>
        <w:t>;</w:t>
      </w:r>
      <w:bookmarkEnd w:id="35"/>
    </w:p>
    <w:p w:rsidR="001D1344" w:rsidRPr="00D239A0" w:rsidRDefault="00AE422A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36" w:name="_Toc49157835"/>
      <w:r>
        <w:rPr>
          <w:rFonts w:ascii="Times New Roman" w:hAnsi="Times New Roman"/>
          <w:sz w:val="28"/>
          <w:szCs w:val="28"/>
          <w:lang w:eastAsia="ru-RU"/>
        </w:rPr>
        <w:t>и</w:t>
      </w:r>
      <w:r w:rsidR="001D1344" w:rsidRPr="00D239A0">
        <w:rPr>
          <w:rFonts w:ascii="Times New Roman" w:hAnsi="Times New Roman"/>
          <w:sz w:val="28"/>
          <w:szCs w:val="28"/>
          <w:lang w:eastAsia="ru-RU"/>
        </w:rPr>
        <w:t>) иные вопросы внутренней деятельности счетной палаты.</w:t>
      </w:r>
      <w:bookmarkEnd w:id="36"/>
    </w:p>
    <w:p w:rsidR="001D1344" w:rsidRPr="00D239A0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1D1344" w:rsidRPr="00D239A0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bookmarkStart w:id="37" w:name="_Toc49157836"/>
      <w:r w:rsidRPr="00D239A0">
        <w:rPr>
          <w:rFonts w:ascii="Times New Roman" w:hAnsi="Times New Roman"/>
          <w:bCs/>
          <w:sz w:val="28"/>
          <w:szCs w:val="28"/>
          <w:lang w:eastAsia="ru-RU"/>
        </w:rPr>
        <w:t>2. Положения Регламента являются обязательными для исполнения лицами, замещающими государственные должности Тульской области в счетной палате, государственными гражданскими служащими Тульской области, замещающими должности государственной гражданской службы Тульской области в счетной палате</w:t>
      </w:r>
      <w:r w:rsidR="004C66E6" w:rsidRPr="00D239A0">
        <w:rPr>
          <w:rFonts w:ascii="Times New Roman" w:hAnsi="Times New Roman"/>
          <w:bCs/>
          <w:sz w:val="28"/>
          <w:szCs w:val="28"/>
          <w:lang w:eastAsia="ru-RU"/>
        </w:rPr>
        <w:t xml:space="preserve">, иными штатными работниками, должности которых не относятся к должностям государственной </w:t>
      </w:r>
      <w:r w:rsidR="00C0533F" w:rsidRPr="00D239A0">
        <w:rPr>
          <w:rFonts w:ascii="Times New Roman" w:hAnsi="Times New Roman"/>
          <w:bCs/>
          <w:sz w:val="28"/>
          <w:szCs w:val="28"/>
          <w:lang w:eastAsia="ru-RU"/>
        </w:rPr>
        <w:t xml:space="preserve">гражданской </w:t>
      </w:r>
      <w:r w:rsidR="004C66E6" w:rsidRPr="00D239A0">
        <w:rPr>
          <w:rFonts w:ascii="Times New Roman" w:hAnsi="Times New Roman"/>
          <w:bCs/>
          <w:sz w:val="28"/>
          <w:szCs w:val="28"/>
          <w:lang w:eastAsia="ru-RU"/>
        </w:rPr>
        <w:t>службы Тульской области (далее –работники счетной палаты)</w:t>
      </w:r>
      <w:r w:rsidRPr="00D239A0">
        <w:rPr>
          <w:rFonts w:ascii="Times New Roman" w:hAnsi="Times New Roman"/>
          <w:bCs/>
          <w:sz w:val="28"/>
          <w:szCs w:val="28"/>
          <w:lang w:eastAsia="ru-RU"/>
        </w:rPr>
        <w:t>.</w:t>
      </w:r>
      <w:bookmarkEnd w:id="37"/>
      <w:r w:rsidRPr="00D239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D1344" w:rsidRPr="00D239A0" w:rsidRDefault="001D1344" w:rsidP="001D1344">
      <w:pPr>
        <w:autoSpaceDE w:val="0"/>
        <w:autoSpaceDN w:val="0"/>
        <w:adjustRightInd w:val="0"/>
        <w:ind w:left="0" w:firstLine="708"/>
        <w:outlineLvl w:val="2"/>
        <w:rPr>
          <w:rFonts w:ascii="Times New Roman" w:hAnsi="Times New Roman"/>
          <w:bCs/>
          <w:sz w:val="16"/>
          <w:szCs w:val="16"/>
          <w:lang w:eastAsia="ru-RU"/>
        </w:rPr>
      </w:pPr>
    </w:p>
    <w:p w:rsidR="001D1344" w:rsidRPr="00D239A0" w:rsidRDefault="001D1344" w:rsidP="00D61715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38" w:name="_Toc49157837"/>
      <w:r w:rsidRPr="00D239A0">
        <w:rPr>
          <w:rFonts w:ascii="Times New Roman" w:hAnsi="Times New Roman"/>
          <w:b/>
          <w:bCs/>
          <w:sz w:val="28"/>
          <w:szCs w:val="28"/>
          <w:lang w:eastAsia="ru-RU"/>
        </w:rPr>
        <w:t>Статья 1.2. Порядок п</w:t>
      </w:r>
      <w:r w:rsidR="00E86BE7" w:rsidRPr="00D239A0">
        <w:rPr>
          <w:rFonts w:ascii="Times New Roman" w:hAnsi="Times New Roman"/>
          <w:b/>
          <w:bCs/>
          <w:sz w:val="28"/>
          <w:szCs w:val="28"/>
          <w:lang w:eastAsia="ru-RU"/>
        </w:rPr>
        <w:t>ринятия решений по вопросам, не у</w:t>
      </w:r>
      <w:r w:rsidRPr="00D239A0">
        <w:rPr>
          <w:rFonts w:ascii="Times New Roman" w:hAnsi="Times New Roman"/>
          <w:b/>
          <w:bCs/>
          <w:sz w:val="28"/>
          <w:szCs w:val="28"/>
          <w:lang w:eastAsia="ru-RU"/>
        </w:rPr>
        <w:t>регулированным настоящим Регламентом</w:t>
      </w:r>
      <w:bookmarkEnd w:id="38"/>
    </w:p>
    <w:p w:rsidR="001D1344" w:rsidRPr="00D239A0" w:rsidRDefault="001D1344" w:rsidP="001D1344">
      <w:pPr>
        <w:autoSpaceDE w:val="0"/>
        <w:autoSpaceDN w:val="0"/>
        <w:adjustRightInd w:val="0"/>
        <w:ind w:left="0" w:firstLine="708"/>
        <w:outlineLvl w:val="2"/>
        <w:rPr>
          <w:rFonts w:ascii="Times New Roman" w:hAnsi="Times New Roman"/>
          <w:bCs/>
          <w:sz w:val="16"/>
          <w:szCs w:val="16"/>
          <w:lang w:eastAsia="ru-RU"/>
        </w:rPr>
      </w:pPr>
    </w:p>
    <w:p w:rsidR="001D1344" w:rsidRPr="00D239A0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39" w:name="_Toc49157838"/>
      <w:r w:rsidRPr="00D239A0">
        <w:rPr>
          <w:rFonts w:ascii="Times New Roman" w:hAnsi="Times New Roman"/>
          <w:sz w:val="28"/>
          <w:szCs w:val="28"/>
          <w:lang w:eastAsia="ru-RU"/>
        </w:rPr>
        <w:t xml:space="preserve">По вопросам, порядок решения которых не урегулирован настоящим Регламентом, если установление порядка их решения не относится в соответствии с </w:t>
      </w:r>
      <w:hyperlink r:id="rId10" w:history="1">
        <w:r w:rsidRPr="00D239A0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D239A0">
        <w:rPr>
          <w:rFonts w:ascii="Times New Roman" w:hAnsi="Times New Roman"/>
          <w:sz w:val="28"/>
          <w:szCs w:val="28"/>
          <w:lang w:eastAsia="ru-RU"/>
        </w:rPr>
        <w:t xml:space="preserve"> Тульской области «О счетной палате Тульской области» к исключительному предмету Регламента, а также если их решение в соответствии с указанным </w:t>
      </w:r>
      <w:hyperlink r:id="rId11" w:history="1">
        <w:r w:rsidRPr="00D239A0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D239A0">
        <w:rPr>
          <w:rFonts w:ascii="Times New Roman" w:hAnsi="Times New Roman"/>
          <w:sz w:val="28"/>
          <w:szCs w:val="28"/>
          <w:lang w:eastAsia="ru-RU"/>
        </w:rPr>
        <w:t xml:space="preserve"> № 1147-ЗТО и Регламентом не относится к компетенции коллегии счетной палаты либо аудиторов счетной палаты, </w:t>
      </w:r>
      <w:r w:rsidRPr="00D239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решения принимаются председателем счетной палаты и вводятся в действие распоряжениями, обязательными к исполнению всеми </w:t>
      </w:r>
      <w:r w:rsidR="00832220" w:rsidRPr="00D239A0">
        <w:rPr>
          <w:rFonts w:ascii="Times New Roman" w:hAnsi="Times New Roman"/>
          <w:sz w:val="28"/>
          <w:szCs w:val="28"/>
          <w:lang w:eastAsia="ru-RU"/>
        </w:rPr>
        <w:t xml:space="preserve">работниками </w:t>
      </w:r>
      <w:r w:rsidRPr="00D239A0">
        <w:rPr>
          <w:rFonts w:ascii="Times New Roman" w:hAnsi="Times New Roman"/>
          <w:sz w:val="28"/>
          <w:szCs w:val="28"/>
          <w:lang w:eastAsia="ru-RU"/>
        </w:rPr>
        <w:t>счетной палаты.</w:t>
      </w:r>
      <w:bookmarkEnd w:id="39"/>
    </w:p>
    <w:p w:rsidR="001D1344" w:rsidRPr="00D239A0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1D1344" w:rsidRPr="00D239A0" w:rsidRDefault="001D1344" w:rsidP="00E86BE7">
      <w:pPr>
        <w:ind w:left="0" w:firstLine="0"/>
        <w:rPr>
          <w:rFonts w:ascii="Times New Roman" w:hAnsi="Times New Roman"/>
          <w:b/>
          <w:strike/>
          <w:sz w:val="28"/>
          <w:szCs w:val="28"/>
        </w:rPr>
      </w:pPr>
      <w:r w:rsidRPr="00D239A0">
        <w:rPr>
          <w:rFonts w:ascii="Times New Roman" w:hAnsi="Times New Roman"/>
          <w:b/>
          <w:sz w:val="28"/>
          <w:szCs w:val="28"/>
        </w:rPr>
        <w:t xml:space="preserve">Статья 1.3. Стандарты счетной палаты 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b/>
          <w:sz w:val="28"/>
          <w:szCs w:val="28"/>
        </w:rPr>
      </w:pP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1. В соответствии со ст. 11 Закона № 6-ФЗ,</w:t>
      </w:r>
      <w:r w:rsidR="00FE0AD2">
        <w:rPr>
          <w:rFonts w:ascii="Times New Roman" w:hAnsi="Times New Roman"/>
          <w:sz w:val="28"/>
          <w:szCs w:val="28"/>
        </w:rPr>
        <w:t xml:space="preserve"> </w:t>
      </w:r>
      <w:r w:rsidR="00FE0AD2" w:rsidRPr="00F677CC">
        <w:rPr>
          <w:rFonts w:ascii="Times New Roman" w:hAnsi="Times New Roman"/>
          <w:sz w:val="28"/>
          <w:szCs w:val="28"/>
        </w:rPr>
        <w:t>п. 2 ст. 9-1 Закона № 1147-ЗТО</w:t>
      </w:r>
      <w:r w:rsidRPr="00D239A0">
        <w:rPr>
          <w:rFonts w:ascii="Times New Roman" w:hAnsi="Times New Roman"/>
          <w:sz w:val="28"/>
          <w:szCs w:val="28"/>
        </w:rPr>
        <w:t xml:space="preserve"> а также в соответствии с Общими требованиями к стандартам внешнего государственного и муниципального контроля</w:t>
      </w:r>
      <w:r w:rsidR="00FE0AD2">
        <w:rPr>
          <w:rFonts w:ascii="Times New Roman" w:hAnsi="Times New Roman"/>
          <w:sz w:val="28"/>
          <w:szCs w:val="28"/>
        </w:rPr>
        <w:t xml:space="preserve">, </w:t>
      </w:r>
      <w:r w:rsidR="00FE0AD2" w:rsidRPr="00F677CC">
        <w:rPr>
          <w:rFonts w:ascii="Times New Roman" w:hAnsi="Times New Roman"/>
          <w:sz w:val="28"/>
          <w:szCs w:val="28"/>
        </w:rPr>
        <w:t>утвержденными Счетной палатой Российской Федерации</w:t>
      </w:r>
      <w:r w:rsidR="00FE0AD2">
        <w:rPr>
          <w:rFonts w:ascii="Times New Roman" w:hAnsi="Times New Roman"/>
          <w:sz w:val="28"/>
          <w:szCs w:val="28"/>
        </w:rPr>
        <w:t>,</w:t>
      </w:r>
      <w:r w:rsidRPr="00D239A0">
        <w:rPr>
          <w:rFonts w:ascii="Times New Roman" w:hAnsi="Times New Roman"/>
          <w:sz w:val="28"/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в счетной палате разрабатываются и действуют стандарты организации деятельности и стандарты внешнего государственного финансового контроля счетной палаты (далее - Стандарты).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2. Стандарты определяют характеристики, правила и процедуры организации и осуществления деятельности счетной палаты по проведению контрольных и экспертно-аналитических мероприятий, требования к оформлению результатов, а также иные вопросы деятельности счетной палаты.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3. Стандарты утверждаются коллегией счетной палаты и вступают в силу со дня их утверждения, если иное не предусмотрено положениями Стандарта или решениями Коллегии.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4. Стандарты подлежат опубликованию на официальном сайте счетной палаты в сети </w:t>
      </w:r>
      <w:r w:rsidR="004C66E6" w:rsidRPr="00D239A0">
        <w:rPr>
          <w:rFonts w:ascii="Times New Roman" w:hAnsi="Times New Roman"/>
          <w:sz w:val="28"/>
          <w:szCs w:val="28"/>
        </w:rPr>
        <w:t>«</w:t>
      </w:r>
      <w:r w:rsidRPr="00D239A0">
        <w:rPr>
          <w:rFonts w:ascii="Times New Roman" w:hAnsi="Times New Roman"/>
          <w:sz w:val="28"/>
          <w:szCs w:val="28"/>
        </w:rPr>
        <w:t>Интернет</w:t>
      </w:r>
      <w:r w:rsidR="004C66E6" w:rsidRPr="00D239A0">
        <w:rPr>
          <w:rFonts w:ascii="Times New Roman" w:hAnsi="Times New Roman"/>
          <w:sz w:val="28"/>
          <w:szCs w:val="28"/>
        </w:rPr>
        <w:t>»</w:t>
      </w:r>
      <w:r w:rsidRPr="00D239A0">
        <w:rPr>
          <w:rFonts w:ascii="Times New Roman" w:hAnsi="Times New Roman"/>
          <w:sz w:val="28"/>
          <w:szCs w:val="28"/>
        </w:rPr>
        <w:t>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</w:p>
    <w:p w:rsidR="001D1344" w:rsidRPr="00D239A0" w:rsidRDefault="001D1344" w:rsidP="001D1344">
      <w:pPr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1D1344" w:rsidRPr="00D239A0" w:rsidRDefault="001D1344" w:rsidP="001D1344">
      <w:pPr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D239A0">
        <w:rPr>
          <w:rFonts w:ascii="Times New Roman" w:hAnsi="Times New Roman"/>
          <w:b/>
          <w:sz w:val="28"/>
          <w:szCs w:val="28"/>
        </w:rPr>
        <w:t xml:space="preserve">РАЗДЕЛ 2. </w:t>
      </w:r>
      <w:r w:rsidR="00604F7D" w:rsidRPr="00D239A0">
        <w:rPr>
          <w:rFonts w:ascii="Times New Roman" w:hAnsi="Times New Roman"/>
          <w:b/>
          <w:sz w:val="28"/>
          <w:szCs w:val="28"/>
        </w:rPr>
        <w:t xml:space="preserve">ПОЛНОМОЧИЯ </w:t>
      </w:r>
      <w:r w:rsidRPr="00D239A0">
        <w:rPr>
          <w:rFonts w:ascii="Times New Roman" w:hAnsi="Times New Roman"/>
          <w:b/>
          <w:sz w:val="28"/>
          <w:szCs w:val="28"/>
        </w:rPr>
        <w:t xml:space="preserve">ДОЛЖНОСТНЫХ ЛИЦ СЧЕТНОЙ ПАЛАТЫ </w:t>
      </w:r>
    </w:p>
    <w:p w:rsidR="004975ED" w:rsidRPr="00D239A0" w:rsidRDefault="004975ED" w:rsidP="001D1344">
      <w:pPr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1D1344" w:rsidRPr="00D239A0" w:rsidRDefault="001D1344" w:rsidP="00E86BE7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D239A0">
        <w:rPr>
          <w:rFonts w:ascii="Times New Roman" w:hAnsi="Times New Roman"/>
          <w:b/>
          <w:sz w:val="28"/>
          <w:szCs w:val="28"/>
        </w:rPr>
        <w:t>Статья 2.1.</w:t>
      </w:r>
      <w:r w:rsidR="00261F96" w:rsidRPr="00D239A0">
        <w:rPr>
          <w:rFonts w:ascii="Times New Roman" w:hAnsi="Times New Roman"/>
          <w:b/>
          <w:sz w:val="28"/>
          <w:szCs w:val="28"/>
        </w:rPr>
        <w:t xml:space="preserve"> Полномочия </w:t>
      </w:r>
      <w:r w:rsidRPr="00D239A0">
        <w:rPr>
          <w:rFonts w:ascii="Times New Roman" w:hAnsi="Times New Roman"/>
          <w:b/>
          <w:sz w:val="28"/>
          <w:szCs w:val="28"/>
        </w:rPr>
        <w:t>председателя счетной палаты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b/>
          <w:sz w:val="28"/>
          <w:szCs w:val="28"/>
        </w:rPr>
      </w:pPr>
    </w:p>
    <w:p w:rsidR="00DE375A" w:rsidRPr="00D239A0" w:rsidRDefault="00604F7D" w:rsidP="001D134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Председатель счетной палаты осуществляет полномочия, предусмотренные Законом </w:t>
      </w:r>
      <w:r w:rsidR="00DE375A" w:rsidRPr="00D239A0">
        <w:rPr>
          <w:rFonts w:ascii="Times New Roman" w:hAnsi="Times New Roman"/>
          <w:bCs/>
          <w:sz w:val="28"/>
          <w:szCs w:val="28"/>
          <w:lang w:eastAsia="ru-RU"/>
        </w:rPr>
        <w:t>№ 1147-ЗТО</w:t>
      </w:r>
      <w:r w:rsidRPr="00D239A0">
        <w:rPr>
          <w:rFonts w:ascii="Times New Roman" w:hAnsi="Times New Roman"/>
          <w:sz w:val="28"/>
          <w:szCs w:val="28"/>
        </w:rPr>
        <w:t>, а также:</w:t>
      </w:r>
    </w:p>
    <w:p w:rsidR="001D1344" w:rsidRPr="00D239A0" w:rsidRDefault="004975ED" w:rsidP="001D134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1</w:t>
      </w:r>
      <w:r w:rsidR="001D1344" w:rsidRPr="00D239A0">
        <w:rPr>
          <w:rFonts w:ascii="Times New Roman" w:hAnsi="Times New Roman"/>
          <w:sz w:val="28"/>
          <w:szCs w:val="28"/>
        </w:rPr>
        <w:t>) действует без доверенности от имени счетной палаты в пределах ее полномочий;</w:t>
      </w:r>
    </w:p>
    <w:p w:rsidR="001D1344" w:rsidRPr="00D239A0" w:rsidRDefault="004975ED" w:rsidP="001D134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2</w:t>
      </w:r>
      <w:r w:rsidR="001D1344" w:rsidRPr="00D239A0">
        <w:rPr>
          <w:rFonts w:ascii="Times New Roman" w:hAnsi="Times New Roman"/>
          <w:sz w:val="28"/>
          <w:szCs w:val="28"/>
        </w:rPr>
        <w:t>) руководит работой Коллегии, председательствует на заседаниях Коллегии, удостоверяет принятые Коллегией решения подписанием протоколов Коллегии;</w:t>
      </w:r>
    </w:p>
    <w:p w:rsidR="001D1344" w:rsidRPr="00D239A0" w:rsidRDefault="004975ED" w:rsidP="001D134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3</w:t>
      </w:r>
      <w:r w:rsidR="001D1344" w:rsidRPr="00D239A0">
        <w:rPr>
          <w:rFonts w:ascii="Times New Roman" w:hAnsi="Times New Roman"/>
          <w:sz w:val="28"/>
          <w:szCs w:val="28"/>
        </w:rPr>
        <w:t>) вносит на рассмотрение Коллегии проект Регламента, изменения в Регламент;</w:t>
      </w:r>
    </w:p>
    <w:p w:rsidR="001D1344" w:rsidRDefault="004975ED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4</w:t>
      </w:r>
      <w:r w:rsidR="001D1344" w:rsidRPr="00D239A0">
        <w:rPr>
          <w:rFonts w:ascii="Times New Roman" w:hAnsi="Times New Roman"/>
          <w:sz w:val="28"/>
          <w:szCs w:val="28"/>
        </w:rPr>
        <w:t xml:space="preserve">) вносит на рассмотрение Коллегии проект годового плана работы счетной палаты, изменения </w:t>
      </w:r>
      <w:r w:rsidR="001D1344" w:rsidRPr="002A4C5F">
        <w:rPr>
          <w:rFonts w:ascii="Times New Roman" w:hAnsi="Times New Roman"/>
          <w:color w:val="000000"/>
          <w:sz w:val="28"/>
          <w:szCs w:val="28"/>
        </w:rPr>
        <w:t>в него (при необходимости);</w:t>
      </w:r>
    </w:p>
    <w:p w:rsidR="001D1344" w:rsidRDefault="004975ED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1D1344">
        <w:rPr>
          <w:rFonts w:ascii="Times New Roman" w:hAnsi="Times New Roman"/>
          <w:color w:val="000000"/>
          <w:sz w:val="28"/>
          <w:szCs w:val="28"/>
        </w:rPr>
        <w:t>) утверждает содержание и закрепление направлений деятельности за аудиторами счетной палаты;</w:t>
      </w:r>
    </w:p>
    <w:p w:rsidR="001D1344" w:rsidRDefault="004975ED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1D1344">
        <w:rPr>
          <w:rFonts w:ascii="Times New Roman" w:hAnsi="Times New Roman"/>
          <w:color w:val="000000"/>
          <w:sz w:val="28"/>
          <w:szCs w:val="28"/>
        </w:rPr>
        <w:t>) вносит на рассмотрение Коллегии отчет о деятельности счетной палаты</w:t>
      </w:r>
      <w:r w:rsidR="00904273">
        <w:rPr>
          <w:rFonts w:ascii="Times New Roman" w:hAnsi="Times New Roman"/>
          <w:color w:val="000000"/>
          <w:sz w:val="28"/>
          <w:szCs w:val="28"/>
        </w:rPr>
        <w:t xml:space="preserve"> за год</w:t>
      </w:r>
      <w:r w:rsidR="001D1344">
        <w:rPr>
          <w:rFonts w:ascii="Times New Roman" w:hAnsi="Times New Roman"/>
          <w:color w:val="000000"/>
          <w:sz w:val="28"/>
          <w:szCs w:val="28"/>
        </w:rPr>
        <w:t>;</w:t>
      </w:r>
    </w:p>
    <w:p w:rsidR="001D1344" w:rsidRDefault="004975ED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1D1344">
        <w:rPr>
          <w:rFonts w:ascii="Times New Roman" w:hAnsi="Times New Roman"/>
          <w:color w:val="000000"/>
          <w:sz w:val="28"/>
          <w:szCs w:val="28"/>
        </w:rPr>
        <w:t>) подписывает документы при подготовке и проведении контрольных и экспертно-аналитических мероприятий;</w:t>
      </w:r>
    </w:p>
    <w:p w:rsidR="001D1344" w:rsidRDefault="004975ED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1D1344">
        <w:rPr>
          <w:rFonts w:ascii="Times New Roman" w:hAnsi="Times New Roman"/>
          <w:color w:val="000000"/>
          <w:sz w:val="28"/>
          <w:szCs w:val="28"/>
        </w:rPr>
        <w:t>) подписывает решения о проведении совместных и параллельных контрольных и экспертно-аналитических мероприятий;</w:t>
      </w:r>
    </w:p>
    <w:p w:rsidR="001D1344" w:rsidRDefault="004975ED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1D1344" w:rsidRPr="0070784B">
        <w:rPr>
          <w:rFonts w:ascii="Times New Roman" w:hAnsi="Times New Roman"/>
          <w:color w:val="000000"/>
          <w:sz w:val="28"/>
          <w:szCs w:val="28"/>
        </w:rPr>
        <w:t>) подписывает уведомления о применении мер бюджетного принуждения по выявленным бюджетным нарушениям;</w:t>
      </w:r>
    </w:p>
    <w:p w:rsidR="001D1344" w:rsidRDefault="004975ED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1D1344">
        <w:rPr>
          <w:rFonts w:ascii="Times New Roman" w:hAnsi="Times New Roman"/>
          <w:color w:val="000000"/>
          <w:sz w:val="28"/>
          <w:szCs w:val="28"/>
        </w:rPr>
        <w:t xml:space="preserve">) подписывает заключения по результатам </w:t>
      </w:r>
      <w:r w:rsidR="001D1344" w:rsidRPr="00904273">
        <w:rPr>
          <w:rFonts w:ascii="Times New Roman" w:hAnsi="Times New Roman"/>
          <w:color w:val="000000"/>
          <w:sz w:val="28"/>
          <w:szCs w:val="28"/>
        </w:rPr>
        <w:t>экспертизы проектов законов и</w:t>
      </w:r>
      <w:r w:rsidR="009A6A5F" w:rsidRPr="00904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23B" w:rsidRPr="00904273">
        <w:rPr>
          <w:rFonts w:ascii="Times New Roman" w:hAnsi="Times New Roman"/>
          <w:color w:val="000000"/>
          <w:sz w:val="28"/>
          <w:szCs w:val="28"/>
        </w:rPr>
        <w:t xml:space="preserve">иных </w:t>
      </w:r>
      <w:r w:rsidR="001D1344" w:rsidRPr="00904273">
        <w:rPr>
          <w:rFonts w:ascii="Times New Roman" w:hAnsi="Times New Roman"/>
          <w:color w:val="000000"/>
          <w:sz w:val="28"/>
          <w:szCs w:val="28"/>
        </w:rPr>
        <w:t>нормативных правовых актов органов</w:t>
      </w:r>
      <w:r w:rsidR="0006223B" w:rsidRPr="00904273">
        <w:rPr>
          <w:rFonts w:ascii="Times New Roman" w:hAnsi="Times New Roman"/>
          <w:color w:val="000000"/>
          <w:sz w:val="28"/>
          <w:szCs w:val="28"/>
        </w:rPr>
        <w:t xml:space="preserve"> государственной</w:t>
      </w:r>
      <w:r w:rsidR="001D1344" w:rsidRPr="00904273">
        <w:rPr>
          <w:rFonts w:ascii="Times New Roman" w:hAnsi="Times New Roman"/>
          <w:color w:val="000000"/>
          <w:sz w:val="28"/>
          <w:szCs w:val="28"/>
        </w:rPr>
        <w:t xml:space="preserve"> власти Тульской области;</w:t>
      </w:r>
    </w:p>
    <w:p w:rsidR="001D1344" w:rsidRDefault="001D1344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975E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 утверждает отчеты по результатам проведенных контрольных мероприятий;</w:t>
      </w:r>
    </w:p>
    <w:p w:rsidR="001D1344" w:rsidRDefault="001D1344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975E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) утверждает </w:t>
      </w:r>
      <w:r w:rsidR="009A6A5F">
        <w:rPr>
          <w:rFonts w:ascii="Times New Roman" w:hAnsi="Times New Roman"/>
          <w:color w:val="000000"/>
          <w:sz w:val="28"/>
          <w:szCs w:val="28"/>
        </w:rPr>
        <w:t>отчеты (</w:t>
      </w:r>
      <w:r w:rsidRPr="0070784B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9A6A5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по итогам экспертно-аналитических мероприятий;</w:t>
      </w:r>
    </w:p>
    <w:p w:rsidR="001D1344" w:rsidRPr="00DE375A" w:rsidRDefault="001D1344" w:rsidP="001D1344">
      <w:pPr>
        <w:ind w:left="0" w:firstLine="709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975E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) утверждает положения о структурных подразделениях аппарата счетной палаты</w:t>
      </w:r>
      <w:r w:rsidR="004975ED">
        <w:rPr>
          <w:rFonts w:ascii="Times New Roman" w:hAnsi="Times New Roman"/>
          <w:color w:val="000000"/>
          <w:sz w:val="28"/>
          <w:szCs w:val="28"/>
        </w:rPr>
        <w:t>;</w:t>
      </w:r>
    </w:p>
    <w:p w:rsidR="001D1344" w:rsidRDefault="004975ED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1D1344">
        <w:rPr>
          <w:rFonts w:ascii="Times New Roman" w:hAnsi="Times New Roman"/>
          <w:color w:val="000000"/>
          <w:sz w:val="28"/>
          <w:szCs w:val="28"/>
        </w:rPr>
        <w:t>) организует работу по противодействию коррупции, а также осуществляет контроль за выполнением мероприятий по противодействию коррупции в счетной палате;</w:t>
      </w:r>
    </w:p>
    <w:p w:rsidR="001D1344" w:rsidRDefault="004975ED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1D134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1D1344" w:rsidRPr="004975ED">
        <w:rPr>
          <w:rFonts w:ascii="Times New Roman" w:hAnsi="Times New Roman"/>
          <w:color w:val="000000"/>
          <w:sz w:val="28"/>
          <w:szCs w:val="28"/>
        </w:rPr>
        <w:t>выдает доверенности на представление ее интересов;</w:t>
      </w:r>
    </w:p>
    <w:p w:rsidR="001D1344" w:rsidRDefault="004975ED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1D1344">
        <w:rPr>
          <w:rFonts w:ascii="Times New Roman" w:hAnsi="Times New Roman"/>
          <w:color w:val="000000"/>
          <w:sz w:val="28"/>
          <w:szCs w:val="28"/>
        </w:rPr>
        <w:t>) организует взаимодействие счетной палаты со Счетной палатой Российской Федерации,</w:t>
      </w:r>
      <w:r w:rsidR="001D1344" w:rsidRPr="008B0FE1">
        <w:t xml:space="preserve"> </w:t>
      </w:r>
      <w:r w:rsidR="001D1344" w:rsidRPr="008B0FE1">
        <w:rPr>
          <w:rFonts w:ascii="Times New Roman" w:hAnsi="Times New Roman"/>
          <w:color w:val="000000"/>
          <w:sz w:val="28"/>
          <w:szCs w:val="28"/>
        </w:rPr>
        <w:t>с контрольно-счетными органами</w:t>
      </w:r>
      <w:r w:rsidR="001D1344">
        <w:rPr>
          <w:rFonts w:ascii="Times New Roman" w:hAnsi="Times New Roman"/>
          <w:color w:val="000000"/>
          <w:sz w:val="28"/>
          <w:szCs w:val="28"/>
        </w:rPr>
        <w:t xml:space="preserve"> и иными организациями;            </w:t>
      </w:r>
    </w:p>
    <w:p w:rsidR="001D1344" w:rsidRPr="00D239A0" w:rsidRDefault="004975ED" w:rsidP="001D1344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="001D1344">
        <w:rPr>
          <w:rFonts w:ascii="Times New Roman" w:hAnsi="Times New Roman"/>
          <w:color w:val="000000"/>
          <w:sz w:val="28"/>
          <w:szCs w:val="28"/>
        </w:rPr>
        <w:t xml:space="preserve">) подписывает соглашения о сотрудничестве с органами </w:t>
      </w:r>
      <w:r w:rsidR="001D1344" w:rsidRPr="00D239A0">
        <w:rPr>
          <w:rFonts w:ascii="Times New Roman" w:hAnsi="Times New Roman"/>
          <w:sz w:val="28"/>
          <w:szCs w:val="28"/>
        </w:rPr>
        <w:t>государственной власти, государственными органами, иными органами и организациями в целях реализации полномочий счетной палаты;</w:t>
      </w:r>
    </w:p>
    <w:p w:rsidR="003A7BE4" w:rsidRDefault="004975ED" w:rsidP="001D134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18</w:t>
      </w:r>
      <w:r w:rsidR="001D1344" w:rsidRPr="00D239A0">
        <w:rPr>
          <w:rFonts w:ascii="Times New Roman" w:hAnsi="Times New Roman"/>
          <w:sz w:val="28"/>
          <w:szCs w:val="28"/>
        </w:rPr>
        <w:t xml:space="preserve">) определяет аудитора, исполняющего обязанности председателя счетной палаты, на период своего отсутствия (в связи с болезнью, отпуском, командировкой); </w:t>
      </w:r>
    </w:p>
    <w:p w:rsidR="00B45324" w:rsidRDefault="00CE1429" w:rsidP="001D1344">
      <w:pPr>
        <w:ind w:left="0" w:firstLine="709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>19) в</w:t>
      </w:r>
      <w:r w:rsidR="00D2432B" w:rsidRPr="00CE1429">
        <w:rPr>
          <w:rFonts w:ascii="Times New Roman" w:hAnsi="Times New Roman"/>
          <w:sz w:val="28"/>
          <w:szCs w:val="28"/>
        </w:rPr>
        <w:t>носит предложения Губернатору о кандидатурах на должность аудитора счетной палаты</w:t>
      </w:r>
      <w:r w:rsidRPr="00CE1429">
        <w:rPr>
          <w:rFonts w:ascii="Times New Roman" w:hAnsi="Times New Roman"/>
          <w:sz w:val="28"/>
          <w:szCs w:val="28"/>
        </w:rPr>
        <w:t>;</w:t>
      </w:r>
    </w:p>
    <w:p w:rsidR="00D2432B" w:rsidRDefault="00CE1429" w:rsidP="001D1344">
      <w:pPr>
        <w:ind w:left="0" w:firstLine="709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>20) о</w:t>
      </w:r>
      <w:r w:rsidR="00B45324" w:rsidRPr="00CE1429">
        <w:rPr>
          <w:rFonts w:ascii="Times New Roman" w:hAnsi="Times New Roman"/>
          <w:sz w:val="28"/>
          <w:szCs w:val="28"/>
        </w:rPr>
        <w:t xml:space="preserve">беспечивает ежеквартальное представление информации о ходе исполнения бюджета </w:t>
      </w:r>
      <w:r w:rsidRPr="00CE1429">
        <w:rPr>
          <w:rFonts w:ascii="Times New Roman" w:hAnsi="Times New Roman"/>
          <w:sz w:val="28"/>
          <w:szCs w:val="28"/>
        </w:rPr>
        <w:t>Тульской области</w:t>
      </w:r>
      <w:r w:rsidR="00B45324" w:rsidRPr="00CE1429">
        <w:rPr>
          <w:rFonts w:ascii="Times New Roman" w:hAnsi="Times New Roman"/>
          <w:sz w:val="28"/>
          <w:szCs w:val="28"/>
        </w:rPr>
        <w:t>, бюджета</w:t>
      </w:r>
      <w:r w:rsidR="00B5799D">
        <w:rPr>
          <w:rFonts w:ascii="Times New Roman" w:hAnsi="Times New Roman"/>
          <w:sz w:val="28"/>
          <w:szCs w:val="28"/>
        </w:rPr>
        <w:t xml:space="preserve"> территориального </w:t>
      </w:r>
      <w:r w:rsidR="00B45324" w:rsidRPr="00CE1429">
        <w:rPr>
          <w:rFonts w:ascii="Times New Roman" w:hAnsi="Times New Roman"/>
          <w:sz w:val="28"/>
          <w:szCs w:val="28"/>
        </w:rPr>
        <w:t>фонда</w:t>
      </w:r>
      <w:r w:rsidRPr="00CE1429">
        <w:rPr>
          <w:rFonts w:ascii="Times New Roman" w:hAnsi="Times New Roman"/>
          <w:sz w:val="28"/>
          <w:szCs w:val="28"/>
        </w:rPr>
        <w:t xml:space="preserve"> обязательного медицинского страхования Тульской области</w:t>
      </w:r>
      <w:r w:rsidR="00B45324" w:rsidRPr="00CE1429">
        <w:rPr>
          <w:rFonts w:ascii="Times New Roman" w:hAnsi="Times New Roman"/>
          <w:sz w:val="28"/>
          <w:szCs w:val="28"/>
        </w:rPr>
        <w:t>, о результатах проведенных контрольных и экспертно-аналитических мероприятий в Тульскую областную Думу</w:t>
      </w:r>
      <w:r>
        <w:rPr>
          <w:rFonts w:ascii="Times New Roman" w:hAnsi="Times New Roman"/>
          <w:sz w:val="28"/>
          <w:szCs w:val="28"/>
        </w:rPr>
        <w:t xml:space="preserve"> и Губернатору Тульской области;</w:t>
      </w:r>
    </w:p>
    <w:p w:rsidR="00E63EE5" w:rsidRPr="00D239A0" w:rsidRDefault="00E63EE5" w:rsidP="001D1344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</w:t>
      </w:r>
      <w:r w:rsidRPr="00E63EE5">
        <w:rPr>
          <w:rFonts w:ascii="Times New Roman" w:hAnsi="Times New Roman"/>
          <w:sz w:val="28"/>
          <w:szCs w:val="28"/>
        </w:rPr>
        <w:t>о</w:t>
      </w:r>
      <w:r w:rsidR="00904273">
        <w:rPr>
          <w:rFonts w:ascii="Times New Roman" w:hAnsi="Times New Roman"/>
          <w:sz w:val="28"/>
          <w:szCs w:val="28"/>
        </w:rPr>
        <w:t>беспечивает</w:t>
      </w:r>
      <w:r w:rsidRPr="00E63EE5">
        <w:rPr>
          <w:rFonts w:ascii="Times New Roman" w:hAnsi="Times New Roman"/>
          <w:sz w:val="28"/>
          <w:szCs w:val="28"/>
        </w:rPr>
        <w:t xml:space="preserve"> соблюдение требований</w:t>
      </w:r>
      <w:r w:rsidR="00A05966">
        <w:rPr>
          <w:rFonts w:ascii="Times New Roman" w:hAnsi="Times New Roman"/>
          <w:sz w:val="28"/>
          <w:szCs w:val="28"/>
        </w:rPr>
        <w:t xml:space="preserve"> </w:t>
      </w:r>
      <w:r w:rsidRPr="00E63EE5">
        <w:rPr>
          <w:rFonts w:ascii="Times New Roman" w:hAnsi="Times New Roman"/>
          <w:sz w:val="28"/>
          <w:szCs w:val="28"/>
        </w:rPr>
        <w:t xml:space="preserve">по охране труда, правил пожарной безопасности в счетной палате; </w:t>
      </w:r>
    </w:p>
    <w:p w:rsidR="001D1344" w:rsidRPr="00D239A0" w:rsidRDefault="00CE1429" w:rsidP="001D1344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5966">
        <w:rPr>
          <w:rFonts w:ascii="Times New Roman" w:hAnsi="Times New Roman"/>
          <w:sz w:val="28"/>
          <w:szCs w:val="28"/>
        </w:rPr>
        <w:t>3</w:t>
      </w:r>
      <w:r w:rsidR="001D1344" w:rsidRPr="00D239A0">
        <w:rPr>
          <w:rFonts w:ascii="Times New Roman" w:hAnsi="Times New Roman"/>
          <w:sz w:val="28"/>
          <w:szCs w:val="28"/>
        </w:rPr>
        <w:t>) осуществляет иные полномочия в соответствии с законодательством Российской Федерации, Тульской области, настоящим Регламентом.</w:t>
      </w:r>
    </w:p>
    <w:p w:rsidR="001D1344" w:rsidRPr="00D239A0" w:rsidRDefault="001D1344" w:rsidP="001D134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В целях реализации своих полномочий председатель счетной палаты дает поручения, обязательные для исполнения всеми </w:t>
      </w:r>
      <w:r w:rsidR="00B70D3B" w:rsidRPr="00D239A0">
        <w:rPr>
          <w:rFonts w:ascii="Times New Roman" w:hAnsi="Times New Roman"/>
          <w:sz w:val="28"/>
          <w:szCs w:val="28"/>
        </w:rPr>
        <w:t xml:space="preserve">работникам </w:t>
      </w:r>
      <w:r w:rsidRPr="00D239A0">
        <w:rPr>
          <w:rFonts w:ascii="Times New Roman" w:hAnsi="Times New Roman"/>
          <w:sz w:val="28"/>
          <w:szCs w:val="28"/>
        </w:rPr>
        <w:t>счетной палаты.</w:t>
      </w:r>
    </w:p>
    <w:p w:rsidR="001D1344" w:rsidRPr="00D239A0" w:rsidRDefault="001D1344" w:rsidP="001D1344">
      <w:pPr>
        <w:ind w:left="0" w:firstLine="709"/>
        <w:rPr>
          <w:rFonts w:ascii="Times New Roman" w:hAnsi="Times New Roman"/>
          <w:sz w:val="28"/>
          <w:szCs w:val="28"/>
        </w:rPr>
      </w:pPr>
    </w:p>
    <w:p w:rsidR="001D1344" w:rsidRPr="00D239A0" w:rsidRDefault="001D1344" w:rsidP="00E86BE7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D239A0">
        <w:rPr>
          <w:rFonts w:ascii="Times New Roman" w:hAnsi="Times New Roman"/>
          <w:b/>
          <w:sz w:val="28"/>
          <w:szCs w:val="28"/>
        </w:rPr>
        <w:lastRenderedPageBreak/>
        <w:t xml:space="preserve">Статья 2.2. </w:t>
      </w:r>
      <w:r w:rsidR="00F0436D" w:rsidRPr="00D239A0">
        <w:rPr>
          <w:rFonts w:ascii="Times New Roman" w:hAnsi="Times New Roman"/>
          <w:b/>
          <w:sz w:val="28"/>
          <w:szCs w:val="28"/>
        </w:rPr>
        <w:t xml:space="preserve">Полномочия </w:t>
      </w:r>
      <w:r w:rsidRPr="00D239A0">
        <w:rPr>
          <w:rFonts w:ascii="Times New Roman" w:hAnsi="Times New Roman"/>
          <w:b/>
          <w:sz w:val="28"/>
          <w:szCs w:val="28"/>
        </w:rPr>
        <w:t>аудиторов счетной палаты</w:t>
      </w:r>
    </w:p>
    <w:p w:rsidR="001D1344" w:rsidRPr="00D239A0" w:rsidRDefault="001D1344" w:rsidP="001D1344">
      <w:pPr>
        <w:ind w:left="0" w:firstLine="709"/>
        <w:rPr>
          <w:rFonts w:ascii="Times New Roman" w:hAnsi="Times New Roman"/>
          <w:sz w:val="28"/>
          <w:szCs w:val="28"/>
        </w:rPr>
      </w:pPr>
    </w:p>
    <w:p w:rsidR="001D1344" w:rsidRDefault="001D1344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Аудитор счетной </w:t>
      </w:r>
      <w:r>
        <w:rPr>
          <w:rFonts w:ascii="Times New Roman" w:hAnsi="Times New Roman"/>
          <w:color w:val="000000"/>
          <w:sz w:val="28"/>
          <w:szCs w:val="28"/>
        </w:rPr>
        <w:t>палаты:</w:t>
      </w:r>
    </w:p>
    <w:p w:rsidR="001D1344" w:rsidRDefault="001D1344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организует работу возглавляемого им направления деятельности счетной палаты;</w:t>
      </w:r>
    </w:p>
    <w:p w:rsidR="001D1344" w:rsidRDefault="001D1344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1C4589" w:rsidRPr="005346C8">
        <w:rPr>
          <w:rFonts w:ascii="Times New Roman" w:hAnsi="Times New Roman"/>
          <w:color w:val="000000"/>
          <w:sz w:val="28"/>
          <w:szCs w:val="28"/>
        </w:rPr>
        <w:t>курирует деятельность</w:t>
      </w:r>
      <w:r w:rsidRPr="005346C8">
        <w:rPr>
          <w:rFonts w:ascii="Times New Roman" w:hAnsi="Times New Roman"/>
          <w:color w:val="000000"/>
          <w:sz w:val="28"/>
          <w:szCs w:val="28"/>
        </w:rPr>
        <w:t xml:space="preserve"> инспекци</w:t>
      </w:r>
      <w:r w:rsidR="000C1E34" w:rsidRPr="005346C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счетной палаты в соответствии с распоряжением о закреплении направлений деятельности и настоящим Регламентом;</w:t>
      </w:r>
    </w:p>
    <w:p w:rsidR="001D1344" w:rsidRDefault="001D1344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готовит и вносит предложения в проект годового плана работы счетной палаты в соответствии с возглавляемым направлением деятельности;</w:t>
      </w:r>
    </w:p>
    <w:p w:rsidR="001D1344" w:rsidRDefault="001D1344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вносит председателю счетной палаты обоснованные предложения об изменениях плана работы счетной палаты на текущий год;</w:t>
      </w:r>
    </w:p>
    <w:p w:rsidR="001D1344" w:rsidRDefault="001D1344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C741C">
        <w:rPr>
          <w:rFonts w:ascii="Times New Roman" w:hAnsi="Times New Roman"/>
          <w:color w:val="000000"/>
          <w:sz w:val="28"/>
          <w:szCs w:val="28"/>
        </w:rPr>
        <w:t>5) может являться руководителем контрольного или экспертно-аналитического мероприятия;</w:t>
      </w:r>
    </w:p>
    <w:p w:rsidR="001D1344" w:rsidRDefault="001D1344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определяет объем, содержание и формы контрольной и экспертно-аналитической деятельности;</w:t>
      </w:r>
    </w:p>
    <w:p w:rsidR="001D1344" w:rsidRDefault="001D1344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организует подготовку и проведение контрольных и экспертно-аналитических мероприятий, включая подготовку и направление запросов по теме проверки (мероприятия);</w:t>
      </w:r>
    </w:p>
    <w:p w:rsidR="001D1344" w:rsidRPr="00D239A0" w:rsidRDefault="001D1344" w:rsidP="001D1344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определяет распределение обязанностей и порядок взаимодействия между участниками конкретного контрольного или экспертно- </w:t>
      </w:r>
      <w:r w:rsidRPr="00D239A0">
        <w:rPr>
          <w:rFonts w:ascii="Times New Roman" w:hAnsi="Times New Roman"/>
          <w:sz w:val="28"/>
          <w:szCs w:val="28"/>
        </w:rPr>
        <w:t>аналитического мероприятия;</w:t>
      </w:r>
    </w:p>
    <w:p w:rsidR="001D1344" w:rsidRPr="00D239A0" w:rsidRDefault="001D1344" w:rsidP="001D134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9) подписывает удостоверения </w:t>
      </w:r>
      <w:r w:rsidR="00C67AC2" w:rsidRPr="00D239A0">
        <w:rPr>
          <w:rFonts w:ascii="Times New Roman" w:hAnsi="Times New Roman"/>
          <w:sz w:val="28"/>
          <w:szCs w:val="28"/>
        </w:rPr>
        <w:t xml:space="preserve">работников </w:t>
      </w:r>
      <w:r w:rsidRPr="00D239A0">
        <w:rPr>
          <w:rFonts w:ascii="Times New Roman" w:hAnsi="Times New Roman"/>
          <w:sz w:val="28"/>
          <w:szCs w:val="28"/>
        </w:rPr>
        <w:t xml:space="preserve">на право проведения контрольных и экспертно-аналитических мероприятий; </w:t>
      </w:r>
    </w:p>
    <w:p w:rsidR="001D1344" w:rsidRPr="00D239A0" w:rsidRDefault="001D1344" w:rsidP="001D134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10) подписывает программы контрольных и экспертно-аналитических мероприятий; </w:t>
      </w:r>
    </w:p>
    <w:p w:rsidR="001D1344" w:rsidRPr="00D239A0" w:rsidRDefault="001D1344" w:rsidP="001D134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11) </w:t>
      </w:r>
      <w:r w:rsidR="003D56B9" w:rsidRPr="00D239A0">
        <w:rPr>
          <w:rFonts w:ascii="Times New Roman" w:hAnsi="Times New Roman"/>
          <w:sz w:val="28"/>
          <w:szCs w:val="28"/>
        </w:rPr>
        <w:t xml:space="preserve">осуществляет контроль за проведением мероприятий и оформлением </w:t>
      </w:r>
      <w:r w:rsidRPr="00D239A0">
        <w:rPr>
          <w:rFonts w:ascii="Times New Roman" w:hAnsi="Times New Roman"/>
          <w:sz w:val="28"/>
          <w:szCs w:val="28"/>
        </w:rPr>
        <w:t>акт</w:t>
      </w:r>
      <w:r w:rsidR="003D56B9" w:rsidRPr="00D239A0">
        <w:rPr>
          <w:rFonts w:ascii="Times New Roman" w:hAnsi="Times New Roman"/>
          <w:sz w:val="28"/>
          <w:szCs w:val="28"/>
        </w:rPr>
        <w:t>ов</w:t>
      </w:r>
      <w:r w:rsidR="005D6774" w:rsidRPr="00D239A0">
        <w:rPr>
          <w:rFonts w:ascii="Times New Roman" w:hAnsi="Times New Roman"/>
          <w:sz w:val="28"/>
          <w:szCs w:val="28"/>
        </w:rPr>
        <w:t xml:space="preserve"> (заключений, отчетов) </w:t>
      </w:r>
      <w:r w:rsidRPr="00D239A0">
        <w:rPr>
          <w:rFonts w:ascii="Times New Roman" w:hAnsi="Times New Roman"/>
          <w:sz w:val="28"/>
          <w:szCs w:val="28"/>
        </w:rPr>
        <w:t>по результатам проведенных мероприятий по возглавляемому направлению деятельности;</w:t>
      </w:r>
    </w:p>
    <w:p w:rsidR="001D1344" w:rsidRPr="00D239A0" w:rsidRDefault="001D1344" w:rsidP="001D134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12) подписывает отчеты (заключения), оформленные по результатам контрольных и экспертно-аналитических мероприятий по возглавляемому направлению деятельности;</w:t>
      </w:r>
    </w:p>
    <w:p w:rsidR="001D1344" w:rsidRPr="00D239A0" w:rsidRDefault="001D1344" w:rsidP="001D134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13) представляет Коллегии счетной палаты материалы по результатам проведенных контрольных и экспертно-аналитических мероприятий;</w:t>
      </w:r>
    </w:p>
    <w:p w:rsidR="001D1344" w:rsidRDefault="001D1344" w:rsidP="001D1344">
      <w:p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14) </w:t>
      </w:r>
      <w:r>
        <w:rPr>
          <w:rFonts w:ascii="Times New Roman" w:hAnsi="Times New Roman"/>
          <w:color w:val="000000"/>
          <w:sz w:val="28"/>
          <w:szCs w:val="28"/>
        </w:rPr>
        <w:t>осуществляет контроль за выполнением представлений, предписаний и предложений счетной палаты по итогам проведенных контрольных и экспертно-аналитических мероприятий по возглавляемому направлению деятельности;</w:t>
      </w:r>
    </w:p>
    <w:p w:rsidR="001D1344" w:rsidRDefault="001D1344" w:rsidP="001D1344">
      <w:pPr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15) обеспечивает</w:t>
      </w:r>
      <w:r w:rsidR="00502C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осуществление контроля качества проводимых контрольных и экспертно-аналитических мероприятий по возглавляемому направлению деятельности;</w:t>
      </w:r>
    </w:p>
    <w:p w:rsidR="001D1344" w:rsidRDefault="001D1344" w:rsidP="001D1344">
      <w:pPr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16) по поручению председателя счетной палаты докладывает основные результаты контрольных и экспертно-аналитических мероприятий на заседаниях комитетов Тульской областной Думы;</w:t>
      </w:r>
    </w:p>
    <w:p w:rsidR="001D1344" w:rsidRPr="0014653A" w:rsidRDefault="001D1344" w:rsidP="001D1344">
      <w:pPr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17) </w:t>
      </w:r>
      <w:r w:rsidRPr="0014653A">
        <w:rPr>
          <w:rFonts w:ascii="Times New Roman" w:hAnsi="Times New Roman"/>
          <w:color w:val="000000"/>
          <w:sz w:val="28"/>
          <w:szCs w:val="28"/>
        </w:rPr>
        <w:t>представляет председателю счетной палаты отчет о деятельности</w:t>
      </w:r>
      <w:r w:rsidR="00502C35">
        <w:rPr>
          <w:rFonts w:ascii="Times New Roman" w:hAnsi="Times New Roman"/>
          <w:color w:val="000000"/>
          <w:sz w:val="28"/>
          <w:szCs w:val="28"/>
        </w:rPr>
        <w:t xml:space="preserve"> за год</w:t>
      </w:r>
      <w:r w:rsidRPr="0014653A">
        <w:rPr>
          <w:rFonts w:ascii="Times New Roman" w:hAnsi="Times New Roman"/>
          <w:color w:val="000000"/>
          <w:sz w:val="28"/>
          <w:szCs w:val="28"/>
        </w:rPr>
        <w:t xml:space="preserve"> по возглавляемому им направлению;     </w:t>
      </w:r>
    </w:p>
    <w:p w:rsidR="001D1344" w:rsidRPr="0014653A" w:rsidRDefault="001D1344" w:rsidP="001D1344">
      <w:pPr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14653A">
        <w:rPr>
          <w:rFonts w:ascii="Times New Roman" w:hAnsi="Times New Roman"/>
          <w:color w:val="000000"/>
          <w:sz w:val="28"/>
          <w:szCs w:val="28"/>
        </w:rPr>
        <w:t>18) вносит предложения по совершенствованию методологической деятельности счетной палаты;</w:t>
      </w:r>
    </w:p>
    <w:p w:rsidR="006464ED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19) </w:t>
      </w:r>
      <w:r w:rsidR="00FB0396" w:rsidRPr="00D239A0">
        <w:rPr>
          <w:rFonts w:ascii="Times New Roman" w:hAnsi="Times New Roman"/>
          <w:sz w:val="28"/>
          <w:szCs w:val="28"/>
        </w:rPr>
        <w:t xml:space="preserve">организует </w:t>
      </w:r>
      <w:r w:rsidRPr="00D239A0">
        <w:rPr>
          <w:rFonts w:ascii="Times New Roman" w:hAnsi="Times New Roman"/>
          <w:sz w:val="28"/>
          <w:szCs w:val="28"/>
        </w:rPr>
        <w:t>разработку Стандартов и иных методических документов в рамках возглавляемого направления деятельности;</w:t>
      </w:r>
    </w:p>
    <w:p w:rsidR="004E3718" w:rsidRPr="00444463" w:rsidRDefault="00B5799D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444463">
        <w:rPr>
          <w:rFonts w:ascii="Times New Roman" w:hAnsi="Times New Roman"/>
          <w:sz w:val="28"/>
          <w:szCs w:val="28"/>
        </w:rPr>
        <w:t>20) о</w:t>
      </w:r>
      <w:r w:rsidR="004E3718" w:rsidRPr="00444463">
        <w:rPr>
          <w:rFonts w:ascii="Times New Roman" w:hAnsi="Times New Roman"/>
          <w:sz w:val="28"/>
          <w:szCs w:val="28"/>
        </w:rPr>
        <w:t>рганизует п</w:t>
      </w:r>
      <w:r w:rsidR="006464ED" w:rsidRPr="00444463">
        <w:rPr>
          <w:rFonts w:ascii="Times New Roman" w:hAnsi="Times New Roman"/>
          <w:sz w:val="28"/>
          <w:szCs w:val="28"/>
        </w:rPr>
        <w:t>одготовк</w:t>
      </w:r>
      <w:r w:rsidR="004E3718" w:rsidRPr="00444463">
        <w:rPr>
          <w:rFonts w:ascii="Times New Roman" w:hAnsi="Times New Roman"/>
          <w:sz w:val="28"/>
          <w:szCs w:val="28"/>
        </w:rPr>
        <w:t xml:space="preserve">у материалов о результатах проведенных контрольных и экспертно-аналитических мероприятий, выявленных при их проведении нарушениях, внесенных представлениях и предписаниях, а также принятых по ним решениях и мерах для публикаций </w:t>
      </w:r>
      <w:r w:rsidR="006464ED" w:rsidRPr="0044446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4E3718" w:rsidRPr="00444463">
        <w:rPr>
          <w:rFonts w:ascii="Times New Roman" w:hAnsi="Times New Roman"/>
          <w:sz w:val="28"/>
          <w:szCs w:val="28"/>
        </w:rPr>
        <w:t>счетной палаты в сети «Интернет» и в средствах массовой информации</w:t>
      </w:r>
      <w:r w:rsidR="005135DC" w:rsidRPr="00444463">
        <w:rPr>
          <w:rFonts w:ascii="Times New Roman" w:hAnsi="Times New Roman"/>
          <w:sz w:val="28"/>
          <w:szCs w:val="28"/>
        </w:rPr>
        <w:t xml:space="preserve"> в рамках закрепленного направления деятельности</w:t>
      </w:r>
      <w:r w:rsidRPr="00444463">
        <w:rPr>
          <w:rFonts w:ascii="Times New Roman" w:hAnsi="Times New Roman"/>
          <w:sz w:val="28"/>
          <w:szCs w:val="28"/>
        </w:rPr>
        <w:t>;</w:t>
      </w:r>
    </w:p>
    <w:p w:rsidR="006464ED" w:rsidRPr="00D239A0" w:rsidRDefault="00B5799D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444463">
        <w:rPr>
          <w:rFonts w:ascii="Times New Roman" w:hAnsi="Times New Roman"/>
          <w:sz w:val="28"/>
          <w:szCs w:val="28"/>
        </w:rPr>
        <w:t>21) о</w:t>
      </w:r>
      <w:r w:rsidR="004E3718" w:rsidRPr="00444463">
        <w:rPr>
          <w:rFonts w:ascii="Times New Roman" w:hAnsi="Times New Roman"/>
          <w:sz w:val="28"/>
          <w:szCs w:val="28"/>
        </w:rPr>
        <w:t>рганизует подготовку материалов для</w:t>
      </w:r>
      <w:r w:rsidR="00502C35">
        <w:rPr>
          <w:rFonts w:ascii="Times New Roman" w:hAnsi="Times New Roman"/>
          <w:sz w:val="28"/>
          <w:szCs w:val="28"/>
        </w:rPr>
        <w:t xml:space="preserve"> </w:t>
      </w:r>
      <w:r w:rsidR="004E3718" w:rsidRPr="00444463">
        <w:rPr>
          <w:rFonts w:ascii="Times New Roman" w:hAnsi="Times New Roman"/>
          <w:sz w:val="28"/>
          <w:szCs w:val="28"/>
        </w:rPr>
        <w:t xml:space="preserve">ежеквартального представления информации о ходе исполнения бюджета </w:t>
      </w:r>
      <w:r w:rsidRPr="00444463">
        <w:rPr>
          <w:rFonts w:ascii="Times New Roman" w:hAnsi="Times New Roman"/>
          <w:sz w:val="28"/>
          <w:szCs w:val="28"/>
        </w:rPr>
        <w:t>Тульской области</w:t>
      </w:r>
      <w:r w:rsidR="004E3718" w:rsidRPr="00444463">
        <w:rPr>
          <w:rFonts w:ascii="Times New Roman" w:hAnsi="Times New Roman"/>
          <w:sz w:val="28"/>
          <w:szCs w:val="28"/>
        </w:rPr>
        <w:t>, бюджета территориального фонда</w:t>
      </w:r>
      <w:r w:rsidRPr="00444463">
        <w:rPr>
          <w:rFonts w:ascii="Times New Roman" w:hAnsi="Times New Roman"/>
          <w:sz w:val="28"/>
          <w:szCs w:val="28"/>
        </w:rPr>
        <w:t xml:space="preserve"> обязательного медицинского страхования Тульской области</w:t>
      </w:r>
      <w:r w:rsidR="004E3718" w:rsidRPr="00444463">
        <w:rPr>
          <w:rFonts w:ascii="Times New Roman" w:hAnsi="Times New Roman"/>
          <w:sz w:val="28"/>
          <w:szCs w:val="28"/>
        </w:rPr>
        <w:t>, о результатах проведенных контрольных и экспертно-аналитических мероприятий в Тульскую областную Думу и Губернатору Тульской области</w:t>
      </w:r>
      <w:r w:rsidR="005135DC" w:rsidRPr="00444463">
        <w:rPr>
          <w:rFonts w:ascii="Times New Roman" w:hAnsi="Times New Roman"/>
          <w:sz w:val="28"/>
          <w:szCs w:val="28"/>
        </w:rPr>
        <w:t xml:space="preserve"> в рамках закрепленного направления деятельности</w:t>
      </w:r>
      <w:r w:rsidRPr="00444463">
        <w:rPr>
          <w:rFonts w:ascii="Times New Roman" w:hAnsi="Times New Roman"/>
          <w:sz w:val="28"/>
          <w:szCs w:val="28"/>
        </w:rPr>
        <w:t>;</w:t>
      </w:r>
    </w:p>
    <w:p w:rsidR="001D1344" w:rsidRPr="00D239A0" w:rsidRDefault="00B5799D" w:rsidP="001D1344">
      <w:p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1344" w:rsidRPr="00D239A0">
        <w:rPr>
          <w:rFonts w:ascii="Times New Roman" w:hAnsi="Times New Roman"/>
          <w:sz w:val="28"/>
          <w:szCs w:val="28"/>
        </w:rPr>
        <w:t>) принимает участие в мероприятиях по противодействию коррупции;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2</w:t>
      </w:r>
      <w:r w:rsidR="00B5799D">
        <w:rPr>
          <w:rFonts w:ascii="Times New Roman" w:hAnsi="Times New Roman"/>
          <w:sz w:val="28"/>
          <w:szCs w:val="28"/>
        </w:rPr>
        <w:t>3</w:t>
      </w:r>
      <w:r w:rsidRPr="00D239A0">
        <w:rPr>
          <w:rFonts w:ascii="Times New Roman" w:hAnsi="Times New Roman"/>
          <w:sz w:val="28"/>
          <w:szCs w:val="28"/>
        </w:rPr>
        <w:t>) по решению председателя счетной палаты исполняет его полномочия, в случаях и порядке, предусмотренных Законом № 1147-ЗТО и настоящим Регламентом;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2</w:t>
      </w:r>
      <w:r w:rsidR="00B5799D">
        <w:rPr>
          <w:rFonts w:ascii="Times New Roman" w:hAnsi="Times New Roman"/>
          <w:sz w:val="28"/>
          <w:szCs w:val="28"/>
        </w:rPr>
        <w:t>4</w:t>
      </w:r>
      <w:r w:rsidRPr="00D239A0">
        <w:rPr>
          <w:rFonts w:ascii="Times New Roman" w:hAnsi="Times New Roman"/>
          <w:sz w:val="28"/>
          <w:szCs w:val="28"/>
        </w:rPr>
        <w:t xml:space="preserve">) вносит председателю счетной палаты предложения о поощрении и награждении, а также применении и снятии дисциплинарных взысканий в отношении </w:t>
      </w:r>
      <w:r w:rsidR="00E62171" w:rsidRPr="00D239A0">
        <w:rPr>
          <w:rFonts w:ascii="Times New Roman" w:hAnsi="Times New Roman"/>
          <w:sz w:val="28"/>
          <w:szCs w:val="28"/>
        </w:rPr>
        <w:t>работников</w:t>
      </w:r>
      <w:r w:rsidRPr="00D239A0">
        <w:rPr>
          <w:rFonts w:ascii="Times New Roman" w:hAnsi="Times New Roman"/>
          <w:sz w:val="28"/>
          <w:szCs w:val="28"/>
        </w:rPr>
        <w:t xml:space="preserve"> инспекции, обеспечивающей возглавляемое направление деятельности;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2</w:t>
      </w:r>
      <w:r w:rsidR="00B5799D">
        <w:rPr>
          <w:rFonts w:ascii="Times New Roman" w:hAnsi="Times New Roman"/>
          <w:sz w:val="28"/>
          <w:szCs w:val="28"/>
        </w:rPr>
        <w:t>5</w:t>
      </w:r>
      <w:r w:rsidRPr="00D239A0">
        <w:rPr>
          <w:rFonts w:ascii="Times New Roman" w:hAnsi="Times New Roman"/>
          <w:sz w:val="28"/>
          <w:szCs w:val="28"/>
        </w:rPr>
        <w:t>) осуществляет иные полномочия в соответствии с настоящим Регламентом, локальными нормативными актами счетной палаты и поручениями председателя счетной палаты.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Во исполнение возложенных на него полномочий аудитор счетной палаты дает поручения, обязательные для исполнения всеми </w:t>
      </w:r>
      <w:r w:rsidR="00E62171" w:rsidRPr="00D239A0">
        <w:rPr>
          <w:rFonts w:ascii="Times New Roman" w:hAnsi="Times New Roman"/>
          <w:sz w:val="28"/>
          <w:szCs w:val="28"/>
        </w:rPr>
        <w:t xml:space="preserve">работниками </w:t>
      </w:r>
      <w:r w:rsidRPr="00D239A0">
        <w:rPr>
          <w:rFonts w:ascii="Times New Roman" w:hAnsi="Times New Roman"/>
          <w:sz w:val="28"/>
          <w:szCs w:val="28"/>
        </w:rPr>
        <w:t>аппарата счетной палаты, обеспечивающими соответствующее направление деятельности.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</w:p>
    <w:p w:rsidR="001D1344" w:rsidRPr="00D239A0" w:rsidRDefault="001D1344" w:rsidP="00E86BE7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D239A0">
        <w:rPr>
          <w:rFonts w:ascii="Times New Roman" w:hAnsi="Times New Roman"/>
          <w:b/>
          <w:sz w:val="28"/>
          <w:szCs w:val="28"/>
        </w:rPr>
        <w:t xml:space="preserve">Статья 2.3. </w:t>
      </w:r>
      <w:r w:rsidR="00F0436D" w:rsidRPr="00D239A0">
        <w:rPr>
          <w:rFonts w:ascii="Times New Roman" w:hAnsi="Times New Roman"/>
          <w:b/>
          <w:sz w:val="28"/>
          <w:szCs w:val="28"/>
        </w:rPr>
        <w:t xml:space="preserve">Полномочия </w:t>
      </w:r>
      <w:r w:rsidRPr="00D239A0">
        <w:rPr>
          <w:rFonts w:ascii="Times New Roman" w:hAnsi="Times New Roman"/>
          <w:b/>
          <w:sz w:val="28"/>
          <w:szCs w:val="28"/>
        </w:rPr>
        <w:t>руководителя аппарата счетной палаты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b/>
          <w:sz w:val="28"/>
          <w:szCs w:val="28"/>
        </w:rPr>
      </w:pP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Руководитель аппарата счетной палаты: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1) осуществляет руководство аппаратом счетной палаты, организует взаимодействие его структурных подразделений;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2) организует работу общего отдела счетной палаты;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3) координирует деятельность структурных подразделений аппарата в части обеспечения контроля за выполнением плана работы счетной палаты, решений Коллегии, распоряжений и поручений председателя счетной палаты;</w:t>
      </w:r>
    </w:p>
    <w:p w:rsidR="001D1344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lastRenderedPageBreak/>
        <w:t xml:space="preserve">4) организует подготовку и размещение </w:t>
      </w:r>
      <w:r w:rsidR="00E62171" w:rsidRPr="00D239A0">
        <w:rPr>
          <w:rFonts w:ascii="Times New Roman" w:hAnsi="Times New Roman"/>
          <w:sz w:val="28"/>
          <w:szCs w:val="28"/>
        </w:rPr>
        <w:t xml:space="preserve">информации о деятельности счетной палаты </w:t>
      </w:r>
      <w:r w:rsidRPr="00D239A0">
        <w:rPr>
          <w:rFonts w:ascii="Times New Roman" w:hAnsi="Times New Roman"/>
          <w:sz w:val="28"/>
          <w:szCs w:val="28"/>
        </w:rPr>
        <w:t xml:space="preserve">на </w:t>
      </w:r>
      <w:r w:rsidR="00E62171" w:rsidRPr="00D239A0">
        <w:rPr>
          <w:rFonts w:ascii="Times New Roman" w:hAnsi="Times New Roman"/>
          <w:sz w:val="28"/>
          <w:szCs w:val="28"/>
        </w:rPr>
        <w:t xml:space="preserve">официальном </w:t>
      </w:r>
      <w:r w:rsidRPr="00D239A0">
        <w:rPr>
          <w:rFonts w:ascii="Times New Roman" w:hAnsi="Times New Roman"/>
          <w:sz w:val="28"/>
          <w:szCs w:val="28"/>
        </w:rPr>
        <w:t>сайте счетной палаты</w:t>
      </w:r>
      <w:r w:rsidR="00E62171" w:rsidRPr="00D239A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6464ED">
        <w:rPr>
          <w:rFonts w:ascii="Times New Roman" w:hAnsi="Times New Roman"/>
          <w:sz w:val="28"/>
          <w:szCs w:val="28"/>
        </w:rPr>
        <w:t xml:space="preserve"> </w:t>
      </w:r>
      <w:r w:rsidR="006464ED" w:rsidRPr="00E63EE5">
        <w:rPr>
          <w:rFonts w:ascii="Times New Roman" w:hAnsi="Times New Roman"/>
          <w:sz w:val="28"/>
          <w:szCs w:val="28"/>
        </w:rPr>
        <w:t xml:space="preserve">и в </w:t>
      </w:r>
      <w:r w:rsidR="00C91C30" w:rsidRPr="00E63EE5">
        <w:rPr>
          <w:rFonts w:ascii="Times New Roman" w:hAnsi="Times New Roman"/>
          <w:sz w:val="28"/>
          <w:szCs w:val="28"/>
        </w:rPr>
        <w:t>средствах массовой информации</w:t>
      </w:r>
      <w:r w:rsidRPr="00D239A0">
        <w:rPr>
          <w:rFonts w:ascii="Times New Roman" w:hAnsi="Times New Roman"/>
          <w:sz w:val="28"/>
          <w:szCs w:val="28"/>
        </w:rPr>
        <w:t>;</w:t>
      </w:r>
    </w:p>
    <w:p w:rsidR="00D30082" w:rsidRDefault="00D30082" w:rsidP="001D1344">
      <w:pPr>
        <w:ind w:left="0" w:firstLine="708"/>
        <w:rPr>
          <w:rFonts w:ascii="Times New Roman" w:hAnsi="Times New Roman"/>
          <w:sz w:val="28"/>
          <w:szCs w:val="28"/>
        </w:rPr>
      </w:pPr>
    </w:p>
    <w:p w:rsidR="00D30082" w:rsidRPr="00D239A0" w:rsidRDefault="00E63EE5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E63EE5">
        <w:rPr>
          <w:rFonts w:ascii="Times New Roman" w:hAnsi="Times New Roman"/>
          <w:sz w:val="28"/>
          <w:szCs w:val="28"/>
        </w:rPr>
        <w:t xml:space="preserve">5) </w:t>
      </w:r>
      <w:r w:rsidR="00502C35">
        <w:rPr>
          <w:rFonts w:ascii="Times New Roman" w:hAnsi="Times New Roman"/>
          <w:sz w:val="28"/>
          <w:szCs w:val="28"/>
        </w:rPr>
        <w:t xml:space="preserve">осуществляет </w:t>
      </w:r>
      <w:r w:rsidR="005135DC" w:rsidRPr="00E63EE5">
        <w:rPr>
          <w:rFonts w:ascii="Times New Roman" w:hAnsi="Times New Roman"/>
          <w:sz w:val="28"/>
          <w:szCs w:val="28"/>
        </w:rPr>
        <w:t xml:space="preserve">обобщение </w:t>
      </w:r>
      <w:r w:rsidR="00D30082" w:rsidRPr="00E63EE5">
        <w:rPr>
          <w:rFonts w:ascii="Times New Roman" w:hAnsi="Times New Roman"/>
          <w:sz w:val="28"/>
          <w:szCs w:val="28"/>
        </w:rPr>
        <w:t>материалов для обеспечения ежеквартального представления информации о результатах проведенных контрольных и экспертно-аналитических мероприятий в Тульскую областную Думу и Губернатору Тульской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1344" w:rsidRPr="00D239A0" w:rsidRDefault="00E63EE5" w:rsidP="001D1344">
      <w:p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D1344" w:rsidRPr="00D239A0">
        <w:rPr>
          <w:rFonts w:ascii="Times New Roman" w:hAnsi="Times New Roman"/>
          <w:sz w:val="28"/>
          <w:szCs w:val="28"/>
        </w:rPr>
        <w:t>) организует разработку и представляет на утверждение председателю счетной палаты положения о структурных подразделениях аппарата;</w:t>
      </w:r>
    </w:p>
    <w:p w:rsidR="001D1344" w:rsidRPr="00D239A0" w:rsidRDefault="00E63EE5" w:rsidP="001D1344">
      <w:p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D1344" w:rsidRPr="00D239A0">
        <w:rPr>
          <w:rFonts w:ascii="Times New Roman" w:hAnsi="Times New Roman"/>
          <w:sz w:val="28"/>
          <w:szCs w:val="28"/>
        </w:rPr>
        <w:t>) вносит на рассмотрение председателю счетной палаты предложения о совершенствовании структуры и штатной численности аппарата;</w:t>
      </w:r>
    </w:p>
    <w:p w:rsidR="001D1344" w:rsidRPr="00D239A0" w:rsidRDefault="00E63EE5" w:rsidP="001D1344">
      <w:p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D1344" w:rsidRPr="00D239A0">
        <w:rPr>
          <w:rFonts w:ascii="Times New Roman" w:hAnsi="Times New Roman"/>
          <w:sz w:val="28"/>
          <w:szCs w:val="28"/>
        </w:rPr>
        <w:t xml:space="preserve">) вносит председателю счетной палаты предложения о поощрении и награждении </w:t>
      </w:r>
      <w:r w:rsidR="00E62171" w:rsidRPr="00D239A0">
        <w:rPr>
          <w:rFonts w:ascii="Times New Roman" w:hAnsi="Times New Roman"/>
          <w:sz w:val="28"/>
          <w:szCs w:val="28"/>
        </w:rPr>
        <w:t xml:space="preserve">работников </w:t>
      </w:r>
      <w:r w:rsidR="001D1344" w:rsidRPr="00D239A0">
        <w:rPr>
          <w:rFonts w:ascii="Times New Roman" w:hAnsi="Times New Roman"/>
          <w:sz w:val="28"/>
          <w:szCs w:val="28"/>
        </w:rPr>
        <w:t xml:space="preserve">аппарата, а также применении и снятии дисциплинарных взысканий в случае нарушения </w:t>
      </w:r>
      <w:r w:rsidR="00E62171" w:rsidRPr="00D239A0">
        <w:rPr>
          <w:rFonts w:ascii="Times New Roman" w:hAnsi="Times New Roman"/>
          <w:sz w:val="28"/>
          <w:szCs w:val="28"/>
        </w:rPr>
        <w:t xml:space="preserve">работниками </w:t>
      </w:r>
      <w:r w:rsidR="001D1344" w:rsidRPr="00D239A0">
        <w:rPr>
          <w:rFonts w:ascii="Times New Roman" w:hAnsi="Times New Roman"/>
          <w:sz w:val="28"/>
          <w:szCs w:val="28"/>
        </w:rPr>
        <w:t>аппарата служебной дисциплины и совершения дисциплинарных проступков;</w:t>
      </w:r>
    </w:p>
    <w:p w:rsidR="001D1344" w:rsidRPr="00D239A0" w:rsidRDefault="00E63EE5" w:rsidP="001D1344">
      <w:p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D1344" w:rsidRPr="00D239A0">
        <w:rPr>
          <w:rFonts w:ascii="Times New Roman" w:hAnsi="Times New Roman"/>
          <w:sz w:val="28"/>
          <w:szCs w:val="28"/>
        </w:rPr>
        <w:t>) организует мероприятия по профессиональному развитию государственных гражданских служащих счетной палаты;</w:t>
      </w:r>
    </w:p>
    <w:p w:rsidR="001D1344" w:rsidRPr="00D239A0" w:rsidRDefault="00E63EE5" w:rsidP="001D1344">
      <w:p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D1344" w:rsidRPr="00D239A0">
        <w:rPr>
          <w:rFonts w:ascii="Times New Roman" w:hAnsi="Times New Roman"/>
          <w:sz w:val="28"/>
          <w:szCs w:val="28"/>
        </w:rPr>
        <w:t>) осуществляет подготовку заседаний Коллегии счетной палаты, комиссий и рабочих групп;</w:t>
      </w:r>
    </w:p>
    <w:p w:rsidR="001D1344" w:rsidRPr="004C702C" w:rsidRDefault="001D1344" w:rsidP="001D1344">
      <w:pPr>
        <w:ind w:left="0" w:firstLine="708"/>
        <w:rPr>
          <w:rFonts w:ascii="Times New Roman" w:hAnsi="Times New Roman"/>
          <w:color w:val="FF0000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1</w:t>
      </w:r>
      <w:r w:rsidR="00E63EE5">
        <w:rPr>
          <w:rFonts w:ascii="Times New Roman" w:hAnsi="Times New Roman"/>
          <w:sz w:val="28"/>
          <w:szCs w:val="28"/>
        </w:rPr>
        <w:t>1</w:t>
      </w:r>
      <w:r w:rsidRPr="00D239A0">
        <w:rPr>
          <w:rFonts w:ascii="Times New Roman" w:hAnsi="Times New Roman"/>
          <w:sz w:val="28"/>
          <w:szCs w:val="28"/>
        </w:rPr>
        <w:t>) организует соблюдение т</w:t>
      </w:r>
      <w:r w:rsidR="00EF7052">
        <w:rPr>
          <w:rFonts w:ascii="Times New Roman" w:hAnsi="Times New Roman"/>
          <w:sz w:val="28"/>
          <w:szCs w:val="28"/>
        </w:rPr>
        <w:t>ребований Служебного распорядка;</w:t>
      </w:r>
      <w:r w:rsidRPr="00D239A0">
        <w:rPr>
          <w:rFonts w:ascii="Times New Roman" w:hAnsi="Times New Roman"/>
          <w:sz w:val="28"/>
          <w:szCs w:val="28"/>
        </w:rPr>
        <w:t xml:space="preserve"> 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1</w:t>
      </w:r>
      <w:r w:rsidR="00EF7052">
        <w:rPr>
          <w:rFonts w:ascii="Times New Roman" w:hAnsi="Times New Roman"/>
          <w:sz w:val="28"/>
          <w:szCs w:val="28"/>
        </w:rPr>
        <w:t>2</w:t>
      </w:r>
      <w:r w:rsidRPr="00D239A0">
        <w:rPr>
          <w:rFonts w:ascii="Times New Roman" w:hAnsi="Times New Roman"/>
          <w:sz w:val="28"/>
          <w:szCs w:val="28"/>
        </w:rPr>
        <w:t>) организует надлежащее ведение делопроизводства и передачу дел счетной палаты на архивное хранение;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1</w:t>
      </w:r>
      <w:r w:rsidR="00EF7052">
        <w:rPr>
          <w:rFonts w:ascii="Times New Roman" w:hAnsi="Times New Roman"/>
          <w:sz w:val="28"/>
          <w:szCs w:val="28"/>
        </w:rPr>
        <w:t>3</w:t>
      </w:r>
      <w:r w:rsidRPr="00D239A0">
        <w:rPr>
          <w:rFonts w:ascii="Times New Roman" w:hAnsi="Times New Roman"/>
          <w:sz w:val="28"/>
          <w:szCs w:val="28"/>
        </w:rPr>
        <w:t>) обеспечивает контроль за соблюдением государственными гражданскими служащими счетной палаты ограничений и запретов, требований, касающихся предотвращения или урегулирования конфликта интересов, исполнения ими обязанностей, установленных законодательством в сфере противодействия коррупции;</w:t>
      </w:r>
    </w:p>
    <w:p w:rsidR="001D1344" w:rsidRPr="00D239A0" w:rsidRDefault="00EF7052" w:rsidP="001D1344">
      <w:p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D1344" w:rsidRPr="00D239A0">
        <w:rPr>
          <w:rFonts w:ascii="Times New Roman" w:hAnsi="Times New Roman"/>
          <w:sz w:val="28"/>
          <w:szCs w:val="28"/>
        </w:rPr>
        <w:t>) организует проведение служебных проверок;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1</w:t>
      </w:r>
      <w:r w:rsidR="00EF7052">
        <w:rPr>
          <w:rFonts w:ascii="Times New Roman" w:hAnsi="Times New Roman"/>
          <w:sz w:val="28"/>
          <w:szCs w:val="28"/>
        </w:rPr>
        <w:t>5</w:t>
      </w:r>
      <w:r w:rsidRPr="00D239A0">
        <w:rPr>
          <w:rFonts w:ascii="Times New Roman" w:hAnsi="Times New Roman"/>
          <w:sz w:val="28"/>
          <w:szCs w:val="28"/>
        </w:rPr>
        <w:t>) осуществляет иные полномочия в соответствии с распоряжениями и поручениями председателя счетной палаты.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  </w:t>
      </w:r>
      <w:r w:rsidRPr="00D239A0">
        <w:rPr>
          <w:rFonts w:ascii="Times New Roman" w:hAnsi="Times New Roman"/>
          <w:b/>
          <w:sz w:val="28"/>
          <w:szCs w:val="28"/>
        </w:rPr>
        <w:t xml:space="preserve">  </w:t>
      </w:r>
      <w:r w:rsidRPr="00D239A0">
        <w:rPr>
          <w:rFonts w:ascii="Times New Roman" w:hAnsi="Times New Roman"/>
          <w:sz w:val="28"/>
          <w:szCs w:val="28"/>
        </w:rPr>
        <w:t xml:space="preserve">  </w:t>
      </w:r>
    </w:p>
    <w:p w:rsidR="00E86BE7" w:rsidRPr="00D239A0" w:rsidRDefault="001D1344" w:rsidP="00E86BE7">
      <w:pPr>
        <w:ind w:left="0"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D239A0">
        <w:rPr>
          <w:rFonts w:ascii="Times New Roman" w:hAnsi="Times New Roman"/>
          <w:b/>
          <w:sz w:val="28"/>
          <w:szCs w:val="28"/>
        </w:rPr>
        <w:t>Р</w:t>
      </w:r>
      <w:r w:rsidRPr="00D239A0">
        <w:rPr>
          <w:rFonts w:ascii="Times New Roman" w:hAnsi="Times New Roman"/>
          <w:b/>
          <w:sz w:val="28"/>
          <w:szCs w:val="28"/>
          <w:lang w:eastAsia="ru-RU"/>
        </w:rPr>
        <w:t xml:space="preserve">АЗДЕЛ 3. СОДЕРЖАНИЕ НАПРАВЛЕНИЙ ДЕЯТЕЛЬНОСТИ </w:t>
      </w:r>
      <w:r w:rsidR="00876353" w:rsidRPr="00D239A0">
        <w:rPr>
          <w:rFonts w:ascii="Times New Roman" w:hAnsi="Times New Roman"/>
          <w:b/>
          <w:sz w:val="28"/>
          <w:szCs w:val="28"/>
          <w:lang w:eastAsia="ru-RU"/>
        </w:rPr>
        <w:t xml:space="preserve">СЧЕТНОЙ ПАЛАТЫ И ПОРЯДОК ИХ ЗАКРЕПЛЕНИЯ </w:t>
      </w:r>
      <w:r w:rsidR="00160BB4" w:rsidRPr="00D239A0">
        <w:rPr>
          <w:rFonts w:ascii="Times New Roman" w:hAnsi="Times New Roman"/>
          <w:b/>
          <w:sz w:val="28"/>
          <w:szCs w:val="28"/>
          <w:lang w:eastAsia="ru-RU"/>
        </w:rPr>
        <w:t>ЗА</w:t>
      </w:r>
      <w:r w:rsidRPr="00D239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6BE7" w:rsidRPr="00D239A0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1D1344" w:rsidRPr="00D239A0" w:rsidRDefault="001D1344" w:rsidP="00E86BE7">
      <w:pPr>
        <w:ind w:left="0" w:firstLine="708"/>
        <w:jc w:val="center"/>
        <w:rPr>
          <w:rFonts w:ascii="Times New Roman" w:hAnsi="Times New Roman"/>
          <w:b/>
          <w:strike/>
          <w:sz w:val="28"/>
          <w:szCs w:val="28"/>
          <w:lang w:eastAsia="ru-RU"/>
        </w:rPr>
      </w:pPr>
      <w:r w:rsidRPr="00D239A0">
        <w:rPr>
          <w:rFonts w:ascii="Times New Roman" w:hAnsi="Times New Roman"/>
          <w:b/>
          <w:sz w:val="28"/>
          <w:szCs w:val="28"/>
          <w:lang w:eastAsia="ru-RU"/>
        </w:rPr>
        <w:t>АУДИТОРАМИ</w:t>
      </w:r>
    </w:p>
    <w:p w:rsidR="001D1344" w:rsidRPr="00D239A0" w:rsidRDefault="001D1344" w:rsidP="001D1344">
      <w:pPr>
        <w:ind w:left="0" w:firstLine="0"/>
        <w:jc w:val="left"/>
        <w:rPr>
          <w:rFonts w:ascii="Times New Roman" w:hAnsi="Times New Roman"/>
          <w:sz w:val="16"/>
          <w:szCs w:val="16"/>
          <w:lang w:eastAsia="ru-RU"/>
        </w:rPr>
      </w:pPr>
    </w:p>
    <w:p w:rsidR="001D1344" w:rsidRPr="00D239A0" w:rsidRDefault="001D1344" w:rsidP="00E86BE7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strike/>
          <w:sz w:val="28"/>
          <w:szCs w:val="28"/>
          <w:lang w:eastAsia="ru-RU"/>
        </w:rPr>
      </w:pPr>
      <w:bookmarkStart w:id="40" w:name="_Toc49157839"/>
      <w:r w:rsidRPr="00D239A0">
        <w:rPr>
          <w:rFonts w:ascii="Times New Roman" w:hAnsi="Times New Roman"/>
          <w:b/>
          <w:sz w:val="28"/>
          <w:szCs w:val="28"/>
          <w:lang w:eastAsia="ru-RU"/>
        </w:rPr>
        <w:t xml:space="preserve">Статья 3.1. </w:t>
      </w:r>
      <w:r w:rsidR="00876353" w:rsidRPr="00D239A0">
        <w:rPr>
          <w:rFonts w:ascii="Times New Roman" w:hAnsi="Times New Roman"/>
          <w:b/>
          <w:sz w:val="28"/>
          <w:szCs w:val="28"/>
          <w:lang w:eastAsia="ru-RU"/>
        </w:rPr>
        <w:t>Содержание направлений деятельности</w:t>
      </w:r>
      <w:bookmarkEnd w:id="40"/>
      <w:r w:rsidRPr="00D239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D1344" w:rsidRPr="00D239A0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625D55" w:rsidRPr="00D239A0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41" w:name="_Toc49157840"/>
      <w:r w:rsidRPr="00D239A0">
        <w:rPr>
          <w:rFonts w:ascii="Times New Roman" w:hAnsi="Times New Roman"/>
          <w:sz w:val="28"/>
          <w:szCs w:val="28"/>
          <w:lang w:eastAsia="ru-RU"/>
        </w:rPr>
        <w:t xml:space="preserve">Деятельность счетной палаты как органа внешнего государственного финансового контроля </w:t>
      </w:r>
      <w:r w:rsidRPr="00842014">
        <w:rPr>
          <w:rFonts w:ascii="Times New Roman" w:hAnsi="Times New Roman"/>
          <w:sz w:val="28"/>
          <w:szCs w:val="28"/>
          <w:lang w:eastAsia="ru-RU"/>
        </w:rPr>
        <w:t>подразделяется на направления в соответствии с Законом № 1147-ЗТО</w:t>
      </w:r>
      <w:bookmarkEnd w:id="41"/>
      <w:r w:rsidR="00842014" w:rsidRPr="00842014">
        <w:rPr>
          <w:rFonts w:ascii="Times New Roman" w:hAnsi="Times New Roman"/>
          <w:sz w:val="28"/>
          <w:szCs w:val="28"/>
          <w:lang w:eastAsia="ru-RU"/>
        </w:rPr>
        <w:t>.</w:t>
      </w:r>
    </w:p>
    <w:p w:rsidR="00625D55" w:rsidRPr="00D239A0" w:rsidRDefault="00625D55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42" w:name="_Toc49157841"/>
      <w:r w:rsidRPr="00D239A0">
        <w:rPr>
          <w:rFonts w:ascii="Times New Roman" w:hAnsi="Times New Roman"/>
          <w:sz w:val="28"/>
          <w:szCs w:val="28"/>
          <w:lang w:eastAsia="ru-RU"/>
        </w:rPr>
        <w:t>Содержание направлений деятельности должно обеспечивать реализацию в полном объеме полномочий счетной палаты, установленных законодательством.</w:t>
      </w:r>
      <w:bookmarkEnd w:id="42"/>
    </w:p>
    <w:p w:rsidR="00625D55" w:rsidRPr="00D239A0" w:rsidRDefault="00625D55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43" w:name="_Toc49157842"/>
      <w:r w:rsidRPr="00D239A0">
        <w:rPr>
          <w:rFonts w:ascii="Times New Roman" w:hAnsi="Times New Roman"/>
          <w:sz w:val="28"/>
          <w:szCs w:val="28"/>
          <w:lang w:eastAsia="ru-RU"/>
        </w:rPr>
        <w:lastRenderedPageBreak/>
        <w:t>Распределение направлений деятельности базируется на организационной структуре счетной палаты.</w:t>
      </w:r>
      <w:bookmarkEnd w:id="43"/>
    </w:p>
    <w:p w:rsidR="00625D55" w:rsidRPr="00D239A0" w:rsidRDefault="00625D55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44" w:name="_Toc49157843"/>
      <w:r w:rsidRPr="00D239A0">
        <w:rPr>
          <w:rFonts w:ascii="Times New Roman" w:hAnsi="Times New Roman"/>
          <w:sz w:val="28"/>
          <w:szCs w:val="28"/>
          <w:lang w:eastAsia="ru-RU"/>
        </w:rPr>
        <w:t>Обеспечение реализации полномочий по направлениям деятельности осуществляется закрепленным аудитором, курирующим соответствующую инспекцию.</w:t>
      </w:r>
      <w:bookmarkEnd w:id="44"/>
    </w:p>
    <w:p w:rsidR="001D1344" w:rsidRPr="00D239A0" w:rsidRDefault="00625D55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45" w:name="_Toc49157844"/>
      <w:r w:rsidRPr="00D239A0">
        <w:rPr>
          <w:rFonts w:ascii="Times New Roman" w:hAnsi="Times New Roman"/>
          <w:sz w:val="28"/>
          <w:szCs w:val="28"/>
          <w:lang w:eastAsia="ru-RU"/>
        </w:rPr>
        <w:t>Настоящий регламент определяет направления деятельности следующего содержания</w:t>
      </w:r>
      <w:r w:rsidR="001D1344" w:rsidRPr="00D239A0">
        <w:rPr>
          <w:rFonts w:ascii="Times New Roman" w:hAnsi="Times New Roman"/>
          <w:sz w:val="28"/>
          <w:szCs w:val="28"/>
          <w:lang w:eastAsia="ru-RU"/>
        </w:rPr>
        <w:t>:</w:t>
      </w:r>
      <w:bookmarkEnd w:id="45"/>
    </w:p>
    <w:p w:rsidR="001D1344" w:rsidRPr="00D239A0" w:rsidRDefault="001D1344" w:rsidP="001D1344">
      <w:pPr>
        <w:spacing w:before="360"/>
        <w:ind w:left="851" w:hanging="851"/>
        <w:rPr>
          <w:rFonts w:ascii="Times New Roman" w:hAnsi="Times New Roman"/>
          <w:b/>
          <w:i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t>3.1.1.</w:t>
      </w:r>
      <w:r w:rsidRPr="00D239A0">
        <w:rPr>
          <w:rFonts w:ascii="Times New Roman" w:hAnsi="Times New Roman"/>
          <w:sz w:val="28"/>
          <w:szCs w:val="28"/>
        </w:rPr>
        <w:tab/>
      </w:r>
      <w:r w:rsidRPr="00D239A0">
        <w:rPr>
          <w:rFonts w:ascii="Times New Roman" w:hAnsi="Times New Roman"/>
          <w:i/>
          <w:sz w:val="28"/>
          <w:szCs w:val="28"/>
        </w:rPr>
        <w:t>СВОД, АНАЛИЗ И КОНТРОЛЬ ЗА БЮДЖЕТНЫМ ПРОЦЕССОМ:</w:t>
      </w:r>
    </w:p>
    <w:p w:rsidR="009F37C6" w:rsidRPr="00D239A0" w:rsidRDefault="009F37C6" w:rsidP="009F37C6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9F37C6" w:rsidRPr="00D92701" w:rsidRDefault="009F37C6" w:rsidP="009F37C6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1) </w:t>
      </w:r>
      <w:r w:rsidRPr="00D92701">
        <w:rPr>
          <w:rFonts w:ascii="Times New Roman" w:hAnsi="Times New Roman"/>
          <w:sz w:val="28"/>
          <w:szCs w:val="28"/>
        </w:rPr>
        <w:t>проведение оперативного анализа исполнения и контроля за организацией исполнения бюджета Тульской области (далее –</w:t>
      </w:r>
      <w:r w:rsidRPr="00D92701">
        <w:rPr>
          <w:rFonts w:ascii="Times New Roman" w:hAnsi="Times New Roman"/>
          <w:sz w:val="28"/>
          <w:szCs w:val="28"/>
          <w:lang w:eastAsia="ru-RU"/>
        </w:rPr>
        <w:t xml:space="preserve"> бюджет области) и </w:t>
      </w:r>
      <w:r w:rsidRPr="00D92701">
        <w:rPr>
          <w:rFonts w:ascii="Times New Roman" w:hAnsi="Times New Roman"/>
          <w:sz w:val="28"/>
          <w:szCs w:val="28"/>
        </w:rPr>
        <w:t>бюджета территориального фонда обязательного медицинского страхования Тульской области (далее – бюджет фонда) в текущем финансовом году, подготовка предусмотренной действующим законодательством информации о ходе исполнения бюджета области, бюджета фонда;</w:t>
      </w:r>
    </w:p>
    <w:p w:rsidR="009F37C6" w:rsidRDefault="009F37C6" w:rsidP="009F37C6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92701">
        <w:rPr>
          <w:rFonts w:ascii="Times New Roman" w:hAnsi="Times New Roman"/>
          <w:sz w:val="28"/>
          <w:szCs w:val="28"/>
        </w:rPr>
        <w:t xml:space="preserve">2) </w:t>
      </w:r>
      <w:r w:rsidRPr="00D92701">
        <w:rPr>
          <w:rFonts w:ascii="Times New Roman" w:eastAsiaTheme="minorHAnsi" w:hAnsi="Times New Roman"/>
          <w:sz w:val="28"/>
          <w:szCs w:val="28"/>
        </w:rPr>
        <w:t>подготовка сводных отчетов и заключений по результатам мероприятий внешней проверки годового отчета об исполнении бюджета области и бюджета фонда,</w:t>
      </w:r>
    </w:p>
    <w:p w:rsidR="009F37C6" w:rsidRPr="00D239A0" w:rsidRDefault="009F37C6" w:rsidP="009F37C6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239A0">
        <w:rPr>
          <w:rFonts w:ascii="Times New Roman" w:hAnsi="Times New Roman"/>
          <w:sz w:val="28"/>
          <w:szCs w:val="28"/>
        </w:rPr>
        <w:t>) осущес</w:t>
      </w:r>
      <w:r>
        <w:rPr>
          <w:rFonts w:ascii="Times New Roman" w:hAnsi="Times New Roman"/>
          <w:sz w:val="28"/>
          <w:szCs w:val="28"/>
        </w:rPr>
        <w:t>твление контроля за законностью</w:t>
      </w:r>
      <w:r w:rsidRPr="00D239A0">
        <w:rPr>
          <w:rFonts w:ascii="Times New Roman" w:hAnsi="Times New Roman"/>
          <w:sz w:val="28"/>
          <w:szCs w:val="28"/>
        </w:rPr>
        <w:t xml:space="preserve"> и эффективностью использования средств бюджета области, в части расходов на управление государственными финансами</w:t>
      </w:r>
      <w:r w:rsidRPr="00D92701">
        <w:rPr>
          <w:rFonts w:ascii="Times New Roman" w:hAnsi="Times New Roman"/>
          <w:sz w:val="28"/>
          <w:szCs w:val="28"/>
        </w:rPr>
        <w:t>,</w:t>
      </w:r>
      <w:r w:rsidRPr="00D239A0">
        <w:rPr>
          <w:rFonts w:ascii="Times New Roman" w:hAnsi="Times New Roman"/>
          <w:sz w:val="28"/>
          <w:szCs w:val="28"/>
        </w:rPr>
        <w:t xml:space="preserve"> и использования средств бюджета фонда</w:t>
      </w:r>
      <w:r w:rsidRPr="00681310">
        <w:rPr>
          <w:rFonts w:ascii="Times New Roman" w:hAnsi="Times New Roman"/>
          <w:sz w:val="28"/>
          <w:szCs w:val="28"/>
        </w:rPr>
        <w:t>;</w:t>
      </w:r>
      <w:r w:rsidRPr="00D239A0">
        <w:rPr>
          <w:rFonts w:ascii="Times New Roman" w:hAnsi="Times New Roman"/>
          <w:sz w:val="28"/>
          <w:szCs w:val="28"/>
        </w:rPr>
        <w:t xml:space="preserve"> </w:t>
      </w:r>
    </w:p>
    <w:p w:rsidR="009F37C6" w:rsidRPr="00D239A0" w:rsidRDefault="009F37C6" w:rsidP="009F37C6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239A0">
        <w:rPr>
          <w:rFonts w:ascii="Times New Roman" w:hAnsi="Times New Roman"/>
          <w:sz w:val="28"/>
          <w:szCs w:val="28"/>
        </w:rPr>
        <w:t>) проведение</w:t>
      </w:r>
      <w:r w:rsidRPr="00D239A0">
        <w:rPr>
          <w:rFonts w:ascii="Times New Roman" w:eastAsiaTheme="minorHAnsi" w:hAnsi="Times New Roman"/>
          <w:sz w:val="28"/>
          <w:szCs w:val="28"/>
        </w:rPr>
        <w:t xml:space="preserve"> экспертизы проектов законов о бюджете области и проектов законов о бюджете фонда;</w:t>
      </w:r>
    </w:p>
    <w:p w:rsidR="009F37C6" w:rsidRPr="00D239A0" w:rsidRDefault="009F37C6" w:rsidP="009F37C6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</w:rPr>
      </w:pPr>
      <w:bookmarkStart w:id="46" w:name="_Toc49157845"/>
      <w:r>
        <w:rPr>
          <w:rFonts w:ascii="Times New Roman" w:hAnsi="Times New Roman"/>
          <w:sz w:val="28"/>
          <w:szCs w:val="28"/>
        </w:rPr>
        <w:t>5</w:t>
      </w:r>
      <w:r w:rsidRPr="00D239A0">
        <w:rPr>
          <w:rFonts w:ascii="Times New Roman" w:hAnsi="Times New Roman"/>
          <w:sz w:val="28"/>
          <w:szCs w:val="28"/>
        </w:rPr>
        <w:t>) оценка эффективности предоставления налоговых и иных льгот и преимуществ,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Тульской области и имущества, находящегося в государственной собственности Тульской области;</w:t>
      </w:r>
      <w:bookmarkEnd w:id="46"/>
    </w:p>
    <w:p w:rsidR="009F37C6" w:rsidRPr="00D239A0" w:rsidRDefault="009F37C6" w:rsidP="009F37C6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9D0597">
        <w:rPr>
          <w:rFonts w:ascii="Times New Roman" w:hAnsi="Times New Roman"/>
          <w:sz w:val="28"/>
          <w:szCs w:val="28"/>
        </w:rPr>
        <w:t xml:space="preserve">6) проведение </w:t>
      </w:r>
      <w:r w:rsidRPr="009D0597">
        <w:rPr>
          <w:rFonts w:ascii="Times New Roman" w:eastAsiaTheme="minorHAnsi" w:hAnsi="Times New Roman"/>
          <w:sz w:val="28"/>
          <w:szCs w:val="28"/>
        </w:rPr>
        <w:t>экспертизы проектов законов Тульской области и иных нормативных правовых актов органов государственной власти Тульской области в части, касающейся налоговых правоотношений, межбюджетных отношений, доходов бюджета области, а также расходных обязательств Тульской области по предоставлению средств</w:t>
      </w:r>
      <w:r w:rsidRPr="009D0597">
        <w:rPr>
          <w:rFonts w:ascii="Times New Roman" w:hAnsi="Times New Roman"/>
          <w:sz w:val="28"/>
          <w:szCs w:val="28"/>
        </w:rPr>
        <w:t xml:space="preserve"> из бюджета области на цели управления государственными финансами и средств из бюджета фонда</w:t>
      </w:r>
      <w:r w:rsidRPr="009D0597">
        <w:rPr>
          <w:rFonts w:ascii="Times New Roman" w:eastAsiaTheme="minorHAnsi" w:hAnsi="Times New Roman"/>
          <w:sz w:val="28"/>
          <w:szCs w:val="28"/>
        </w:rPr>
        <w:t>;</w:t>
      </w:r>
    </w:p>
    <w:p w:rsidR="009F37C6" w:rsidRPr="00D239A0" w:rsidRDefault="009F37C6" w:rsidP="009F37C6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47" w:name="_Toc49157846"/>
      <w:r>
        <w:rPr>
          <w:rFonts w:ascii="Times New Roman" w:eastAsiaTheme="minorHAnsi" w:hAnsi="Times New Roman"/>
          <w:sz w:val="28"/>
          <w:szCs w:val="28"/>
        </w:rPr>
        <w:t>7</w:t>
      </w:r>
      <w:r w:rsidRPr="00D239A0">
        <w:rPr>
          <w:rFonts w:ascii="Times New Roman" w:eastAsiaTheme="minorHAnsi" w:hAnsi="Times New Roman"/>
          <w:sz w:val="28"/>
          <w:szCs w:val="28"/>
        </w:rPr>
        <w:t>)</w:t>
      </w:r>
      <w:r w:rsidRPr="00D239A0">
        <w:rPr>
          <w:rFonts w:ascii="Times New Roman" w:hAnsi="Times New Roman"/>
          <w:sz w:val="28"/>
          <w:szCs w:val="28"/>
        </w:rPr>
        <w:t xml:space="preserve"> а</w:t>
      </w:r>
      <w:r w:rsidRPr="00D239A0">
        <w:rPr>
          <w:rFonts w:ascii="Times New Roman" w:hAnsi="Times New Roman"/>
          <w:sz w:val="28"/>
          <w:szCs w:val="28"/>
          <w:lang w:eastAsia="ru-RU"/>
        </w:rPr>
        <w:t>нализ</w:t>
      </w:r>
      <w:r w:rsidR="009D0597">
        <w:rPr>
          <w:rFonts w:ascii="Times New Roman" w:hAnsi="Times New Roman"/>
          <w:sz w:val="28"/>
          <w:szCs w:val="28"/>
          <w:lang w:eastAsia="ru-RU"/>
        </w:rPr>
        <w:t xml:space="preserve"> и мониторинг</w:t>
      </w:r>
      <w:r w:rsidRPr="00D239A0">
        <w:rPr>
          <w:rFonts w:ascii="Times New Roman" w:hAnsi="Times New Roman"/>
          <w:sz w:val="28"/>
          <w:szCs w:val="28"/>
          <w:lang w:eastAsia="ru-RU"/>
        </w:rPr>
        <w:t xml:space="preserve"> бюджетного процесса в Тульской области и подготовка предложений, направленных на его совершенствование;</w:t>
      </w:r>
      <w:bookmarkEnd w:id="47"/>
    </w:p>
    <w:p w:rsidR="009F37C6" w:rsidRDefault="009F37C6" w:rsidP="009F37C6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D92701">
        <w:rPr>
          <w:rFonts w:ascii="Times New Roman" w:eastAsiaTheme="minorHAnsi" w:hAnsi="Times New Roman"/>
          <w:sz w:val="28"/>
          <w:szCs w:val="28"/>
        </w:rPr>
        <w:t>8) контроль за законностью и эффективностью использования</w:t>
      </w:r>
      <w:r w:rsidRPr="00D239A0">
        <w:rPr>
          <w:rFonts w:ascii="Times New Roman" w:eastAsiaTheme="minorHAnsi" w:hAnsi="Times New Roman"/>
          <w:sz w:val="28"/>
          <w:szCs w:val="28"/>
        </w:rPr>
        <w:t xml:space="preserve"> межбюджетных трансфертов, предоставленных из бюджета области бюджетам муниципальных образований, расположенных на территории Тульской области, а также проверка местного бюджета в случаях, установленных Бюджетным </w:t>
      </w:r>
      <w:hyperlink r:id="rId12" w:history="1">
        <w:r w:rsidRPr="00D239A0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D239A0">
        <w:rPr>
          <w:rFonts w:ascii="Times New Roman" w:eastAsiaTheme="minorHAnsi" w:hAnsi="Times New Roman"/>
          <w:sz w:val="28"/>
          <w:szCs w:val="28"/>
        </w:rPr>
        <w:t xml:space="preserve"> Российской Федерации;</w:t>
      </w:r>
    </w:p>
    <w:p w:rsidR="009F37C6" w:rsidRPr="00D92701" w:rsidRDefault="009F37C6" w:rsidP="009F37C6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D92701">
        <w:rPr>
          <w:rFonts w:ascii="Times New Roman" w:eastAsiaTheme="minorHAnsi" w:hAnsi="Times New Roman"/>
          <w:sz w:val="28"/>
          <w:szCs w:val="28"/>
        </w:rPr>
        <w:t>9) осуществление контроля за состоянием государственного внутреннего и внешнего долга Тульской области;</w:t>
      </w:r>
    </w:p>
    <w:p w:rsidR="009F37C6" w:rsidRPr="003B6CEC" w:rsidRDefault="009F37C6" w:rsidP="009F37C6">
      <w:pPr>
        <w:autoSpaceDE w:val="0"/>
        <w:autoSpaceDN w:val="0"/>
        <w:adjustRightInd w:val="0"/>
        <w:ind w:left="0" w:firstLine="540"/>
        <w:rPr>
          <w:rFonts w:ascii="Times New Roman" w:eastAsiaTheme="minorHAnsi" w:hAnsi="Times New Roman"/>
          <w:sz w:val="28"/>
          <w:szCs w:val="28"/>
        </w:rPr>
      </w:pPr>
      <w:r w:rsidRPr="00D92701">
        <w:rPr>
          <w:rFonts w:ascii="Times New Roman" w:eastAsiaTheme="minorHAnsi" w:hAnsi="Times New Roman"/>
          <w:sz w:val="28"/>
          <w:szCs w:val="28"/>
        </w:rPr>
        <w:lastRenderedPageBreak/>
        <w:t xml:space="preserve">  10) оценка реализуемости, рисков и результатов достижения целей социально-экономического развития Тульской области, предусмотренных документами стратегического планирования Тульской области, в пределах компетенции счетной палаты;</w:t>
      </w:r>
    </w:p>
    <w:p w:rsidR="009F37C6" w:rsidRPr="00D239A0" w:rsidRDefault="009F37C6" w:rsidP="009F37C6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Pr="00D239A0">
        <w:rPr>
          <w:rFonts w:ascii="Times New Roman" w:eastAsiaTheme="minorHAnsi" w:hAnsi="Times New Roman"/>
          <w:sz w:val="28"/>
          <w:szCs w:val="28"/>
        </w:rPr>
        <w:t>) 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аудита;</w:t>
      </w:r>
    </w:p>
    <w:p w:rsidR="009F37C6" w:rsidRPr="00D239A0" w:rsidRDefault="009F37C6" w:rsidP="009F37C6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</w:t>
      </w:r>
      <w:r w:rsidRPr="00D239A0">
        <w:rPr>
          <w:rFonts w:ascii="Times New Roman" w:eastAsiaTheme="minorHAnsi" w:hAnsi="Times New Roman"/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D92701" w:rsidRPr="00D92701" w:rsidRDefault="009F37C6" w:rsidP="00D92701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D239A0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D239A0">
        <w:rPr>
          <w:rFonts w:ascii="Times New Roman" w:eastAsiaTheme="minorHAnsi" w:hAnsi="Times New Roman"/>
          <w:sz w:val="28"/>
          <w:szCs w:val="28"/>
        </w:rPr>
        <w:t>)</w:t>
      </w:r>
      <w:r w:rsidR="00D92701">
        <w:rPr>
          <w:rFonts w:ascii="Times New Roman" w:eastAsiaTheme="minorHAnsi" w:hAnsi="Times New Roman"/>
          <w:sz w:val="28"/>
          <w:szCs w:val="28"/>
        </w:rPr>
        <w:t xml:space="preserve"> </w:t>
      </w:r>
      <w:r w:rsidR="00D92701" w:rsidRPr="00D92701">
        <w:rPr>
          <w:rFonts w:ascii="Times New Roman" w:eastAsiaTheme="minorHAnsi" w:hAnsi="Times New Roman"/>
          <w:sz w:val="28"/>
          <w:szCs w:val="28"/>
        </w:rPr>
        <w:t xml:space="preserve">участие в подготовке ежеквартальной информации </w:t>
      </w:r>
      <w:r w:rsidR="009D0597" w:rsidRPr="009D0597">
        <w:rPr>
          <w:rFonts w:ascii="Times New Roman" w:eastAsiaTheme="minorHAnsi" w:hAnsi="Times New Roman"/>
          <w:sz w:val="28"/>
          <w:szCs w:val="28"/>
        </w:rPr>
        <w:t>о ходе исполнения бюджета Тульской области, бюджета территориального фонда обязательного медицинского страхования Тульской области, о результатах проведенных контрольных и экспертно-аналитических мероприятий</w:t>
      </w:r>
      <w:r w:rsidR="009D0597">
        <w:rPr>
          <w:rFonts w:ascii="Times New Roman" w:eastAsiaTheme="minorHAnsi" w:hAnsi="Times New Roman"/>
          <w:sz w:val="28"/>
          <w:szCs w:val="28"/>
        </w:rPr>
        <w:t xml:space="preserve"> </w:t>
      </w:r>
      <w:r w:rsidR="00D92701" w:rsidRPr="00D92701">
        <w:rPr>
          <w:rFonts w:ascii="Times New Roman" w:eastAsiaTheme="minorHAnsi" w:hAnsi="Times New Roman"/>
          <w:sz w:val="28"/>
          <w:szCs w:val="28"/>
        </w:rPr>
        <w:t xml:space="preserve">и деятельности за </w:t>
      </w:r>
      <w:r w:rsidR="00C24C0F">
        <w:rPr>
          <w:rFonts w:ascii="Times New Roman" w:eastAsiaTheme="minorHAnsi" w:hAnsi="Times New Roman"/>
          <w:sz w:val="28"/>
          <w:szCs w:val="28"/>
        </w:rPr>
        <w:t>го</w:t>
      </w:r>
      <w:r w:rsidR="00D92701" w:rsidRPr="00D92701">
        <w:rPr>
          <w:rFonts w:ascii="Times New Roman" w:eastAsiaTheme="minorHAnsi" w:hAnsi="Times New Roman"/>
          <w:sz w:val="28"/>
          <w:szCs w:val="28"/>
        </w:rPr>
        <w:t>д в целях предоставления ее в Тульскую областную Думу и Губернатору области.</w:t>
      </w:r>
    </w:p>
    <w:p w:rsidR="00D51D39" w:rsidRPr="00D239A0" w:rsidRDefault="00D51D39" w:rsidP="009F37C6">
      <w:pPr>
        <w:spacing w:before="360"/>
        <w:ind w:left="0" w:firstLine="0"/>
        <w:rPr>
          <w:rFonts w:ascii="Times New Roman" w:hAnsi="Times New Roman"/>
          <w:i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3.1.2.</w:t>
      </w:r>
      <w:r w:rsidRPr="00D239A0">
        <w:rPr>
          <w:rFonts w:ascii="Times New Roman" w:hAnsi="Times New Roman"/>
          <w:sz w:val="28"/>
          <w:szCs w:val="28"/>
        </w:rPr>
        <w:tab/>
      </w:r>
      <w:r w:rsidRPr="00D239A0">
        <w:rPr>
          <w:rFonts w:ascii="Times New Roman" w:hAnsi="Times New Roman"/>
          <w:i/>
          <w:sz w:val="28"/>
          <w:szCs w:val="28"/>
        </w:rPr>
        <w:t>КОНТРОЛЬ В ОТРАСЛЯХ ЭКОНОМИКИ</w:t>
      </w:r>
      <w:r w:rsidRPr="00D239A0">
        <w:rPr>
          <w:rFonts w:ascii="Times New Roman" w:hAnsi="Times New Roman"/>
          <w:sz w:val="28"/>
          <w:szCs w:val="28"/>
        </w:rPr>
        <w:t>:</w:t>
      </w:r>
    </w:p>
    <w:p w:rsidR="00D51D39" w:rsidRPr="00D239A0" w:rsidRDefault="00D51D39" w:rsidP="009F37C6">
      <w:pPr>
        <w:ind w:left="0" w:firstLine="709"/>
        <w:rPr>
          <w:rFonts w:ascii="Times New Roman" w:hAnsi="Times New Roman"/>
          <w:sz w:val="28"/>
          <w:szCs w:val="28"/>
        </w:rPr>
      </w:pPr>
    </w:p>
    <w:p w:rsidR="00D51D39" w:rsidRPr="00D239A0" w:rsidRDefault="00D51D39" w:rsidP="0000223C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1) осуществление контроля за использованием средств бюджета области (включая контроль за использованием межбюджетных трансфертов, предоставленных из бюджета области бюджетам муниципальных образований), в том числе за законностью</w:t>
      </w:r>
      <w:r w:rsidR="00194E49">
        <w:rPr>
          <w:rFonts w:ascii="Times New Roman" w:hAnsi="Times New Roman"/>
          <w:sz w:val="28"/>
          <w:szCs w:val="28"/>
        </w:rPr>
        <w:t xml:space="preserve"> </w:t>
      </w:r>
      <w:r w:rsidRPr="00D239A0">
        <w:rPr>
          <w:rFonts w:ascii="Times New Roman" w:hAnsi="Times New Roman"/>
          <w:sz w:val="28"/>
          <w:szCs w:val="28"/>
        </w:rPr>
        <w:t xml:space="preserve">и эффективностью использования средств бюджета области в части расходов на: </w:t>
      </w:r>
    </w:p>
    <w:p w:rsidR="00D51D39" w:rsidRPr="00D239A0" w:rsidRDefault="00D51D39" w:rsidP="0000223C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 - транспорт и дорожное хозяйство;</w:t>
      </w:r>
    </w:p>
    <w:p w:rsidR="00D51D39" w:rsidRPr="00D239A0" w:rsidRDefault="00D51D39" w:rsidP="0000223C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 - промышленность и науку;</w:t>
      </w:r>
    </w:p>
    <w:p w:rsidR="00D51D39" w:rsidRPr="00D239A0" w:rsidRDefault="00D51D39" w:rsidP="0000223C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 - экологию;</w:t>
      </w:r>
    </w:p>
    <w:p w:rsidR="00D51D39" w:rsidRPr="00D239A0" w:rsidRDefault="00D51D39" w:rsidP="0000223C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 - строительство и капитальный ремонт;</w:t>
      </w:r>
    </w:p>
    <w:p w:rsidR="00D51D39" w:rsidRPr="00D239A0" w:rsidRDefault="00D51D39" w:rsidP="0000223C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 - жилищно-коммунальное хозяйство;</w:t>
      </w:r>
    </w:p>
    <w:p w:rsidR="00D51D39" w:rsidRPr="00D239A0" w:rsidRDefault="00D51D39" w:rsidP="0000223C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 - сельское хозяйство;</w:t>
      </w:r>
    </w:p>
    <w:p w:rsidR="00D51D39" w:rsidRPr="00D239A0" w:rsidRDefault="00D51D39" w:rsidP="0000223C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  -общеэкономические вопросы и другие вопросы в области национальной экономики;</w:t>
      </w:r>
    </w:p>
    <w:p w:rsidR="00D51D39" w:rsidRPr="00D239A0" w:rsidRDefault="00D51D39" w:rsidP="0000223C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   -развитие и поддержку предпринимательства;</w:t>
      </w:r>
    </w:p>
    <w:p w:rsidR="00D51D39" w:rsidRPr="00D239A0" w:rsidRDefault="00D51D39" w:rsidP="0000223C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    -управление и распоряжение имуществом, находящимся в государственной собственности Тульской области;</w:t>
      </w:r>
    </w:p>
    <w:p w:rsidR="00D51D39" w:rsidRPr="00D239A0" w:rsidRDefault="00D51D39" w:rsidP="0000223C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2) осуществление внешней проверки годовой </w:t>
      </w:r>
      <w:r w:rsidRPr="00D239A0">
        <w:rPr>
          <w:rFonts w:ascii="Times New Roman" w:eastAsiaTheme="minorHAnsi" w:hAnsi="Times New Roman"/>
          <w:sz w:val="28"/>
          <w:szCs w:val="28"/>
        </w:rPr>
        <w:t xml:space="preserve">бюджетной отчетности главных администраторов бюджетных средств, </w:t>
      </w:r>
      <w:r w:rsidRPr="00D239A0">
        <w:rPr>
          <w:rFonts w:ascii="Times New Roman" w:hAnsi="Times New Roman"/>
          <w:sz w:val="28"/>
          <w:szCs w:val="28"/>
        </w:rPr>
        <w:t>в части расходов, указанных в пункте 1 данного направления</w:t>
      </w:r>
      <w:r w:rsidRPr="00D239A0">
        <w:rPr>
          <w:rFonts w:ascii="Times New Roman" w:eastAsiaTheme="minorHAnsi" w:hAnsi="Times New Roman"/>
          <w:sz w:val="28"/>
          <w:szCs w:val="28"/>
        </w:rPr>
        <w:t xml:space="preserve"> деятельности;  </w:t>
      </w:r>
    </w:p>
    <w:p w:rsidR="00D51D39" w:rsidRPr="00D31F36" w:rsidRDefault="00D51D39" w:rsidP="0000223C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i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3) </w:t>
      </w:r>
      <w:r w:rsidR="00194E49">
        <w:rPr>
          <w:rFonts w:ascii="Times New Roman" w:hAnsi="Times New Roman"/>
          <w:sz w:val="28"/>
          <w:szCs w:val="28"/>
        </w:rPr>
        <w:t>оценка эффективности формирования государственной собственности Тульской области,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51D39" w:rsidRPr="00D239A0" w:rsidRDefault="00D51D39" w:rsidP="0000223C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lastRenderedPageBreak/>
        <w:t xml:space="preserve">4) организация и осуществление экспертно-аналитической деятельности, а также экспертизы проектов законов области </w:t>
      </w:r>
      <w:r w:rsidRPr="00D239A0">
        <w:rPr>
          <w:rFonts w:ascii="Times New Roman" w:eastAsiaTheme="minorHAnsi" w:hAnsi="Times New Roman"/>
          <w:sz w:val="28"/>
          <w:szCs w:val="28"/>
        </w:rPr>
        <w:t>и</w:t>
      </w:r>
      <w:r w:rsidR="00DA6CEB">
        <w:rPr>
          <w:rFonts w:ascii="Times New Roman" w:eastAsiaTheme="minorHAnsi" w:hAnsi="Times New Roman"/>
          <w:sz w:val="28"/>
          <w:szCs w:val="28"/>
        </w:rPr>
        <w:t xml:space="preserve"> иных</w:t>
      </w:r>
      <w:r w:rsidRPr="00D239A0">
        <w:rPr>
          <w:rFonts w:ascii="Times New Roman" w:eastAsiaTheme="minorHAnsi" w:hAnsi="Times New Roman"/>
          <w:sz w:val="28"/>
          <w:szCs w:val="28"/>
        </w:rPr>
        <w:t xml:space="preserve"> нормативных правовых актов органов государственной власти Тульской области, касающейся расходных обязательств области, </w:t>
      </w:r>
      <w:r w:rsidRPr="00D239A0">
        <w:rPr>
          <w:rFonts w:ascii="Times New Roman" w:hAnsi="Times New Roman"/>
          <w:sz w:val="28"/>
          <w:szCs w:val="28"/>
        </w:rPr>
        <w:t>в части расходов, указанных в пункте 1 данного направления деятельности</w:t>
      </w:r>
      <w:r w:rsidR="00D143D1">
        <w:rPr>
          <w:rFonts w:ascii="Times New Roman" w:hAnsi="Times New Roman"/>
          <w:sz w:val="28"/>
          <w:szCs w:val="28"/>
        </w:rPr>
        <w:t xml:space="preserve">, </w:t>
      </w:r>
      <w:r w:rsidR="00D143D1" w:rsidRPr="00DA6CEB">
        <w:rPr>
          <w:rFonts w:ascii="Times New Roman" w:hAnsi="Times New Roman"/>
          <w:sz w:val="28"/>
          <w:szCs w:val="28"/>
        </w:rPr>
        <w:t xml:space="preserve">экспертизы проектов законов </w:t>
      </w:r>
      <w:r w:rsidR="0077414B" w:rsidRPr="00DA6CEB">
        <w:rPr>
          <w:rFonts w:ascii="Times New Roman" w:hAnsi="Times New Roman"/>
          <w:sz w:val="28"/>
          <w:szCs w:val="28"/>
        </w:rPr>
        <w:t>Т</w:t>
      </w:r>
      <w:r w:rsidR="00D143D1" w:rsidRPr="00DA6CEB">
        <w:rPr>
          <w:rFonts w:ascii="Times New Roman" w:hAnsi="Times New Roman"/>
          <w:sz w:val="28"/>
          <w:szCs w:val="28"/>
        </w:rPr>
        <w:t>ульской области, приводящих к изменению доходов бюджета области</w:t>
      </w:r>
      <w:r w:rsidRPr="00DA6CEB">
        <w:rPr>
          <w:rFonts w:ascii="Times New Roman" w:hAnsi="Times New Roman"/>
          <w:sz w:val="28"/>
          <w:szCs w:val="28"/>
        </w:rPr>
        <w:t>;</w:t>
      </w:r>
      <w:r w:rsidR="00136355">
        <w:rPr>
          <w:rFonts w:ascii="Times New Roman" w:hAnsi="Times New Roman"/>
          <w:sz w:val="28"/>
          <w:szCs w:val="28"/>
        </w:rPr>
        <w:t xml:space="preserve"> </w:t>
      </w:r>
    </w:p>
    <w:p w:rsidR="00D51D39" w:rsidRPr="00D239A0" w:rsidRDefault="00D51D39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D239A0">
        <w:rPr>
          <w:rFonts w:ascii="Times New Roman" w:eastAsiaTheme="minorHAnsi" w:hAnsi="Times New Roman"/>
          <w:sz w:val="28"/>
          <w:szCs w:val="28"/>
        </w:rPr>
        <w:t>5) анализ</w:t>
      </w:r>
      <w:r w:rsidR="00A37E82">
        <w:rPr>
          <w:rFonts w:ascii="Times New Roman" w:eastAsiaTheme="minorHAnsi" w:hAnsi="Times New Roman"/>
          <w:sz w:val="28"/>
          <w:szCs w:val="28"/>
        </w:rPr>
        <w:t xml:space="preserve"> и мониторинг</w:t>
      </w:r>
      <w:r w:rsidRPr="00D239A0">
        <w:rPr>
          <w:rFonts w:ascii="Times New Roman" w:eastAsiaTheme="minorHAnsi" w:hAnsi="Times New Roman"/>
          <w:sz w:val="28"/>
          <w:szCs w:val="28"/>
        </w:rPr>
        <w:t xml:space="preserve"> бюджетного процесса в Тульской области и подготовка предложений по его совершенствованию, в части </w:t>
      </w:r>
      <w:r w:rsidRPr="008A3BFE">
        <w:rPr>
          <w:rFonts w:ascii="Times New Roman" w:eastAsiaTheme="minorHAnsi" w:hAnsi="Times New Roman"/>
          <w:sz w:val="28"/>
          <w:szCs w:val="28"/>
        </w:rPr>
        <w:t>расходов</w:t>
      </w:r>
      <w:r w:rsidRPr="00D239A0">
        <w:rPr>
          <w:rFonts w:ascii="Times New Roman" w:eastAsiaTheme="minorHAnsi" w:hAnsi="Times New Roman"/>
          <w:sz w:val="28"/>
          <w:szCs w:val="28"/>
        </w:rPr>
        <w:t>, указанных в пункте 1 данного направления деятельности;</w:t>
      </w:r>
    </w:p>
    <w:p w:rsidR="008A3BFE" w:rsidRPr="00D239A0" w:rsidRDefault="008A3BFE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D51D39" w:rsidRPr="00D239A0">
        <w:rPr>
          <w:rFonts w:ascii="Times New Roman" w:eastAsiaTheme="minorHAnsi" w:hAnsi="Times New Roman"/>
          <w:sz w:val="28"/>
          <w:szCs w:val="28"/>
        </w:rPr>
        <w:t>) 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аудита;</w:t>
      </w:r>
    </w:p>
    <w:p w:rsidR="00D51D39" w:rsidRPr="00D239A0" w:rsidRDefault="008A3BFE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D51D39" w:rsidRPr="00D239A0">
        <w:rPr>
          <w:rFonts w:ascii="Times New Roman" w:eastAsiaTheme="minorHAnsi" w:hAnsi="Times New Roman"/>
          <w:sz w:val="28"/>
          <w:szCs w:val="28"/>
        </w:rPr>
        <w:t xml:space="preserve">) аудит в сфере закупок товаров, работ и услуг, осуществляемый в соответствии с Федеральным </w:t>
      </w:r>
      <w:hyperlink r:id="rId13" w:history="1">
        <w:r w:rsidR="00D51D39" w:rsidRPr="00D239A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D51D39" w:rsidRPr="00D239A0">
        <w:rPr>
          <w:rFonts w:ascii="Times New Roman" w:eastAsiaTheme="minorHAnsi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51D39" w:rsidRDefault="008A3BFE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D51D39" w:rsidRPr="00D239A0">
        <w:rPr>
          <w:rFonts w:ascii="Times New Roman" w:eastAsiaTheme="minorHAnsi" w:hAnsi="Times New Roman"/>
          <w:sz w:val="28"/>
          <w:szCs w:val="28"/>
        </w:rPr>
        <w:t>) осуществление финансового контроля за использованием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средств бюджета области в порядке, установленном бюджетным законодательством Российской Федерации;</w:t>
      </w:r>
    </w:p>
    <w:p w:rsidR="008A3BFE" w:rsidRPr="00D239A0" w:rsidRDefault="008A3BFE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9) оценка реализуемости рисков и результатов достижения целей социально –экономического развития Тульской области, предусмотренных документами стратегического планирования Тульской области, в пределах компетенции счетной палаты;</w:t>
      </w:r>
    </w:p>
    <w:p w:rsidR="00D51D39" w:rsidRPr="00D239A0" w:rsidRDefault="008A3BFE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D51D39" w:rsidRPr="00D239A0">
        <w:rPr>
          <w:rFonts w:ascii="Times New Roman" w:eastAsiaTheme="minorHAnsi" w:hAnsi="Times New Roman"/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D51D39" w:rsidRDefault="008A3BFE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D51D39" w:rsidRPr="00D239A0">
        <w:rPr>
          <w:rFonts w:ascii="Times New Roman" w:eastAsiaTheme="minorHAnsi" w:hAnsi="Times New Roman"/>
          <w:sz w:val="28"/>
          <w:szCs w:val="28"/>
        </w:rPr>
        <w:t xml:space="preserve">) участие в подготовке </w:t>
      </w:r>
      <w:r>
        <w:rPr>
          <w:rFonts w:ascii="Times New Roman" w:eastAsiaTheme="minorHAnsi" w:hAnsi="Times New Roman"/>
          <w:sz w:val="28"/>
          <w:szCs w:val="28"/>
        </w:rPr>
        <w:t xml:space="preserve">ежеквартальной </w:t>
      </w:r>
      <w:r w:rsidR="00D51D39" w:rsidRPr="00D239A0">
        <w:rPr>
          <w:rFonts w:ascii="Times New Roman" w:eastAsiaTheme="minorHAnsi" w:hAnsi="Times New Roman"/>
          <w:sz w:val="28"/>
          <w:szCs w:val="28"/>
        </w:rPr>
        <w:t>информации о</w:t>
      </w:r>
      <w:r w:rsidR="00580DCD">
        <w:rPr>
          <w:rFonts w:ascii="Times New Roman" w:eastAsiaTheme="minorHAnsi" w:hAnsi="Times New Roman"/>
          <w:sz w:val="28"/>
          <w:szCs w:val="28"/>
        </w:rPr>
        <w:t xml:space="preserve"> </w:t>
      </w:r>
      <w:r w:rsidR="00580DCD" w:rsidRPr="00580DCD">
        <w:rPr>
          <w:rFonts w:ascii="Times New Roman" w:eastAsiaTheme="minorHAnsi" w:hAnsi="Times New Roman"/>
          <w:sz w:val="28"/>
          <w:szCs w:val="28"/>
        </w:rPr>
        <w:t>ходе исполнения бюджета Тульской области,</w:t>
      </w:r>
      <w:r w:rsidR="00580DCD">
        <w:rPr>
          <w:rFonts w:ascii="Times New Roman" w:eastAsiaTheme="minorHAnsi" w:hAnsi="Times New Roman"/>
          <w:sz w:val="28"/>
          <w:szCs w:val="28"/>
        </w:rPr>
        <w:t xml:space="preserve"> о </w:t>
      </w:r>
      <w:r w:rsidR="00580DCD" w:rsidRPr="00580DCD">
        <w:rPr>
          <w:rFonts w:ascii="Times New Roman" w:eastAsiaTheme="minorHAnsi" w:hAnsi="Times New Roman"/>
          <w:sz w:val="28"/>
          <w:szCs w:val="28"/>
        </w:rPr>
        <w:t>результатах проведенных контрольных и экспертно-аналитических мероприятий</w:t>
      </w:r>
      <w:r w:rsidR="00580DCD">
        <w:rPr>
          <w:rFonts w:ascii="Times New Roman" w:eastAsiaTheme="minorHAnsi" w:hAnsi="Times New Roman"/>
          <w:sz w:val="28"/>
          <w:szCs w:val="28"/>
        </w:rPr>
        <w:t xml:space="preserve"> и </w:t>
      </w:r>
      <w:r w:rsidR="00D51D39" w:rsidRPr="00D239A0">
        <w:rPr>
          <w:rFonts w:ascii="Times New Roman" w:eastAsiaTheme="minorHAnsi" w:hAnsi="Times New Roman"/>
          <w:sz w:val="28"/>
          <w:szCs w:val="28"/>
        </w:rPr>
        <w:t>деятельности счетной палаты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80DCD">
        <w:rPr>
          <w:rFonts w:ascii="Times New Roman" w:eastAsiaTheme="minorHAnsi" w:hAnsi="Times New Roman"/>
          <w:sz w:val="28"/>
          <w:szCs w:val="28"/>
        </w:rPr>
        <w:t>за</w:t>
      </w:r>
      <w:r w:rsidR="00D51D39" w:rsidRPr="00D239A0">
        <w:rPr>
          <w:rFonts w:ascii="Times New Roman" w:eastAsiaTheme="minorHAnsi" w:hAnsi="Times New Roman"/>
          <w:sz w:val="28"/>
          <w:szCs w:val="28"/>
        </w:rPr>
        <w:t xml:space="preserve"> </w:t>
      </w:r>
      <w:r w:rsidR="00B00B5F">
        <w:rPr>
          <w:rFonts w:ascii="Times New Roman" w:eastAsiaTheme="minorHAnsi" w:hAnsi="Times New Roman"/>
          <w:sz w:val="28"/>
          <w:szCs w:val="28"/>
        </w:rPr>
        <w:t>год</w:t>
      </w:r>
      <w:r w:rsidR="00D51D39" w:rsidRPr="00D239A0">
        <w:rPr>
          <w:rFonts w:ascii="Times New Roman" w:eastAsiaTheme="minorHAnsi" w:hAnsi="Times New Roman"/>
          <w:sz w:val="28"/>
          <w:szCs w:val="28"/>
        </w:rPr>
        <w:t xml:space="preserve"> в целях предоставления ее в Тульскую областную Думу и Губернатору области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51D39" w:rsidRPr="00D239A0" w:rsidRDefault="00D51D39" w:rsidP="00D51D39">
      <w:pPr>
        <w:ind w:left="0" w:firstLine="0"/>
        <w:rPr>
          <w:rFonts w:ascii="Times New Roman" w:hAnsi="Times New Roman"/>
          <w:sz w:val="28"/>
          <w:szCs w:val="28"/>
        </w:rPr>
      </w:pPr>
    </w:p>
    <w:p w:rsidR="00D51D39" w:rsidRPr="00D239A0" w:rsidRDefault="00D51D39" w:rsidP="00D51D39">
      <w:pPr>
        <w:ind w:left="0" w:firstLine="0"/>
        <w:rPr>
          <w:rFonts w:ascii="Times New Roman" w:hAnsi="Times New Roman"/>
          <w:i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3.1.3.</w:t>
      </w:r>
      <w:r w:rsidRPr="00D239A0">
        <w:rPr>
          <w:rFonts w:ascii="Times New Roman" w:hAnsi="Times New Roman"/>
          <w:sz w:val="28"/>
          <w:szCs w:val="28"/>
        </w:rPr>
        <w:tab/>
      </w:r>
      <w:r w:rsidRPr="00D239A0">
        <w:rPr>
          <w:rFonts w:ascii="Times New Roman" w:hAnsi="Times New Roman"/>
          <w:i/>
          <w:sz w:val="28"/>
          <w:szCs w:val="28"/>
        </w:rPr>
        <w:t>КОНТРОЛЬ В СОЦИАЛЬНОЙ СФЕРЕ:</w:t>
      </w:r>
    </w:p>
    <w:p w:rsidR="00D51D39" w:rsidRPr="00D239A0" w:rsidRDefault="00D51D39" w:rsidP="00D51D39">
      <w:pPr>
        <w:ind w:left="0" w:firstLine="0"/>
        <w:rPr>
          <w:rFonts w:ascii="Times New Roman" w:hAnsi="Times New Roman"/>
          <w:sz w:val="28"/>
          <w:szCs w:val="28"/>
        </w:rPr>
      </w:pPr>
    </w:p>
    <w:p w:rsidR="00D51D39" w:rsidRPr="00D239A0" w:rsidRDefault="00D51D39" w:rsidP="008D72D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1) осуществление контроля за использованием средств бюджета области (включая контроль за использованием межбюджетных трансфертов, предоставленных из бюджета области бюджетам муниципальных образований), в том числе за законностью</w:t>
      </w:r>
      <w:r w:rsidR="00A37E82">
        <w:rPr>
          <w:rFonts w:ascii="Times New Roman" w:hAnsi="Times New Roman"/>
          <w:sz w:val="28"/>
          <w:szCs w:val="28"/>
        </w:rPr>
        <w:t xml:space="preserve"> </w:t>
      </w:r>
      <w:r w:rsidRPr="00D239A0">
        <w:rPr>
          <w:rFonts w:ascii="Times New Roman" w:hAnsi="Times New Roman"/>
          <w:sz w:val="28"/>
          <w:szCs w:val="28"/>
        </w:rPr>
        <w:t xml:space="preserve">и эффективностью использования средств бюджета области в части расходов на: </w:t>
      </w:r>
    </w:p>
    <w:p w:rsidR="00D51D39" w:rsidRPr="00D239A0" w:rsidRDefault="00D51D39" w:rsidP="008D72D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- образование;</w:t>
      </w:r>
    </w:p>
    <w:p w:rsidR="00D51D39" w:rsidRPr="00D239A0" w:rsidRDefault="00D51D39" w:rsidP="008D72D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- здравоохранение;</w:t>
      </w:r>
    </w:p>
    <w:p w:rsidR="00D51D39" w:rsidRPr="00D239A0" w:rsidRDefault="00D51D39" w:rsidP="008D72D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lastRenderedPageBreak/>
        <w:t>- социальную политику, труд и занятость;</w:t>
      </w:r>
    </w:p>
    <w:p w:rsidR="00D51D39" w:rsidRPr="00D239A0" w:rsidRDefault="00D51D39" w:rsidP="008D72D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- культуру; </w:t>
      </w:r>
    </w:p>
    <w:p w:rsidR="00D51D39" w:rsidRPr="00D239A0" w:rsidRDefault="00D51D39" w:rsidP="008D72D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-физическую культуру и спорт;</w:t>
      </w:r>
    </w:p>
    <w:p w:rsidR="00D51D39" w:rsidRPr="00D239A0" w:rsidRDefault="00D51D39" w:rsidP="008D72D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- молодежную политику;</w:t>
      </w:r>
    </w:p>
    <w:p w:rsidR="00D51D39" w:rsidRPr="00D239A0" w:rsidRDefault="00D51D39" w:rsidP="008D72D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- туризм;</w:t>
      </w:r>
    </w:p>
    <w:p w:rsidR="00D51D39" w:rsidRPr="00D239A0" w:rsidRDefault="00D51D39" w:rsidP="008D72D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-печать и средства массовой информации;</w:t>
      </w:r>
    </w:p>
    <w:p w:rsidR="00D51D39" w:rsidRPr="00D239A0" w:rsidRDefault="00D51D39" w:rsidP="008D72D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- связь и информатизацию;</w:t>
      </w:r>
    </w:p>
    <w:p w:rsidR="00D51D39" w:rsidRPr="00D239A0" w:rsidRDefault="00D51D39" w:rsidP="008D72D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- национальную безопасность и правоохранительную деятельность; </w:t>
      </w:r>
    </w:p>
    <w:p w:rsidR="00D51D39" w:rsidRPr="00D239A0" w:rsidRDefault="00D51D39" w:rsidP="008D72D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>- общегосударственные вопросы;</w:t>
      </w:r>
    </w:p>
    <w:p w:rsidR="00D51D39" w:rsidRPr="00D239A0" w:rsidRDefault="00D51D39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2) осуществление внешней проверки годовой </w:t>
      </w:r>
      <w:r w:rsidRPr="00D239A0">
        <w:rPr>
          <w:rFonts w:ascii="Times New Roman" w:eastAsiaTheme="minorHAnsi" w:hAnsi="Times New Roman"/>
          <w:sz w:val="28"/>
          <w:szCs w:val="28"/>
        </w:rPr>
        <w:t xml:space="preserve">бюджетной отчетности главных администраторов бюджетных средств, </w:t>
      </w:r>
      <w:r w:rsidRPr="00D239A0">
        <w:rPr>
          <w:rFonts w:ascii="Times New Roman" w:hAnsi="Times New Roman"/>
          <w:sz w:val="28"/>
          <w:szCs w:val="28"/>
        </w:rPr>
        <w:t>в части расходов, указанных в пункте 1 данного направления</w:t>
      </w:r>
      <w:r w:rsidRPr="00D239A0">
        <w:rPr>
          <w:rFonts w:ascii="Times New Roman" w:eastAsiaTheme="minorHAnsi" w:hAnsi="Times New Roman"/>
          <w:sz w:val="28"/>
          <w:szCs w:val="28"/>
        </w:rPr>
        <w:t xml:space="preserve"> деятельности;  </w:t>
      </w:r>
    </w:p>
    <w:p w:rsidR="00D51D39" w:rsidRPr="00D239A0" w:rsidRDefault="00D51D39" w:rsidP="008D72D4">
      <w:pPr>
        <w:ind w:left="0" w:firstLine="709"/>
        <w:rPr>
          <w:rFonts w:ascii="Times New Roman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3) организация и осуществление экспертно-аналитической деятельности, а также экспертизы проектов законов области </w:t>
      </w:r>
      <w:r w:rsidRPr="00D239A0">
        <w:rPr>
          <w:rFonts w:ascii="Times New Roman" w:eastAsiaTheme="minorHAnsi" w:hAnsi="Times New Roman"/>
          <w:sz w:val="28"/>
          <w:szCs w:val="28"/>
        </w:rPr>
        <w:t xml:space="preserve">и </w:t>
      </w:r>
      <w:r w:rsidR="004D2879">
        <w:rPr>
          <w:rFonts w:ascii="Times New Roman" w:eastAsiaTheme="minorHAnsi" w:hAnsi="Times New Roman"/>
          <w:sz w:val="28"/>
          <w:szCs w:val="28"/>
        </w:rPr>
        <w:t xml:space="preserve">иных </w:t>
      </w:r>
      <w:r w:rsidRPr="00D239A0">
        <w:rPr>
          <w:rFonts w:ascii="Times New Roman" w:eastAsiaTheme="minorHAnsi" w:hAnsi="Times New Roman"/>
          <w:sz w:val="28"/>
          <w:szCs w:val="28"/>
        </w:rPr>
        <w:t xml:space="preserve">нормативных правовых актов органов государственной власти Тульской области, касающейся расходных обязательств области, </w:t>
      </w:r>
      <w:r w:rsidRPr="00D239A0">
        <w:rPr>
          <w:rFonts w:ascii="Times New Roman" w:hAnsi="Times New Roman"/>
          <w:sz w:val="28"/>
          <w:szCs w:val="28"/>
        </w:rPr>
        <w:t xml:space="preserve">в части </w:t>
      </w:r>
      <w:r w:rsidRPr="00A37E82">
        <w:rPr>
          <w:rFonts w:ascii="Times New Roman" w:hAnsi="Times New Roman"/>
          <w:sz w:val="28"/>
          <w:szCs w:val="28"/>
        </w:rPr>
        <w:t>расходов,</w:t>
      </w:r>
      <w:r w:rsidRPr="00D239A0">
        <w:rPr>
          <w:rFonts w:ascii="Times New Roman" w:hAnsi="Times New Roman"/>
          <w:sz w:val="28"/>
          <w:szCs w:val="28"/>
        </w:rPr>
        <w:t xml:space="preserve"> указанных в пункте 1 данного направления деятельности;</w:t>
      </w:r>
      <w:r w:rsidR="00CF5C48">
        <w:rPr>
          <w:rFonts w:ascii="Times New Roman" w:hAnsi="Times New Roman"/>
          <w:sz w:val="28"/>
          <w:szCs w:val="28"/>
        </w:rPr>
        <w:t xml:space="preserve">   </w:t>
      </w:r>
    </w:p>
    <w:p w:rsidR="00D51D39" w:rsidRPr="00D239A0" w:rsidRDefault="00D51D39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D239A0">
        <w:rPr>
          <w:rFonts w:ascii="Times New Roman" w:hAnsi="Times New Roman"/>
          <w:sz w:val="28"/>
          <w:szCs w:val="28"/>
        </w:rPr>
        <w:t xml:space="preserve">4) </w:t>
      </w:r>
      <w:r w:rsidRPr="00D239A0">
        <w:rPr>
          <w:rFonts w:ascii="Times New Roman" w:eastAsiaTheme="minorHAnsi" w:hAnsi="Times New Roman"/>
          <w:sz w:val="28"/>
          <w:szCs w:val="28"/>
        </w:rPr>
        <w:t>анализ</w:t>
      </w:r>
      <w:r w:rsidR="00A37E82">
        <w:rPr>
          <w:rFonts w:ascii="Times New Roman" w:eastAsiaTheme="minorHAnsi" w:hAnsi="Times New Roman"/>
          <w:sz w:val="28"/>
          <w:szCs w:val="28"/>
        </w:rPr>
        <w:t xml:space="preserve"> и </w:t>
      </w:r>
      <w:r w:rsidR="00CF5C48" w:rsidRPr="00A37E82">
        <w:rPr>
          <w:rFonts w:ascii="Times New Roman" w:eastAsiaTheme="minorHAnsi" w:hAnsi="Times New Roman"/>
          <w:sz w:val="28"/>
          <w:szCs w:val="28"/>
        </w:rPr>
        <w:t>мониторинг</w:t>
      </w:r>
      <w:r w:rsidR="006D4387">
        <w:rPr>
          <w:rFonts w:ascii="Times New Roman" w:eastAsiaTheme="minorHAnsi" w:hAnsi="Times New Roman"/>
          <w:sz w:val="28"/>
          <w:szCs w:val="28"/>
        </w:rPr>
        <w:t xml:space="preserve"> </w:t>
      </w:r>
      <w:r w:rsidRPr="00D239A0">
        <w:rPr>
          <w:rFonts w:ascii="Times New Roman" w:eastAsiaTheme="minorHAnsi" w:hAnsi="Times New Roman"/>
          <w:sz w:val="28"/>
          <w:szCs w:val="28"/>
        </w:rPr>
        <w:t xml:space="preserve">бюджетного процесса в Тульской области и подготовка предложений по его совершенствованию, в части </w:t>
      </w:r>
      <w:r w:rsidRPr="00A37E82">
        <w:rPr>
          <w:rFonts w:ascii="Times New Roman" w:eastAsiaTheme="minorHAnsi" w:hAnsi="Times New Roman"/>
          <w:sz w:val="28"/>
          <w:szCs w:val="28"/>
        </w:rPr>
        <w:t>расходов,</w:t>
      </w:r>
      <w:r w:rsidRPr="00D239A0">
        <w:rPr>
          <w:rFonts w:ascii="Times New Roman" w:eastAsiaTheme="minorHAnsi" w:hAnsi="Times New Roman"/>
          <w:sz w:val="28"/>
          <w:szCs w:val="28"/>
        </w:rPr>
        <w:t xml:space="preserve"> указанных в пункте 1 данного направления деятельности;</w:t>
      </w:r>
    </w:p>
    <w:p w:rsidR="00D51D39" w:rsidRPr="00D239A0" w:rsidRDefault="00D51D39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D239A0">
        <w:rPr>
          <w:rFonts w:ascii="Times New Roman" w:eastAsiaTheme="minorHAnsi" w:hAnsi="Times New Roman"/>
          <w:sz w:val="28"/>
          <w:szCs w:val="28"/>
        </w:rPr>
        <w:t>5) 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аудита;</w:t>
      </w:r>
    </w:p>
    <w:p w:rsidR="00D51D39" w:rsidRDefault="00D51D39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D239A0">
        <w:rPr>
          <w:rFonts w:ascii="Times New Roman" w:eastAsiaTheme="minorHAnsi" w:hAnsi="Times New Roman"/>
          <w:sz w:val="28"/>
          <w:szCs w:val="28"/>
        </w:rPr>
        <w:t xml:space="preserve">6) аудит в сфере закупок товаров, работ и услуг, осуществляемый в соответствии с Федеральным </w:t>
      </w:r>
      <w:hyperlink r:id="rId14" w:history="1">
        <w:r w:rsidRPr="00D239A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D239A0">
        <w:rPr>
          <w:rFonts w:ascii="Times New Roman" w:eastAsiaTheme="minorHAnsi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37E82" w:rsidRPr="00D239A0" w:rsidRDefault="00A37E82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7) </w:t>
      </w:r>
      <w:r w:rsidRPr="00A37E82">
        <w:rPr>
          <w:rFonts w:ascii="Times New Roman" w:eastAsiaTheme="minorHAnsi" w:hAnsi="Times New Roman"/>
          <w:sz w:val="28"/>
          <w:szCs w:val="28"/>
        </w:rPr>
        <w:t>оценка реализуемости рисков и результатов достижения целей социально –экономического развития Тульской области, предусмотренных документами стратегического планирования Тульской области, в пределах компетенции счетной палаты;</w:t>
      </w:r>
    </w:p>
    <w:p w:rsidR="00D51D39" w:rsidRPr="00D239A0" w:rsidRDefault="00A37E82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D51D39" w:rsidRPr="00D239A0">
        <w:rPr>
          <w:rFonts w:ascii="Times New Roman" w:eastAsiaTheme="minorHAnsi" w:hAnsi="Times New Roman"/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D51D39" w:rsidRDefault="00A37E82" w:rsidP="008D72D4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9) </w:t>
      </w:r>
      <w:r w:rsidRPr="00A37E82">
        <w:rPr>
          <w:rFonts w:ascii="Times New Roman" w:eastAsiaTheme="minorHAnsi" w:hAnsi="Times New Roman"/>
          <w:sz w:val="28"/>
          <w:szCs w:val="28"/>
        </w:rPr>
        <w:t xml:space="preserve">участие в подготовке ежеквартальной информации </w:t>
      </w:r>
      <w:r w:rsidR="00741715" w:rsidRPr="00741715">
        <w:rPr>
          <w:rFonts w:ascii="Times New Roman" w:eastAsiaTheme="minorHAnsi" w:hAnsi="Times New Roman"/>
          <w:sz w:val="28"/>
          <w:szCs w:val="28"/>
        </w:rPr>
        <w:t xml:space="preserve">о результатах проведенных контрольных и экспертно-аналитических мероприятий </w:t>
      </w:r>
      <w:r w:rsidR="00741715">
        <w:rPr>
          <w:rFonts w:ascii="Times New Roman" w:eastAsiaTheme="minorHAnsi" w:hAnsi="Times New Roman"/>
          <w:sz w:val="28"/>
          <w:szCs w:val="28"/>
        </w:rPr>
        <w:t>и</w:t>
      </w:r>
      <w:r w:rsidRPr="00A37E82">
        <w:rPr>
          <w:rFonts w:ascii="Times New Roman" w:eastAsiaTheme="minorHAnsi" w:hAnsi="Times New Roman"/>
          <w:sz w:val="28"/>
          <w:szCs w:val="28"/>
        </w:rPr>
        <w:t xml:space="preserve"> деятельности счетной палаты за</w:t>
      </w:r>
      <w:r w:rsidR="00B00B5F">
        <w:rPr>
          <w:rFonts w:ascii="Times New Roman" w:eastAsiaTheme="minorHAnsi" w:hAnsi="Times New Roman"/>
          <w:sz w:val="28"/>
          <w:szCs w:val="28"/>
        </w:rPr>
        <w:t xml:space="preserve"> </w:t>
      </w:r>
      <w:r w:rsidRPr="00A37E82">
        <w:rPr>
          <w:rFonts w:ascii="Times New Roman" w:eastAsiaTheme="minorHAnsi" w:hAnsi="Times New Roman"/>
          <w:sz w:val="28"/>
          <w:szCs w:val="28"/>
        </w:rPr>
        <w:t>год в целях предоставления ее в Тульскую областную Думу и Губернатору области.</w:t>
      </w:r>
    </w:p>
    <w:p w:rsidR="00CF5C48" w:rsidRDefault="00CF5C48" w:rsidP="00D51D39">
      <w:pPr>
        <w:autoSpaceDE w:val="0"/>
        <w:autoSpaceDN w:val="0"/>
        <w:adjustRightInd w:val="0"/>
        <w:ind w:left="0" w:firstLine="0"/>
        <w:rPr>
          <w:rFonts w:ascii="Times New Roman" w:eastAsiaTheme="minorHAnsi" w:hAnsi="Times New Roman"/>
          <w:sz w:val="28"/>
          <w:szCs w:val="28"/>
        </w:rPr>
      </w:pPr>
    </w:p>
    <w:p w:rsidR="001D1344" w:rsidRPr="00D239A0" w:rsidRDefault="002D5092" w:rsidP="001D1344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i/>
          <w:sz w:val="28"/>
          <w:szCs w:val="28"/>
        </w:rPr>
      </w:pPr>
      <w:bookmarkStart w:id="48" w:name="_Toc49157847"/>
      <w:r w:rsidRPr="00D239A0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1D1344" w:rsidRPr="00D239A0">
        <w:rPr>
          <w:rFonts w:ascii="Times New Roman" w:hAnsi="Times New Roman"/>
          <w:b/>
          <w:sz w:val="28"/>
          <w:szCs w:val="28"/>
          <w:lang w:eastAsia="ru-RU"/>
        </w:rPr>
        <w:t xml:space="preserve">3.2. </w:t>
      </w:r>
      <w:r w:rsidRPr="00D239A0">
        <w:rPr>
          <w:rFonts w:ascii="Times New Roman" w:hAnsi="Times New Roman"/>
          <w:b/>
          <w:sz w:val="28"/>
          <w:szCs w:val="28"/>
          <w:lang w:eastAsia="ru-RU"/>
        </w:rPr>
        <w:t>Порядок закрепления направлений деятельности за аудиторами</w:t>
      </w:r>
      <w:bookmarkEnd w:id="48"/>
      <w:r w:rsidRPr="00D239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D1344" w:rsidRPr="00D239A0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49" w:name="_Toc49157848"/>
      <w:r w:rsidRPr="00D239A0">
        <w:rPr>
          <w:rFonts w:ascii="Times New Roman" w:hAnsi="Times New Roman"/>
          <w:sz w:val="28"/>
          <w:szCs w:val="28"/>
          <w:lang w:eastAsia="ru-RU"/>
        </w:rPr>
        <w:t>1. Закрепление направлений деятельности за аудиторами счетной палаты осуществляется соответствующим распоряжением председателя счетной палаты.</w:t>
      </w:r>
      <w:bookmarkEnd w:id="49"/>
    </w:p>
    <w:p w:rsidR="001D1344" w:rsidRPr="00D239A0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50" w:name="_Toc49157849"/>
      <w:r w:rsidRPr="00D239A0">
        <w:rPr>
          <w:rFonts w:ascii="Times New Roman" w:hAnsi="Times New Roman"/>
          <w:sz w:val="28"/>
          <w:szCs w:val="28"/>
          <w:lang w:eastAsia="ru-RU"/>
        </w:rPr>
        <w:lastRenderedPageBreak/>
        <w:t>2. При необходимости в содержание направлений деятельности могут вноситься изменения</w:t>
      </w:r>
      <w:r w:rsidR="00582894"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 w:rsidRPr="00D2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2894">
        <w:rPr>
          <w:rFonts w:ascii="Times New Roman" w:hAnsi="Times New Roman"/>
          <w:sz w:val="28"/>
          <w:szCs w:val="28"/>
          <w:lang w:eastAsia="ru-RU"/>
        </w:rPr>
        <w:t>путем внесения изменений в настоящий Регламент.</w:t>
      </w:r>
      <w:bookmarkEnd w:id="50"/>
      <w:r w:rsidR="00CF5C48" w:rsidRPr="005828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0BB4" w:rsidRPr="00D239A0" w:rsidRDefault="00160BB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51" w:name="_Toc49157850"/>
      <w:r w:rsidRPr="00D239A0">
        <w:rPr>
          <w:rFonts w:ascii="Times New Roman" w:hAnsi="Times New Roman"/>
          <w:sz w:val="28"/>
          <w:szCs w:val="28"/>
          <w:lang w:eastAsia="ru-RU"/>
        </w:rPr>
        <w:t>3. Порядок осуществления внешнего финансового контроля по мероприятиям, выходящим за рамки закрепленных за аудиторами направлениями деятельности, устанавливается отдельным распоряжением председателя счетной палаты.</w:t>
      </w:r>
      <w:bookmarkEnd w:id="51"/>
    </w:p>
    <w:p w:rsidR="001D1344" w:rsidRPr="00160BB4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D1344" w:rsidRPr="00F0436D" w:rsidRDefault="001D1344" w:rsidP="001D1344">
      <w:pPr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bookmarkStart w:id="52" w:name="_Toc49157851"/>
      <w:r w:rsidRPr="0035228A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4.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КОЛЛЕГИЯ СЧЕТНОЙ</w:t>
      </w:r>
      <w:r w:rsidRPr="0035228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ПАЛАТЫ</w:t>
      </w:r>
      <w:bookmarkEnd w:id="52"/>
      <w:r w:rsidRPr="0035228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1D1344" w:rsidRDefault="001D1344" w:rsidP="001D1344">
      <w:pPr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D1344" w:rsidRPr="00883292" w:rsidRDefault="001D1344" w:rsidP="001D1344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strike/>
          <w:color w:val="FF0000"/>
          <w:sz w:val="28"/>
          <w:szCs w:val="28"/>
          <w:lang w:eastAsia="ru-RU"/>
        </w:rPr>
      </w:pPr>
      <w:bookmarkStart w:id="53" w:name="_Toc49157852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Статья 4.1</w:t>
      </w:r>
      <w:r w:rsidRPr="003E7C8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F0436D">
        <w:rPr>
          <w:rFonts w:ascii="Times New Roman" w:hAnsi="Times New Roman"/>
          <w:b/>
          <w:sz w:val="28"/>
          <w:szCs w:val="28"/>
          <w:lang w:eastAsia="ru-RU"/>
        </w:rPr>
        <w:t>Компетенция</w:t>
      </w:r>
      <w:r w:rsidRPr="0088329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r w:rsidRPr="003E7C8E">
        <w:rPr>
          <w:rFonts w:ascii="Times New Roman" w:hAnsi="Times New Roman"/>
          <w:b/>
          <w:color w:val="000000"/>
          <w:sz w:val="28"/>
          <w:szCs w:val="28"/>
          <w:lang w:eastAsia="ru-RU"/>
        </w:rPr>
        <w:t>оллегии счетной палаты</w:t>
      </w:r>
      <w:bookmarkEnd w:id="53"/>
      <w:r w:rsidRPr="003E7C8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1D1344" w:rsidRPr="00883292" w:rsidRDefault="001D1344" w:rsidP="001D1344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1D1344" w:rsidRPr="003E7C8E" w:rsidRDefault="001D1344" w:rsidP="002D5092">
      <w:pPr>
        <w:autoSpaceDE w:val="0"/>
        <w:autoSpaceDN w:val="0"/>
        <w:adjustRightInd w:val="0"/>
        <w:ind w:left="0" w:firstLine="708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4" w:name="_Toc49157853"/>
      <w:r w:rsidRPr="003E7C8E">
        <w:rPr>
          <w:rFonts w:ascii="Times New Roman" w:hAnsi="Times New Roman"/>
          <w:color w:val="000000"/>
          <w:sz w:val="28"/>
          <w:szCs w:val="28"/>
          <w:lang w:eastAsia="ru-RU"/>
        </w:rPr>
        <w:t>Коллегия счетной палаты образуется для рассмотрения наиболее важных вопросов деятельности счетной палаты.</w:t>
      </w:r>
      <w:bookmarkEnd w:id="54"/>
    </w:p>
    <w:p w:rsidR="001D1344" w:rsidRPr="003E7C8E" w:rsidRDefault="001D1344" w:rsidP="002D5092">
      <w:pPr>
        <w:autoSpaceDE w:val="0"/>
        <w:autoSpaceDN w:val="0"/>
        <w:adjustRightInd w:val="0"/>
        <w:ind w:left="0" w:firstLine="708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5" w:name="_Toc49157854"/>
      <w:r w:rsidRPr="003E7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компетенции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E7C8E">
        <w:rPr>
          <w:rFonts w:ascii="Times New Roman" w:hAnsi="Times New Roman"/>
          <w:color w:val="000000"/>
          <w:sz w:val="28"/>
          <w:szCs w:val="28"/>
          <w:lang w:eastAsia="ru-RU"/>
        </w:rPr>
        <w:t>оллегии относятся следующие вопросы:</w:t>
      </w:r>
      <w:bookmarkEnd w:id="55"/>
      <w:r w:rsidRPr="003E7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1D1344" w:rsidRPr="003E7C8E" w:rsidRDefault="002D5092" w:rsidP="0000223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6" w:name="_Toc49157855"/>
      <w:r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="001D1344" w:rsidRPr="003E7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рассмотрение и утверждение Регламента счетной палаты, а также вопросы внесения в него изменений;</w:t>
      </w:r>
      <w:bookmarkEnd w:id="56"/>
    </w:p>
    <w:p w:rsidR="001D1344" w:rsidRPr="003E7C8E" w:rsidRDefault="002D5092" w:rsidP="0000223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7" w:name="_Toc49157856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="001D1344" w:rsidRPr="003E7C8E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и рекомендация к утверждению годового плана работы счетной палаты</w:t>
      </w:r>
      <w:r w:rsidR="007F367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bookmarkEnd w:id="57"/>
    </w:p>
    <w:p w:rsidR="001D1344" w:rsidRPr="003E7C8E" w:rsidRDefault="002D5092" w:rsidP="0000223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8" w:name="_Toc49157857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="001D1344" w:rsidRPr="003E7C8E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и рекомендация к утверждению отчета о деятельности счетной палаты</w:t>
      </w:r>
      <w:r w:rsidR="00B0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год</w:t>
      </w:r>
      <w:r w:rsidR="001D1344" w:rsidRPr="003E7C8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bookmarkEnd w:id="58"/>
    </w:p>
    <w:p w:rsidR="001D1344" w:rsidRPr="003E7C8E" w:rsidRDefault="002D5092" w:rsidP="0000223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9" w:name="_Toc49157858"/>
      <w:r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 w:rsidR="001D1344" w:rsidRPr="003E7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рассмотрение и утверждение Стандартов, методических указаний и иных документов в сфере внешнего финансового контроля;</w:t>
      </w:r>
      <w:bookmarkEnd w:id="59"/>
      <w:r w:rsidR="001D1344" w:rsidRPr="003E7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1344" w:rsidRPr="003E7C8E" w:rsidRDefault="002D5092" w:rsidP="0000223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0" w:name="_Toc49157859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</w:t>
      </w:r>
      <w:r w:rsidR="001D1344" w:rsidRPr="003E7C8E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</w:t>
      </w:r>
      <w:r w:rsidR="00E702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D1344" w:rsidRPr="003E7C8E">
        <w:rPr>
          <w:rFonts w:ascii="Times New Roman" w:hAnsi="Times New Roman"/>
          <w:color w:val="000000"/>
          <w:sz w:val="28"/>
          <w:szCs w:val="28"/>
          <w:lang w:eastAsia="ru-RU"/>
        </w:rPr>
        <w:t>отчетов и заключений по проведенным контрольным и экспертно-аналитическим мероприятиям;</w:t>
      </w:r>
      <w:bookmarkEnd w:id="60"/>
    </w:p>
    <w:p w:rsidR="001D1344" w:rsidRPr="00D239A0" w:rsidRDefault="002D5092" w:rsidP="0000223C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color w:val="FF0000"/>
          <w:sz w:val="28"/>
          <w:szCs w:val="28"/>
        </w:rPr>
      </w:pPr>
      <w:r w:rsidRPr="00D239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</w:t>
      </w:r>
      <w:r w:rsidR="001D1344" w:rsidRPr="00D239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утверждение </w:t>
      </w:r>
      <w:r w:rsidR="001D1344" w:rsidRPr="00D239A0">
        <w:rPr>
          <w:rFonts w:ascii="Times New Roman" w:hAnsi="Times New Roman"/>
          <w:sz w:val="28"/>
          <w:szCs w:val="28"/>
          <w:lang w:eastAsia="ru-RU"/>
        </w:rPr>
        <w:t>перечня</w:t>
      </w:r>
      <w:r w:rsidR="001D1344" w:rsidRPr="00D239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информации о деятельности счетной палаты, размещаемой на официальном сайте счетной палаты Тульской области в сети «Интернет»</w:t>
      </w:r>
      <w:r w:rsidR="006176EE" w:rsidRPr="00D239A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851944" w:rsidRPr="00D239A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1D1344" w:rsidRPr="00D239A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1D1344" w:rsidRPr="00D239A0" w:rsidRDefault="002D5092" w:rsidP="0000223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1" w:name="_Toc49157860"/>
      <w:r w:rsidRPr="00D239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7) </w:t>
      </w:r>
      <w:r w:rsidR="001D1344" w:rsidRPr="00D239A0">
        <w:rPr>
          <w:rFonts w:ascii="Times New Roman" w:hAnsi="Times New Roman"/>
          <w:color w:val="000000"/>
          <w:sz w:val="28"/>
          <w:szCs w:val="28"/>
          <w:lang w:eastAsia="ru-RU"/>
        </w:rPr>
        <w:t>подготовка рекомендаций по вопросам направления, отмены, изменения представлений и предписаний счетной палаты Тульской области, включая продление срока исполнения, а также снятие с контроля вопросов реализации результатов контрольных и экспертно-аналитических мероприятий;</w:t>
      </w:r>
      <w:bookmarkEnd w:id="61"/>
    </w:p>
    <w:p w:rsidR="001D1344" w:rsidRDefault="002D5092" w:rsidP="0000223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239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62" w:name="_Toc49157861"/>
      <w:r w:rsidRPr="00D239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8) </w:t>
      </w:r>
      <w:r w:rsidR="001D1344" w:rsidRPr="00D239A0">
        <w:rPr>
          <w:rFonts w:ascii="Times New Roman" w:hAnsi="Times New Roman"/>
          <w:color w:val="000000"/>
          <w:sz w:val="28"/>
          <w:szCs w:val="28"/>
          <w:lang w:eastAsia="ru-RU"/>
        </w:rPr>
        <w:t>иные вопросы деятельности счетной палаты, определенные настоящим Регламенто</w:t>
      </w:r>
      <w:r w:rsidR="006805CC" w:rsidRPr="00D239A0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150968" w:rsidRPr="00D239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</w:t>
      </w:r>
      <w:r w:rsidR="006805CC" w:rsidRPr="00D239A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805CC" w:rsidRPr="00D239A0">
        <w:rPr>
          <w:rFonts w:ascii="Times New Roman" w:hAnsi="Times New Roman"/>
          <w:sz w:val="28"/>
          <w:szCs w:val="28"/>
          <w:lang w:eastAsia="ru-RU"/>
        </w:rPr>
        <w:t>предложен</w:t>
      </w:r>
      <w:r w:rsidR="00E248B0" w:rsidRPr="00D239A0">
        <w:rPr>
          <w:rFonts w:ascii="Times New Roman" w:hAnsi="Times New Roman"/>
          <w:sz w:val="28"/>
          <w:szCs w:val="28"/>
          <w:lang w:eastAsia="ru-RU"/>
        </w:rPr>
        <w:t>ные</w:t>
      </w:r>
      <w:r w:rsidR="006805CC" w:rsidRPr="00D2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8B0" w:rsidRPr="00D239A0">
        <w:rPr>
          <w:rFonts w:ascii="Times New Roman" w:hAnsi="Times New Roman"/>
          <w:sz w:val="28"/>
          <w:szCs w:val="28"/>
          <w:lang w:eastAsia="ru-RU"/>
        </w:rPr>
        <w:t xml:space="preserve">аудиторами </w:t>
      </w:r>
      <w:r w:rsidR="006805CC" w:rsidRPr="00D239A0">
        <w:rPr>
          <w:rFonts w:ascii="Times New Roman" w:hAnsi="Times New Roman"/>
          <w:sz w:val="28"/>
          <w:szCs w:val="28"/>
          <w:lang w:eastAsia="ru-RU"/>
        </w:rPr>
        <w:t xml:space="preserve">для рассмотрения членами </w:t>
      </w:r>
      <w:r w:rsidR="00C76AED" w:rsidRPr="00D239A0">
        <w:rPr>
          <w:rFonts w:ascii="Times New Roman" w:hAnsi="Times New Roman"/>
          <w:sz w:val="28"/>
          <w:szCs w:val="28"/>
          <w:lang w:eastAsia="ru-RU"/>
        </w:rPr>
        <w:t>К</w:t>
      </w:r>
      <w:r w:rsidR="006805CC" w:rsidRPr="00D239A0">
        <w:rPr>
          <w:rFonts w:ascii="Times New Roman" w:hAnsi="Times New Roman"/>
          <w:sz w:val="28"/>
          <w:szCs w:val="28"/>
          <w:lang w:eastAsia="ru-RU"/>
        </w:rPr>
        <w:t>оллегии.</w:t>
      </w:r>
      <w:bookmarkEnd w:id="62"/>
    </w:p>
    <w:p w:rsidR="001D1344" w:rsidRPr="005115DE" w:rsidRDefault="001D1344" w:rsidP="001D1344">
      <w:pPr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D1344" w:rsidRPr="00883292" w:rsidRDefault="001D1344" w:rsidP="001D1344">
      <w:pPr>
        <w:ind w:left="0" w:firstLine="0"/>
        <w:jc w:val="left"/>
        <w:rPr>
          <w:rFonts w:ascii="Times New Roman" w:hAnsi="Times New Roman"/>
          <w:b/>
          <w:strike/>
          <w:color w:val="FF0000"/>
          <w:sz w:val="28"/>
          <w:szCs w:val="28"/>
          <w:lang w:eastAsia="ru-RU"/>
        </w:rPr>
      </w:pPr>
      <w:r w:rsidRPr="0035228A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Статья 4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.2</w:t>
      </w:r>
      <w:r w:rsidRPr="0035228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Порядок работы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r w:rsidRPr="0035228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оллегии счетной палаты </w:t>
      </w:r>
    </w:p>
    <w:p w:rsidR="001D1344" w:rsidRPr="00626669" w:rsidRDefault="001D1344" w:rsidP="001D1344">
      <w:pPr>
        <w:ind w:left="0" w:firstLine="0"/>
        <w:jc w:val="left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D1344" w:rsidRDefault="001D1344" w:rsidP="001D1344">
      <w:pPr>
        <w:ind w:left="0"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состав Коллегии входят председатель и аудиторы счетной палаты.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Заседания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оллегии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проводятся под руководством председателя счетной палаты по мере необходимости, </w:t>
      </w:r>
      <w:r w:rsidRPr="00873F51">
        <w:rPr>
          <w:rFonts w:ascii="Times New Roman" w:hAnsi="Times New Roman"/>
          <w:color w:val="000000"/>
          <w:sz w:val="28"/>
          <w:szCs w:val="28"/>
          <w:lang w:eastAsia="ru-RU"/>
        </w:rPr>
        <w:t>но не реже одного раза в месяц.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отсутствие председателя счетной палаты на заседаниях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оллегии </w:t>
      </w:r>
      <w:r w:rsidRPr="00D239A0">
        <w:rPr>
          <w:rFonts w:ascii="Times New Roman" w:hAnsi="Times New Roman"/>
          <w:sz w:val="28"/>
          <w:szCs w:val="28"/>
          <w:lang w:eastAsia="ru-RU"/>
        </w:rPr>
        <w:t xml:space="preserve">председательствует аудитор, исполняющий обязанности председателя счетной палаты. 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lastRenderedPageBreak/>
        <w:t>3. Заседания Коллегии созываются председателем счетной палаты, в случае его отсутствия – аудитором, исполняющим обязанности председателя счетной палаты, по собственной инициативе либо по предложению членов коллегии.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t>Заседание Коллегии является правомочным, если на нем присутствует не менее трех членов коллегии счетной палаты.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t>Решения Коллегии принимаются простым большинством голосов от числа членов Коллегии, принявших участие в заседании. В случае равенства голосов голос председателя счетной палаты (председательствующего) является решающим.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t xml:space="preserve">4. На заседании Коллегии помимо членов Коллегии по решению председательствующего могут быть приглашены должностные лица органов государственной власти, органов местного самоуправления, государственных органов, иные лица, а также </w:t>
      </w:r>
      <w:r w:rsidR="00942A49" w:rsidRPr="00D239A0">
        <w:rPr>
          <w:rFonts w:ascii="Times New Roman" w:hAnsi="Times New Roman"/>
          <w:sz w:val="28"/>
          <w:szCs w:val="28"/>
          <w:lang w:eastAsia="ru-RU"/>
        </w:rPr>
        <w:t xml:space="preserve">работники </w:t>
      </w:r>
      <w:r w:rsidRPr="00D239A0">
        <w:rPr>
          <w:rFonts w:ascii="Times New Roman" w:hAnsi="Times New Roman"/>
          <w:sz w:val="28"/>
          <w:szCs w:val="28"/>
          <w:lang w:eastAsia="ru-RU"/>
        </w:rPr>
        <w:t>аппарата счетной палаты.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t xml:space="preserve">Приглашенные лица присутствуют на заседании Коллегии только при рассмотрении тех вопросов, по которым они были приглашены. Контроль за выполнением данного положения осуществляет руководитель аппарата счетной палаты. 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t>5. На заседании Коллегии присутствует руководитель аппарата счетной палаты.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t>6. Организационное обеспечение проведения заседания Коллегии и ведение протокола заседания возлагается на руководителя аппарата счетной палаты, а в его отсутствие – на начальника общего отдела счетной палаты.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t>В протоколе заседания фиксируются решения, принятые коллегией счетной палаты.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t>Протокол заседания оформляется руководителем аппарата счетной палаты в течение трех рабочих дней со дня проведения заседания и подписывается председательствующим и лицом, подготовившим протокол.</w:t>
      </w:r>
    </w:p>
    <w:p w:rsidR="001D1344" w:rsidRPr="00D239A0" w:rsidRDefault="0068120D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коллегии </w:t>
      </w:r>
      <w:r w:rsidR="001D1344" w:rsidRPr="00D239A0">
        <w:rPr>
          <w:rFonts w:ascii="Times New Roman" w:hAnsi="Times New Roman"/>
          <w:sz w:val="28"/>
          <w:szCs w:val="28"/>
          <w:lang w:eastAsia="ru-RU"/>
        </w:rPr>
        <w:t xml:space="preserve">подлежат ознакомлению с протоколом под роспись.  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t xml:space="preserve">7. Организация хранения подлинников протоколов заседаний </w:t>
      </w:r>
      <w:r w:rsidR="00942A49" w:rsidRPr="00D239A0">
        <w:rPr>
          <w:rFonts w:ascii="Times New Roman" w:hAnsi="Times New Roman"/>
          <w:sz w:val="28"/>
          <w:szCs w:val="28"/>
          <w:lang w:eastAsia="ru-RU"/>
        </w:rPr>
        <w:t>К</w:t>
      </w:r>
      <w:r w:rsidRPr="00D239A0">
        <w:rPr>
          <w:rFonts w:ascii="Times New Roman" w:hAnsi="Times New Roman"/>
          <w:sz w:val="28"/>
          <w:szCs w:val="28"/>
          <w:lang w:eastAsia="ru-RU"/>
        </w:rPr>
        <w:t xml:space="preserve">оллегии счетной палаты, представления копий протокола заседания лицам, участвовавшим в заседании, обеспечивается руководителем аппарата счетной палаты.  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t>Копии протокола (выписки из протокола) заседания предоставляются лицам, участвовавшим в заседании и не являющимся членами Коллегии, по их письменному запросу или по поручению председателя счетной палаты.</w:t>
      </w:r>
    </w:p>
    <w:p w:rsidR="001D1344" w:rsidRPr="00D239A0" w:rsidRDefault="001D1344" w:rsidP="001D1344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</w:p>
    <w:p w:rsidR="001D1344" w:rsidRPr="00D239A0" w:rsidRDefault="001D1344" w:rsidP="001D1344">
      <w:pPr>
        <w:ind w:left="0" w:firstLine="0"/>
        <w:rPr>
          <w:rFonts w:ascii="Times New Roman" w:hAnsi="Times New Roman"/>
          <w:sz w:val="16"/>
          <w:szCs w:val="16"/>
          <w:lang w:eastAsia="ru-RU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tab/>
      </w:r>
    </w:p>
    <w:p w:rsidR="009258DF" w:rsidRPr="00D239A0" w:rsidRDefault="001D1344" w:rsidP="009258DF">
      <w:pPr>
        <w:ind w:left="0" w:firstLine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D239A0">
        <w:rPr>
          <w:rFonts w:ascii="Times New Roman" w:hAnsi="Times New Roman"/>
          <w:sz w:val="28"/>
          <w:szCs w:val="28"/>
          <w:lang w:eastAsia="ru-RU"/>
        </w:rPr>
        <w:tab/>
      </w:r>
      <w:r w:rsidRPr="00D239A0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="004975ED" w:rsidRPr="00D239A0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D239A0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258DF" w:rsidRPr="00D239A0">
        <w:rPr>
          <w:rFonts w:ascii="Times New Roman" w:hAnsi="Times New Roman"/>
          <w:b/>
          <w:sz w:val="28"/>
          <w:szCs w:val="28"/>
          <w:lang w:eastAsia="ru-RU"/>
        </w:rPr>
        <w:t xml:space="preserve"> ПЛАНИРОВАНИЕ </w:t>
      </w:r>
      <w:r w:rsidR="009258DF" w:rsidRPr="00181792">
        <w:rPr>
          <w:rFonts w:ascii="Times New Roman" w:hAnsi="Times New Roman"/>
          <w:b/>
          <w:sz w:val="28"/>
          <w:szCs w:val="28"/>
          <w:lang w:eastAsia="ru-RU"/>
        </w:rPr>
        <w:t>РАБОТЫ</w:t>
      </w:r>
      <w:r w:rsidR="009258DF" w:rsidRPr="00D239A0">
        <w:rPr>
          <w:rFonts w:ascii="Times New Roman" w:hAnsi="Times New Roman"/>
          <w:b/>
          <w:sz w:val="28"/>
          <w:szCs w:val="28"/>
          <w:lang w:eastAsia="ru-RU"/>
        </w:rPr>
        <w:t xml:space="preserve"> СЧЕТНОЙ ПАЛАТЫ</w:t>
      </w:r>
    </w:p>
    <w:p w:rsidR="009258DF" w:rsidRPr="00D239A0" w:rsidRDefault="009258DF" w:rsidP="009258DF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258DF" w:rsidRPr="00D239A0" w:rsidRDefault="009258DF" w:rsidP="009258DF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63" w:name="_Toc49157862"/>
      <w:r w:rsidRPr="00D239A0">
        <w:rPr>
          <w:rFonts w:ascii="Times New Roman" w:hAnsi="Times New Roman"/>
          <w:sz w:val="28"/>
          <w:szCs w:val="28"/>
          <w:lang w:eastAsia="ru-RU"/>
        </w:rPr>
        <w:t xml:space="preserve">1. Счетная палата как орган внешнего государственного финансового контроля осуществляет свою </w:t>
      </w:r>
      <w:r w:rsidRPr="00181792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Pr="00D239A0">
        <w:rPr>
          <w:rFonts w:ascii="Times New Roman" w:hAnsi="Times New Roman"/>
          <w:sz w:val="28"/>
          <w:szCs w:val="28"/>
          <w:lang w:eastAsia="ru-RU"/>
        </w:rPr>
        <w:t xml:space="preserve"> на основе годового плана работы.</w:t>
      </w:r>
      <w:bookmarkEnd w:id="63"/>
    </w:p>
    <w:p w:rsidR="009258DF" w:rsidRPr="00D239A0" w:rsidRDefault="009258DF" w:rsidP="009258DF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64" w:name="_Toc49157863"/>
      <w:r w:rsidRPr="00D239A0">
        <w:rPr>
          <w:rFonts w:ascii="Times New Roman" w:hAnsi="Times New Roman"/>
          <w:sz w:val="28"/>
          <w:szCs w:val="28"/>
          <w:lang w:eastAsia="ru-RU"/>
        </w:rPr>
        <w:t xml:space="preserve">2. Годовой план работы формируется исходя из необходимости обеспечения всестороннего системного контроля за исполнением бюджета </w:t>
      </w:r>
      <w:r w:rsidRPr="00D239A0">
        <w:rPr>
          <w:rFonts w:ascii="Times New Roman" w:hAnsi="Times New Roman"/>
          <w:sz w:val="28"/>
          <w:szCs w:val="28"/>
          <w:lang w:eastAsia="ru-RU"/>
        </w:rPr>
        <w:lastRenderedPageBreak/>
        <w:t>области, бюджета фонда и выполнения других задач, возложенных на счетную палату законодательством.</w:t>
      </w:r>
      <w:bookmarkEnd w:id="64"/>
    </w:p>
    <w:p w:rsidR="009258DF" w:rsidRPr="00D239A0" w:rsidRDefault="009258DF" w:rsidP="009258DF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65" w:name="_Toc49157864"/>
      <w:r w:rsidRPr="00D239A0">
        <w:rPr>
          <w:rFonts w:ascii="Times New Roman" w:hAnsi="Times New Roman"/>
          <w:sz w:val="28"/>
          <w:szCs w:val="28"/>
          <w:lang w:eastAsia="ru-RU"/>
        </w:rPr>
        <w:t xml:space="preserve">Планирование деятельности счетной палаты осуществляется </w:t>
      </w:r>
      <w:r w:rsidR="005D6774" w:rsidRPr="00D239A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D239A0">
        <w:rPr>
          <w:rFonts w:ascii="Times New Roman" w:hAnsi="Times New Roman"/>
          <w:sz w:val="28"/>
          <w:szCs w:val="28"/>
          <w:lang w:eastAsia="ru-RU"/>
        </w:rPr>
        <w:t xml:space="preserve"> законодательств</w:t>
      </w:r>
      <w:r w:rsidR="005D6774" w:rsidRPr="00D239A0">
        <w:rPr>
          <w:rFonts w:ascii="Times New Roman" w:hAnsi="Times New Roman"/>
          <w:sz w:val="28"/>
          <w:szCs w:val="28"/>
          <w:lang w:eastAsia="ru-RU"/>
        </w:rPr>
        <w:t>ом</w:t>
      </w:r>
      <w:r w:rsidRPr="00D239A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Тульской области, настоящего Регламента, утвержденных Стандартов, с учетом результатов контрольных и экспертно-аналитических мероприятий, поручений Тульской областной Думы, предложений Губернатора Тульской области.</w:t>
      </w:r>
      <w:bookmarkEnd w:id="65"/>
      <w:r w:rsidR="00462B2A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9258DF" w:rsidRPr="00D239A0" w:rsidRDefault="009258DF" w:rsidP="009258DF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66" w:name="_Toc49157865"/>
      <w:r w:rsidRPr="00D239A0">
        <w:rPr>
          <w:rFonts w:ascii="Times New Roman" w:hAnsi="Times New Roman"/>
          <w:sz w:val="28"/>
          <w:szCs w:val="28"/>
          <w:lang w:eastAsia="ru-RU"/>
        </w:rPr>
        <w:t>3. Годовой план должен содержать наименования мероприятий, основание и сроки их проведения, ответственных за проведение мероприятий аудиторов счетной палаты.</w:t>
      </w:r>
      <w:bookmarkEnd w:id="66"/>
    </w:p>
    <w:p w:rsidR="009258DF" w:rsidRPr="00D239A0" w:rsidRDefault="009258DF" w:rsidP="009258DF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67" w:name="_Toc49157866"/>
      <w:r w:rsidRPr="00D239A0">
        <w:rPr>
          <w:rFonts w:ascii="Times New Roman" w:hAnsi="Times New Roman"/>
          <w:sz w:val="28"/>
          <w:szCs w:val="28"/>
          <w:lang w:eastAsia="ru-RU"/>
        </w:rPr>
        <w:t>4. Проект годового плана формируется общим отделом под руководством руководителя аппарата на основе направленных в указанное структурное подразделение до 10 декабря года, предшествующего планируемому, письменных предложений аудиторов счетной палаты, сформированных с учетом поступивших поручений Тульской областной Думы, предложений Губернатора области.</w:t>
      </w:r>
      <w:bookmarkEnd w:id="67"/>
    </w:p>
    <w:p w:rsidR="009258DF" w:rsidRPr="00D239A0" w:rsidRDefault="009258DF" w:rsidP="009258DF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68" w:name="_Toc49157867"/>
      <w:r w:rsidRPr="00D239A0">
        <w:rPr>
          <w:rFonts w:ascii="Times New Roman" w:hAnsi="Times New Roman"/>
          <w:sz w:val="28"/>
          <w:szCs w:val="28"/>
          <w:lang w:eastAsia="ru-RU"/>
        </w:rPr>
        <w:t>Руководитель аппарата счетной палаты представляет проект годового плана с визами аудиторов для рассмотрения его на Коллегии, а также проект распоряжения о его утверждении председателю счетной палаты до 20 декабря года, предшествующего году, на который осуществляется планирование.</w:t>
      </w:r>
      <w:bookmarkEnd w:id="68"/>
    </w:p>
    <w:p w:rsidR="009258DF" w:rsidRPr="00D239A0" w:rsidRDefault="009258DF" w:rsidP="009258DF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69" w:name="_Toc49157868"/>
      <w:r w:rsidRPr="00D239A0">
        <w:rPr>
          <w:rFonts w:ascii="Times New Roman" w:hAnsi="Times New Roman"/>
          <w:sz w:val="28"/>
          <w:szCs w:val="28"/>
          <w:lang w:eastAsia="ru-RU"/>
        </w:rPr>
        <w:t>5. Проект годового плана обсуждается на Коллегии и утверждается распоряжением председателя счетной палаты.</w:t>
      </w:r>
      <w:bookmarkEnd w:id="69"/>
    </w:p>
    <w:p w:rsidR="00150968" w:rsidRPr="00D239A0" w:rsidRDefault="009258DF" w:rsidP="00150968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70" w:name="_Toc49157869"/>
      <w:r w:rsidRPr="00D239A0">
        <w:rPr>
          <w:rFonts w:ascii="Times New Roman" w:hAnsi="Times New Roman"/>
          <w:sz w:val="28"/>
          <w:szCs w:val="28"/>
          <w:lang w:eastAsia="ru-RU"/>
        </w:rPr>
        <w:t>6. Годовой план утверждается в срок до 30 декабря года, предшествующего планируемому</w:t>
      </w:r>
      <w:r w:rsidR="00150968" w:rsidRPr="00D239A0">
        <w:rPr>
          <w:rFonts w:ascii="Times New Roman" w:hAnsi="Times New Roman"/>
          <w:sz w:val="28"/>
          <w:szCs w:val="28"/>
          <w:lang w:eastAsia="ru-RU"/>
        </w:rPr>
        <w:t>,</w:t>
      </w:r>
      <w:r w:rsidRPr="00D239A0">
        <w:rPr>
          <w:rFonts w:ascii="Times New Roman" w:hAnsi="Times New Roman"/>
          <w:sz w:val="28"/>
          <w:szCs w:val="28"/>
          <w:lang w:eastAsia="ru-RU"/>
        </w:rPr>
        <w:t xml:space="preserve"> и после его утверждения размещается на официальном сайте счетной палаты в сети «Интернет» </w:t>
      </w:r>
      <w:r w:rsidR="007C1119" w:rsidRPr="00D239A0">
        <w:rPr>
          <w:rFonts w:ascii="Times New Roman" w:hAnsi="Times New Roman"/>
          <w:sz w:val="28"/>
          <w:szCs w:val="28"/>
          <w:lang w:eastAsia="ru-RU"/>
        </w:rPr>
        <w:t xml:space="preserve">общим отделом под </w:t>
      </w:r>
      <w:r w:rsidR="00C76AED" w:rsidRPr="00D239A0">
        <w:rPr>
          <w:rFonts w:ascii="Times New Roman" w:hAnsi="Times New Roman"/>
          <w:sz w:val="28"/>
          <w:szCs w:val="28"/>
          <w:lang w:eastAsia="ru-RU"/>
        </w:rPr>
        <w:t>контролем</w:t>
      </w:r>
      <w:r w:rsidR="007C1119" w:rsidRPr="00D2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A0"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7C1119" w:rsidRPr="00D239A0">
        <w:rPr>
          <w:rFonts w:ascii="Times New Roman" w:hAnsi="Times New Roman"/>
          <w:sz w:val="28"/>
          <w:szCs w:val="28"/>
          <w:lang w:eastAsia="ru-RU"/>
        </w:rPr>
        <w:t>я</w:t>
      </w:r>
      <w:r w:rsidRPr="00D239A0">
        <w:rPr>
          <w:rFonts w:ascii="Times New Roman" w:hAnsi="Times New Roman"/>
          <w:sz w:val="28"/>
          <w:szCs w:val="28"/>
          <w:lang w:eastAsia="ru-RU"/>
        </w:rPr>
        <w:t xml:space="preserve"> аппарата счетной палаты</w:t>
      </w:r>
      <w:r w:rsidR="00150968" w:rsidRPr="00D239A0">
        <w:rPr>
          <w:rFonts w:ascii="Times New Roman" w:hAnsi="Times New Roman"/>
          <w:sz w:val="28"/>
          <w:szCs w:val="28"/>
          <w:lang w:eastAsia="ru-RU"/>
        </w:rPr>
        <w:t>, в течение 3 рабочих дней, но не позднее 30 декабря года, предшествующего планируемому.</w:t>
      </w:r>
      <w:bookmarkEnd w:id="70"/>
    </w:p>
    <w:p w:rsidR="009258DF" w:rsidRPr="00D239A0" w:rsidRDefault="009258DF" w:rsidP="009258DF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71" w:name="_Toc49157870"/>
      <w:r w:rsidRPr="00D239A0">
        <w:rPr>
          <w:rFonts w:ascii="Times New Roman" w:hAnsi="Times New Roman"/>
          <w:sz w:val="28"/>
          <w:szCs w:val="28"/>
          <w:lang w:eastAsia="ru-RU"/>
        </w:rPr>
        <w:t>7. При необходимости в годовой план работы могут быть внесены изменения.</w:t>
      </w:r>
      <w:bookmarkEnd w:id="71"/>
    </w:p>
    <w:p w:rsidR="009258DF" w:rsidRPr="00D239A0" w:rsidRDefault="009258DF" w:rsidP="009258DF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72" w:name="_Toc49157871"/>
      <w:r w:rsidRPr="00D239A0">
        <w:rPr>
          <w:rFonts w:ascii="Times New Roman" w:hAnsi="Times New Roman"/>
          <w:sz w:val="28"/>
          <w:szCs w:val="28"/>
          <w:lang w:eastAsia="ru-RU"/>
        </w:rPr>
        <w:t>8. Проект распоряжения о внесении изменений в годовой план работы подготавливается руководителем аппарата или общим отделом счетной палаты на основе письменных предложений аудиторов счетной палаты, а также поступивших поручений Тульской областной Думы, предложений Губернатора области</w:t>
      </w:r>
      <w:r w:rsidR="00BC46B5" w:rsidRPr="00D239A0">
        <w:rPr>
          <w:rFonts w:ascii="Times New Roman" w:hAnsi="Times New Roman"/>
          <w:sz w:val="28"/>
          <w:szCs w:val="28"/>
          <w:lang w:eastAsia="ru-RU"/>
        </w:rPr>
        <w:t>, в соответствии с Законом № 1147-ЗТО</w:t>
      </w:r>
      <w:r w:rsidRPr="00D239A0">
        <w:rPr>
          <w:rFonts w:ascii="Times New Roman" w:hAnsi="Times New Roman"/>
          <w:sz w:val="28"/>
          <w:szCs w:val="28"/>
          <w:lang w:eastAsia="ru-RU"/>
        </w:rPr>
        <w:t>.</w:t>
      </w:r>
      <w:bookmarkEnd w:id="72"/>
    </w:p>
    <w:p w:rsidR="009258DF" w:rsidRPr="00D239A0" w:rsidRDefault="009258DF" w:rsidP="009258DF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73" w:name="_Toc49157872"/>
      <w:r w:rsidRPr="00D239A0">
        <w:rPr>
          <w:rFonts w:ascii="Times New Roman" w:hAnsi="Times New Roman"/>
          <w:sz w:val="28"/>
          <w:szCs w:val="28"/>
          <w:lang w:eastAsia="ru-RU"/>
        </w:rPr>
        <w:t xml:space="preserve">9. Актуальная редакция плана работы размещается на официальном сайте счетной палаты в сети «Интернет» </w:t>
      </w:r>
      <w:r w:rsidR="007C1119" w:rsidRPr="00D239A0">
        <w:rPr>
          <w:rFonts w:ascii="Times New Roman" w:hAnsi="Times New Roman"/>
          <w:sz w:val="28"/>
          <w:szCs w:val="28"/>
          <w:lang w:eastAsia="ru-RU"/>
        </w:rPr>
        <w:t xml:space="preserve">общим отделом под </w:t>
      </w:r>
      <w:r w:rsidR="00C76AED" w:rsidRPr="00D239A0">
        <w:rPr>
          <w:rFonts w:ascii="Times New Roman" w:hAnsi="Times New Roman"/>
          <w:sz w:val="28"/>
          <w:szCs w:val="28"/>
          <w:lang w:eastAsia="ru-RU"/>
        </w:rPr>
        <w:t>контролем</w:t>
      </w:r>
      <w:r w:rsidR="007C1119" w:rsidRPr="00D2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A0"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7C1119" w:rsidRPr="00D239A0">
        <w:rPr>
          <w:rFonts w:ascii="Times New Roman" w:hAnsi="Times New Roman"/>
          <w:sz w:val="28"/>
          <w:szCs w:val="28"/>
          <w:lang w:eastAsia="ru-RU"/>
        </w:rPr>
        <w:t>я</w:t>
      </w:r>
      <w:r w:rsidRPr="00D239A0">
        <w:rPr>
          <w:rFonts w:ascii="Times New Roman" w:hAnsi="Times New Roman"/>
          <w:sz w:val="28"/>
          <w:szCs w:val="28"/>
          <w:lang w:eastAsia="ru-RU"/>
        </w:rPr>
        <w:t xml:space="preserve"> аппарата счетной палаты после утверждения председателем счетной палаты распоряжения о внесении изменений в годовой план счетной палаты.</w:t>
      </w:r>
      <w:bookmarkEnd w:id="73"/>
    </w:p>
    <w:p w:rsidR="009258DF" w:rsidRPr="00ED055F" w:rsidRDefault="009258DF" w:rsidP="009258DF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4" w:name="_Toc49157873"/>
      <w:r w:rsidRPr="00D239A0">
        <w:rPr>
          <w:rFonts w:ascii="Times New Roman" w:hAnsi="Times New Roman"/>
          <w:sz w:val="28"/>
          <w:szCs w:val="28"/>
          <w:lang w:eastAsia="ru-RU"/>
        </w:rPr>
        <w:t>1</w:t>
      </w:r>
      <w:r w:rsidR="00BC46B5" w:rsidRPr="00D239A0">
        <w:rPr>
          <w:rFonts w:ascii="Times New Roman" w:hAnsi="Times New Roman"/>
          <w:sz w:val="28"/>
          <w:szCs w:val="28"/>
          <w:lang w:eastAsia="ru-RU"/>
        </w:rPr>
        <w:t>0</w:t>
      </w:r>
      <w:r w:rsidRPr="00D239A0">
        <w:rPr>
          <w:rFonts w:ascii="Times New Roman" w:hAnsi="Times New Roman"/>
          <w:sz w:val="28"/>
          <w:szCs w:val="28"/>
          <w:lang w:eastAsia="ru-RU"/>
        </w:rPr>
        <w:t xml:space="preserve">. В годовой план в обязательном порядке включаются экспертно-аналитические и контрольные мероприятия, предусмотренные бюджетным законодательством Российской Федерации и Тульской области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целях исполнения полномочий, возложенных на счетную палату.</w:t>
      </w:r>
      <w:bookmarkEnd w:id="74"/>
      <w:r w:rsidRPr="00ED05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258DF" w:rsidRDefault="009258DF" w:rsidP="004975ED">
      <w:pPr>
        <w:ind w:left="0"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D1344" w:rsidRPr="001E4671" w:rsidRDefault="009258DF" w:rsidP="009258DF">
      <w:pPr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РАЗДЕЛ 6.</w:t>
      </w:r>
      <w:r w:rsidR="001D1344" w:rsidRPr="001E4671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ПОРЯДОК ПОДГОТОВКИ И ПРОВЕДЕНИЯ</w:t>
      </w:r>
    </w:p>
    <w:p w:rsidR="001D1344" w:rsidRPr="00D239A0" w:rsidRDefault="001D1344" w:rsidP="001D1344">
      <w:p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bookmarkStart w:id="75" w:name="_Toc49157874"/>
      <w:r w:rsidRPr="001E4671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КОНТРОЛЬНЫХ</w:t>
      </w:r>
      <w:r w:rsidR="00536EDD" w:rsidRPr="001729C4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1E467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ЭКСПЕРТНО-АНАЛИТИЧЕСКИХ МЕРОПРИЯТИЙ</w:t>
      </w:r>
      <w:r w:rsidR="00E718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ПРОВЕДЕНИЯ </w:t>
      </w:r>
      <w:r w:rsidR="00D239A0" w:rsidRPr="001729C4">
        <w:rPr>
          <w:rFonts w:ascii="Times New Roman" w:hAnsi="Times New Roman"/>
          <w:b/>
          <w:sz w:val="28"/>
          <w:szCs w:val="28"/>
          <w:lang w:eastAsia="ru-RU"/>
        </w:rPr>
        <w:t>ЭКСПЕРТИЗ</w:t>
      </w:r>
      <w:bookmarkEnd w:id="75"/>
      <w:r w:rsidR="00E7180B">
        <w:rPr>
          <w:rFonts w:ascii="Times New Roman" w:hAnsi="Times New Roman"/>
          <w:b/>
          <w:sz w:val="28"/>
          <w:szCs w:val="28"/>
          <w:lang w:eastAsia="ru-RU"/>
        </w:rPr>
        <w:t xml:space="preserve"> ПРОЕКТОВ ЗАКОНОВ ТУЛЬСКОЙ ОБЛАСТИ И ИНЫХ НОРМАТИВНО - ПРАВОВЫХ АКТОВ</w:t>
      </w:r>
    </w:p>
    <w:p w:rsidR="001D1344" w:rsidRPr="005115DE" w:rsidRDefault="001D1344" w:rsidP="001D1344">
      <w:p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D1344" w:rsidRPr="001A4F67" w:rsidRDefault="001D1344" w:rsidP="006805CC">
      <w:pPr>
        <w:autoSpaceDE w:val="0"/>
        <w:autoSpaceDN w:val="0"/>
        <w:adjustRightInd w:val="0"/>
        <w:ind w:left="0" w:firstLine="0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76" w:name="_Toc49157875"/>
      <w:r w:rsidRPr="001A4F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Статья </w:t>
      </w:r>
      <w:r w:rsidR="009258DF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Pr="001A4F67">
        <w:rPr>
          <w:rFonts w:ascii="Times New Roman" w:hAnsi="Times New Roman"/>
          <w:b/>
          <w:color w:val="000000"/>
          <w:sz w:val="28"/>
          <w:szCs w:val="28"/>
          <w:lang w:eastAsia="ru-RU"/>
        </w:rPr>
        <w:t>.1. Основания для проведения мероприятий счетной палаты</w:t>
      </w:r>
      <w:bookmarkEnd w:id="76"/>
      <w:r w:rsidRPr="001A4F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1D1344" w:rsidRPr="00732345" w:rsidRDefault="001D1344" w:rsidP="001D1344">
      <w:pPr>
        <w:autoSpaceDE w:val="0"/>
        <w:autoSpaceDN w:val="0"/>
        <w:adjustRightInd w:val="0"/>
        <w:ind w:left="567" w:firstLine="0"/>
        <w:outlineLvl w:val="1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72C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77" w:name="_Toc49157876"/>
      <w:r w:rsidRPr="001729C4">
        <w:rPr>
          <w:rFonts w:ascii="Times New Roman" w:hAnsi="Times New Roman"/>
          <w:sz w:val="28"/>
          <w:szCs w:val="28"/>
          <w:lang w:eastAsia="ru-RU"/>
        </w:rPr>
        <w:t>Контрольные и экспертно-аналитические мероприятия проводятся счетной палатой в соответствии с утвержденным в установленном порядке годовым планом работы.</w:t>
      </w:r>
      <w:bookmarkEnd w:id="77"/>
      <w:r w:rsidRPr="001729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1FCB" w:rsidRDefault="00931FCB" w:rsidP="001D1344">
      <w:p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31FCB" w:rsidRPr="005346C8" w:rsidRDefault="00931FCB" w:rsidP="00931FCB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346C8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Статья 6.2. Порядок направления запросов счетной палаты</w:t>
      </w:r>
    </w:p>
    <w:p w:rsidR="00931FCB" w:rsidRPr="005346C8" w:rsidRDefault="00931FCB" w:rsidP="00931FCB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346C8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</w:p>
    <w:p w:rsidR="00931FCB" w:rsidRPr="005346C8" w:rsidRDefault="00931FCB" w:rsidP="00931FCB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46C8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5346C8">
        <w:rPr>
          <w:rFonts w:ascii="Times New Roman" w:hAnsi="Times New Roman"/>
          <w:color w:val="000000"/>
          <w:sz w:val="28"/>
          <w:szCs w:val="28"/>
          <w:lang w:eastAsia="ru-RU"/>
        </w:rPr>
        <w:t>В целях получения информации, необходимой для осуществления внешнего государственного финансового контроля, счетной палатой направляются запросы в органы государственной власти и государственные органы</w:t>
      </w:r>
      <w:r w:rsidR="002F1AEF" w:rsidRPr="005346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Тульской области, органы управления территориальным фондом обязательного медицинского страхования Тульской области, органы местного самоуправления и муниципальные органы и организации, а также территориальные органы федеральных органов исполнительной власти и иные органы и организации, обладающие информацией, необходимой для осуществления внешнего государственного финансового контроля.</w:t>
      </w:r>
    </w:p>
    <w:p w:rsidR="002F1AEF" w:rsidRPr="005346C8" w:rsidRDefault="002F1AEF" w:rsidP="00931FCB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46C8">
        <w:rPr>
          <w:rFonts w:ascii="Times New Roman" w:hAnsi="Times New Roman"/>
          <w:color w:val="000000"/>
          <w:sz w:val="28"/>
          <w:szCs w:val="28"/>
          <w:lang w:eastAsia="ru-RU"/>
        </w:rPr>
        <w:tab/>
        <w:t>Запросы направляются за подписью председателя счетной палаты.</w:t>
      </w:r>
    </w:p>
    <w:p w:rsidR="002F1AEF" w:rsidRPr="00931FCB" w:rsidRDefault="002F1AEF" w:rsidP="00931FCB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46C8">
        <w:rPr>
          <w:rFonts w:ascii="Times New Roman" w:hAnsi="Times New Roman"/>
          <w:color w:val="000000"/>
          <w:sz w:val="28"/>
          <w:szCs w:val="28"/>
          <w:lang w:eastAsia="ru-RU"/>
        </w:rPr>
        <w:tab/>
        <w:t>В ходе подготовки и проведения контрольных и экспертно-аналитических мероприятий запросы</w:t>
      </w:r>
      <w:r w:rsidR="00590E09" w:rsidRPr="005346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тематике мероприятий</w:t>
      </w:r>
      <w:r w:rsidRPr="005346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адрес объектов контроля могут направляться за подписью аудиторов счетной палаты.</w:t>
      </w:r>
    </w:p>
    <w:p w:rsidR="00931FCB" w:rsidRPr="001729C4" w:rsidRDefault="00931FCB" w:rsidP="001D1344">
      <w:p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1D1344" w:rsidRPr="00572C4B" w:rsidRDefault="001D1344" w:rsidP="001D1344">
      <w:p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344" w:rsidRPr="001A4F67" w:rsidRDefault="001D1344" w:rsidP="00FF5FBA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78" w:name="_Toc49157877"/>
      <w:r w:rsidRPr="001A4F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Статья </w:t>
      </w:r>
      <w:r w:rsidR="009258DF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Pr="001A4F67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0D6C63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1A4F67">
        <w:rPr>
          <w:rFonts w:ascii="Times New Roman" w:hAnsi="Times New Roman"/>
          <w:b/>
          <w:color w:val="000000"/>
          <w:sz w:val="28"/>
          <w:szCs w:val="28"/>
          <w:lang w:eastAsia="ru-RU"/>
        </w:rPr>
        <w:t>. Подготовка и проведение контрольных мероприятий</w:t>
      </w:r>
      <w:bookmarkEnd w:id="78"/>
    </w:p>
    <w:p w:rsidR="001D1344" w:rsidRPr="006D7F19" w:rsidRDefault="001D1344" w:rsidP="001D1344">
      <w:pPr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D1344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9" w:name="_Toc49157878"/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1. Проведение контрольного мероприятия оформляется соответствующим распоряжением председателя счетной палаты. Указанным распоряжением утверждается программа контрольного мероприятия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устанавливаются сроки проведения контрольных действий, определяется руководитель и исполнители контрольного мероприятия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bookmarkEnd w:id="79"/>
    </w:p>
    <w:p w:rsidR="001D1344" w:rsidRPr="00DB093C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0" w:name="_Toc49157879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Контрольные действия (время от момента начала мероприятия до </w:t>
      </w:r>
      <w:r w:rsidR="00802817">
        <w:rPr>
          <w:rFonts w:ascii="Times New Roman" w:hAnsi="Times New Roman"/>
          <w:color w:val="000000"/>
          <w:sz w:val="28"/>
          <w:szCs w:val="28"/>
          <w:lang w:eastAsia="ru-RU"/>
        </w:rPr>
        <w:t>завершения контрольных действий на объекте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проводятся в срок до 35 календарных дней, в исключительных случаях указанный срок может быть продлен.</w:t>
      </w:r>
      <w:bookmarkEnd w:id="80"/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81" w:name="_Toc49157880"/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. Проект распоряжения о проведении контрольного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мероприятия </w:t>
      </w:r>
      <w:r w:rsidRPr="00D35FA7">
        <w:rPr>
          <w:rFonts w:ascii="Times New Roman" w:hAnsi="Times New Roman"/>
          <w:sz w:val="28"/>
          <w:szCs w:val="28"/>
          <w:lang w:eastAsia="ru-RU"/>
        </w:rPr>
        <w:t>подготавливается соответствующей инспекцией, согласовывается с аудитором счетной палаты и направляется председателю счетной палаты для подписания.</w:t>
      </w:r>
      <w:bookmarkEnd w:id="81"/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82" w:name="_Toc49157881"/>
      <w:r w:rsidRPr="00D35FA7">
        <w:rPr>
          <w:rFonts w:ascii="Times New Roman" w:hAnsi="Times New Roman"/>
          <w:sz w:val="28"/>
          <w:szCs w:val="28"/>
          <w:lang w:eastAsia="ru-RU"/>
        </w:rPr>
        <w:lastRenderedPageBreak/>
        <w:t>4. Программа контрольного мероприятия разрабатывается с учетом утвержденных Стандартов, методических указаний и иных внутренних нормативных документов счетной палаты.</w:t>
      </w:r>
      <w:bookmarkEnd w:id="82"/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83" w:name="_Toc49157882"/>
      <w:r w:rsidRPr="00D35FA7">
        <w:rPr>
          <w:rFonts w:ascii="Times New Roman" w:hAnsi="Times New Roman"/>
          <w:sz w:val="28"/>
          <w:szCs w:val="28"/>
          <w:lang w:eastAsia="ru-RU"/>
        </w:rPr>
        <w:t>Программа контрольного мероприятия может предусматривать проведение встречных проверок.</w:t>
      </w:r>
      <w:bookmarkEnd w:id="83"/>
    </w:p>
    <w:p w:rsidR="0069418B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84" w:name="_Toc49157883"/>
      <w:r w:rsidRPr="00D35FA7">
        <w:rPr>
          <w:rFonts w:ascii="Times New Roman" w:hAnsi="Times New Roman"/>
          <w:sz w:val="28"/>
          <w:szCs w:val="28"/>
          <w:lang w:eastAsia="ru-RU"/>
        </w:rPr>
        <w:t>5. В необходимых случаях проверяемым объектам предварительно могут быть направлены письменные уведомления о проведении контрольных действий</w:t>
      </w:r>
      <w:r w:rsidR="007C6F90" w:rsidRPr="00D35FA7">
        <w:rPr>
          <w:rFonts w:ascii="Times New Roman" w:hAnsi="Times New Roman"/>
          <w:sz w:val="28"/>
          <w:szCs w:val="28"/>
          <w:lang w:eastAsia="ru-RU"/>
        </w:rPr>
        <w:t xml:space="preserve"> и запросы о подготовке документов для проверки</w:t>
      </w:r>
      <w:r w:rsidRPr="00D35FA7">
        <w:rPr>
          <w:rFonts w:ascii="Times New Roman" w:hAnsi="Times New Roman"/>
          <w:sz w:val="28"/>
          <w:szCs w:val="28"/>
          <w:lang w:eastAsia="ru-RU"/>
        </w:rPr>
        <w:t xml:space="preserve">. Проекты указанных уведомлений </w:t>
      </w:r>
      <w:r w:rsidR="007C6F90" w:rsidRPr="00D35FA7">
        <w:rPr>
          <w:rFonts w:ascii="Times New Roman" w:hAnsi="Times New Roman"/>
          <w:sz w:val="28"/>
          <w:szCs w:val="28"/>
          <w:lang w:eastAsia="ru-RU"/>
        </w:rPr>
        <w:t xml:space="preserve">и запросов </w:t>
      </w:r>
      <w:r w:rsidRPr="00D35FA7">
        <w:rPr>
          <w:rFonts w:ascii="Times New Roman" w:hAnsi="Times New Roman"/>
          <w:sz w:val="28"/>
          <w:szCs w:val="28"/>
          <w:lang w:eastAsia="ru-RU"/>
        </w:rPr>
        <w:t xml:space="preserve">подготавливаются руководителем контрольного мероприятия и представляются </w:t>
      </w:r>
      <w:r w:rsidRPr="00A20A1C">
        <w:rPr>
          <w:rFonts w:ascii="Times New Roman" w:hAnsi="Times New Roman"/>
          <w:sz w:val="28"/>
          <w:szCs w:val="28"/>
          <w:lang w:eastAsia="ru-RU"/>
        </w:rPr>
        <w:t>на подпись ответственному аудитору счетной палаты.</w:t>
      </w:r>
      <w:bookmarkEnd w:id="84"/>
      <w:r w:rsidRPr="00D35F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1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1344" w:rsidRPr="00D35FA7" w:rsidRDefault="0069418B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85" w:name="_Toc49157884"/>
      <w:r w:rsidR="001D1344" w:rsidRPr="00D35FA7">
        <w:rPr>
          <w:rFonts w:ascii="Times New Roman" w:hAnsi="Times New Roman"/>
          <w:sz w:val="28"/>
          <w:szCs w:val="28"/>
          <w:lang w:eastAsia="ru-RU"/>
        </w:rPr>
        <w:t xml:space="preserve">6. На основании распоряжения о проведении контрольного мероприятия право </w:t>
      </w:r>
      <w:r w:rsidR="002E3763" w:rsidRPr="00D35FA7">
        <w:rPr>
          <w:rFonts w:ascii="Times New Roman" w:hAnsi="Times New Roman"/>
          <w:sz w:val="28"/>
          <w:szCs w:val="28"/>
          <w:lang w:eastAsia="ru-RU"/>
        </w:rPr>
        <w:t xml:space="preserve">работников </w:t>
      </w:r>
      <w:r w:rsidR="001D1344" w:rsidRPr="00D35FA7">
        <w:rPr>
          <w:rFonts w:ascii="Times New Roman" w:hAnsi="Times New Roman"/>
          <w:sz w:val="28"/>
          <w:szCs w:val="28"/>
          <w:lang w:eastAsia="ru-RU"/>
        </w:rPr>
        <w:t>счетной палаты на проведение контрольных действий подтверждается удостоверением, подписанным аудитором счетной палаты, ответственным за проведение данного мероприятия.</w:t>
      </w:r>
      <w:bookmarkEnd w:id="85"/>
    </w:p>
    <w:p w:rsidR="001D1344" w:rsidRPr="00DB093C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6" w:name="_Toc49157885"/>
      <w:r w:rsidRPr="00D35FA7">
        <w:rPr>
          <w:rFonts w:ascii="Times New Roman" w:hAnsi="Times New Roman"/>
          <w:sz w:val="28"/>
          <w:szCs w:val="28"/>
          <w:lang w:eastAsia="ru-RU"/>
        </w:rPr>
        <w:t xml:space="preserve">7. Непосредственно перед началом контрольных действий </w:t>
      </w:r>
      <w:r w:rsidR="002E3763" w:rsidRPr="00D35FA7">
        <w:rPr>
          <w:rFonts w:ascii="Times New Roman" w:hAnsi="Times New Roman"/>
          <w:sz w:val="28"/>
          <w:szCs w:val="28"/>
          <w:lang w:eastAsia="ru-RU"/>
        </w:rPr>
        <w:t xml:space="preserve">работники </w:t>
      </w:r>
      <w:r w:rsidRPr="00D35FA7">
        <w:rPr>
          <w:rFonts w:ascii="Times New Roman" w:hAnsi="Times New Roman"/>
          <w:sz w:val="28"/>
          <w:szCs w:val="28"/>
          <w:lang w:eastAsia="ru-RU"/>
        </w:rPr>
        <w:t xml:space="preserve">счетной палаты, проводящие контрольное мероприятие, предъявляют указанное в </w:t>
      </w:r>
      <w:hyperlink r:id="rId15" w:history="1">
        <w:r w:rsidRPr="00D35FA7">
          <w:rPr>
            <w:rFonts w:ascii="Times New Roman" w:hAnsi="Times New Roman"/>
            <w:sz w:val="28"/>
            <w:szCs w:val="28"/>
            <w:lang w:eastAsia="ru-RU"/>
          </w:rPr>
          <w:t xml:space="preserve">части </w:t>
        </w:r>
      </w:hyperlink>
      <w:r w:rsidR="005F3B49" w:rsidRPr="009A41EF">
        <w:rPr>
          <w:rFonts w:ascii="Times New Roman" w:hAnsi="Times New Roman"/>
          <w:sz w:val="28"/>
          <w:szCs w:val="28"/>
          <w:lang w:eastAsia="ru-RU"/>
        </w:rPr>
        <w:t>шестой</w:t>
      </w:r>
      <w:r w:rsidRPr="00D35FA7">
        <w:rPr>
          <w:rFonts w:ascii="Times New Roman" w:hAnsi="Times New Roman"/>
          <w:sz w:val="28"/>
          <w:szCs w:val="28"/>
          <w:lang w:eastAsia="ru-RU"/>
        </w:rPr>
        <w:t xml:space="preserve"> настоящей статьи удостоверение руководителю 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проверяемого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объекта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, знакомят его с программой контрольного мероприятия, решают организационно-технические вопросы, связанные с проведением контрольного мероприятия.</w:t>
      </w:r>
      <w:bookmarkEnd w:id="86"/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87" w:name="_Toc49157886"/>
      <w:r w:rsidRPr="00D35FA7">
        <w:rPr>
          <w:rFonts w:ascii="Times New Roman" w:hAnsi="Times New Roman"/>
          <w:sz w:val="28"/>
          <w:szCs w:val="28"/>
          <w:lang w:eastAsia="ru-RU"/>
        </w:rPr>
        <w:t xml:space="preserve">8. Необходимость и возможность применения тех или иных контрольных действий в рамках контрольного мероприятия определяются </w:t>
      </w:r>
      <w:r w:rsidR="002E3763" w:rsidRPr="00D35FA7">
        <w:rPr>
          <w:rFonts w:ascii="Times New Roman" w:hAnsi="Times New Roman"/>
          <w:sz w:val="28"/>
          <w:szCs w:val="28"/>
          <w:lang w:eastAsia="ru-RU"/>
        </w:rPr>
        <w:t xml:space="preserve">работниками </w:t>
      </w:r>
      <w:r w:rsidRPr="00D35FA7">
        <w:rPr>
          <w:rFonts w:ascii="Times New Roman" w:hAnsi="Times New Roman"/>
          <w:sz w:val="28"/>
          <w:szCs w:val="28"/>
          <w:lang w:eastAsia="ru-RU"/>
        </w:rPr>
        <w:t>счетной палаты, проводящими контрольное мероприятие, самостоятельно.</w:t>
      </w:r>
      <w:bookmarkEnd w:id="87"/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88" w:name="_Toc49157887"/>
      <w:r w:rsidRPr="00D35FA7">
        <w:rPr>
          <w:rFonts w:ascii="Times New Roman" w:hAnsi="Times New Roman"/>
          <w:sz w:val="28"/>
          <w:szCs w:val="28"/>
          <w:lang w:eastAsia="ru-RU"/>
        </w:rPr>
        <w:t>9. По решению председателя или по письменному мотивированному предложению руководителя контрольного мероприятия в распоряжение о проведении контрольного мероприятия могут быть внесены изменения, в том числе затрагивающие программу контрольного мероприятия. Изменения вносятся распоряжением председателя счетной палаты.</w:t>
      </w:r>
      <w:bookmarkEnd w:id="88"/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89" w:name="_Toc49157888"/>
      <w:r w:rsidRPr="00D35FA7">
        <w:rPr>
          <w:rFonts w:ascii="Times New Roman" w:hAnsi="Times New Roman"/>
          <w:sz w:val="28"/>
          <w:szCs w:val="28"/>
          <w:lang w:eastAsia="ru-RU"/>
        </w:rPr>
        <w:t>Проект распоряжения о внесении изменений в распоряжение о проведении контрольного мероприятия подготавливается руководителем контрольного мероприятия, согласовывается с аудитором счетной палаты и направляется председателю счетной палаты для подписания.</w:t>
      </w:r>
      <w:bookmarkEnd w:id="89"/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90" w:name="_Toc49157889"/>
      <w:r w:rsidRPr="00D35FA7">
        <w:rPr>
          <w:rFonts w:ascii="Times New Roman" w:hAnsi="Times New Roman"/>
          <w:sz w:val="28"/>
          <w:szCs w:val="28"/>
          <w:lang w:eastAsia="ru-RU"/>
        </w:rPr>
        <w:t xml:space="preserve">В случае, если вносимые изменения затрагивают сведения, указанные в выданных </w:t>
      </w:r>
      <w:r w:rsidR="002E3763" w:rsidRPr="00D35FA7">
        <w:rPr>
          <w:rFonts w:ascii="Times New Roman" w:hAnsi="Times New Roman"/>
          <w:sz w:val="28"/>
          <w:szCs w:val="28"/>
          <w:lang w:eastAsia="ru-RU"/>
        </w:rPr>
        <w:t xml:space="preserve">работникам </w:t>
      </w:r>
      <w:r w:rsidRPr="00D35FA7">
        <w:rPr>
          <w:rFonts w:ascii="Times New Roman" w:hAnsi="Times New Roman"/>
          <w:sz w:val="28"/>
          <w:szCs w:val="28"/>
          <w:lang w:eastAsia="ru-RU"/>
        </w:rPr>
        <w:t xml:space="preserve">счетной палаты удостоверениях, сотрудникам выдаются новые удостоверения в порядке, установленном </w:t>
      </w:r>
      <w:hyperlink r:id="rId16" w:history="1">
        <w:r w:rsidRPr="00D35FA7">
          <w:rPr>
            <w:rFonts w:ascii="Times New Roman" w:hAnsi="Times New Roman"/>
            <w:sz w:val="28"/>
            <w:szCs w:val="28"/>
            <w:lang w:eastAsia="ru-RU"/>
          </w:rPr>
          <w:t xml:space="preserve">частью </w:t>
        </w:r>
      </w:hyperlink>
      <w:r w:rsidRPr="00D35FA7">
        <w:rPr>
          <w:rFonts w:ascii="Times New Roman" w:hAnsi="Times New Roman"/>
          <w:sz w:val="28"/>
          <w:szCs w:val="28"/>
          <w:lang w:eastAsia="ru-RU"/>
        </w:rPr>
        <w:t>шестой настоящей статьи.</w:t>
      </w:r>
      <w:bookmarkEnd w:id="90"/>
    </w:p>
    <w:p w:rsidR="001D1344" w:rsidRPr="00DB093C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1" w:name="_Toc49157890"/>
      <w:r w:rsidRPr="00D35FA7">
        <w:rPr>
          <w:rFonts w:ascii="Times New Roman" w:hAnsi="Times New Roman"/>
          <w:sz w:val="28"/>
          <w:szCs w:val="28"/>
          <w:lang w:eastAsia="ru-RU"/>
        </w:rPr>
        <w:t xml:space="preserve">Вновь выданные удостоверения предъявляются руководителю проверяемого объекта. Кроме того, </w:t>
      </w:r>
      <w:r w:rsidR="002E3763" w:rsidRPr="00D35FA7">
        <w:rPr>
          <w:rFonts w:ascii="Times New Roman" w:hAnsi="Times New Roman"/>
          <w:sz w:val="28"/>
          <w:szCs w:val="28"/>
          <w:lang w:eastAsia="ru-RU"/>
        </w:rPr>
        <w:t xml:space="preserve">работники </w:t>
      </w:r>
      <w:r w:rsidRPr="00D35FA7">
        <w:rPr>
          <w:rFonts w:ascii="Times New Roman" w:hAnsi="Times New Roman"/>
          <w:sz w:val="28"/>
          <w:szCs w:val="28"/>
          <w:lang w:eastAsia="ru-RU"/>
        </w:rPr>
        <w:t xml:space="preserve">счетной палаты, проводящие контрольное мероприятие, знакомят руководителя проверяемого объекта с изменениями, внесенными в программу контрольного мероприятия, решают организационно-технические вопросы, связанные 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с изменением программы контрольного мероприятия.</w:t>
      </w:r>
      <w:bookmarkEnd w:id="91"/>
    </w:p>
    <w:p w:rsidR="001D1344" w:rsidRPr="00DB093C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2" w:name="_Toc49157891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10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необходимых случаях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решению председателя или по 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письменному мотивированному предложению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руководителя контрольного мероприятия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контрольное мероприятие может быть приостановлено (с последующим возобновлением). Приостановление оформляется распоряжением председателя счетной палаты.</w:t>
      </w:r>
      <w:bookmarkEnd w:id="92"/>
    </w:p>
    <w:p w:rsidR="001D1344" w:rsidRPr="00DB093C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3" w:name="_Toc49157892"/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распоряжения о приостановлении контрольного мероприятия готовится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руководителем контрольного мероприятия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, согласовывается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ответственным </w:t>
      </w:r>
      <w:r w:rsidRPr="0069017D">
        <w:rPr>
          <w:rFonts w:ascii="Times New Roman" w:hAnsi="Times New Roman"/>
          <w:color w:val="000000"/>
          <w:sz w:val="28"/>
          <w:szCs w:val="28"/>
          <w:lang w:eastAsia="ru-RU"/>
        </w:rPr>
        <w:t>аудитором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счетной палаты</w:t>
      </w:r>
      <w:r w:rsidRPr="006901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направляется председателю счетной палаты для подписания.</w:t>
      </w:r>
      <w:bookmarkEnd w:id="93"/>
    </w:p>
    <w:p w:rsidR="001D1344" w:rsidRPr="00DB093C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4" w:name="_Toc49157893"/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приостановлении контрольного мероприятия руководителю проверяемого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бъекта направляется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соответствующее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уведомление.</w:t>
      </w:r>
      <w:bookmarkEnd w:id="94"/>
    </w:p>
    <w:p w:rsidR="001D1344" w:rsidRPr="00DB093C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5" w:name="_Toc49157894"/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на территориях и в помещениях проверяемого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бъекта контрольных действий, связанных с контрольным мероприятием, в период его приостановления не допускается.</w:t>
      </w:r>
      <w:bookmarkEnd w:id="95"/>
    </w:p>
    <w:p w:rsidR="001D1344" w:rsidRPr="00DB093C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6" w:name="_Toc49157895"/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Возобновление приостановленного мероприятия осуществляется с окончанием действия факторов, вызвавших необходимость его приостановления, и оформляется распоряжением председателя счетной палаты.</w:t>
      </w:r>
      <w:bookmarkEnd w:id="96"/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97" w:name="_Toc49157896"/>
      <w:r w:rsidRPr="00D35FA7">
        <w:rPr>
          <w:rFonts w:ascii="Times New Roman" w:hAnsi="Times New Roman"/>
          <w:sz w:val="28"/>
          <w:szCs w:val="28"/>
          <w:lang w:eastAsia="ru-RU"/>
        </w:rPr>
        <w:t xml:space="preserve">11. По результатам контрольных действий руководителями контрольных мероприятий на основе справок </w:t>
      </w:r>
      <w:r w:rsidR="002E3763" w:rsidRPr="00D35FA7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D35FA7">
        <w:rPr>
          <w:rFonts w:ascii="Times New Roman" w:hAnsi="Times New Roman"/>
          <w:sz w:val="28"/>
          <w:szCs w:val="28"/>
          <w:lang w:eastAsia="ru-RU"/>
        </w:rPr>
        <w:t>, проводящих контрольные действия, составляются акты.</w:t>
      </w:r>
      <w:bookmarkEnd w:id="97"/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98" w:name="_Toc49157897"/>
      <w:r w:rsidRPr="00D35FA7">
        <w:rPr>
          <w:rFonts w:ascii="Times New Roman" w:hAnsi="Times New Roman"/>
          <w:sz w:val="28"/>
          <w:szCs w:val="28"/>
          <w:lang w:eastAsia="ru-RU"/>
        </w:rPr>
        <w:t>Составление актов должно основываться на принципах объективности, обоснованности, а также системности, четкости, доступности и лаконичности изложения.</w:t>
      </w:r>
      <w:bookmarkEnd w:id="98"/>
    </w:p>
    <w:p w:rsidR="008E27CD" w:rsidRDefault="001D1344" w:rsidP="008E27CD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99" w:name="_Toc49157898"/>
      <w:r w:rsidRPr="00D35FA7">
        <w:rPr>
          <w:rFonts w:ascii="Times New Roman" w:hAnsi="Times New Roman"/>
          <w:sz w:val="28"/>
          <w:szCs w:val="28"/>
          <w:lang w:eastAsia="ru-RU"/>
        </w:rPr>
        <w:t xml:space="preserve">Акт составляется </w:t>
      </w:r>
      <w:r w:rsidRPr="008E12C5">
        <w:rPr>
          <w:rFonts w:ascii="Times New Roman" w:hAnsi="Times New Roman"/>
          <w:sz w:val="28"/>
          <w:szCs w:val="28"/>
          <w:lang w:eastAsia="ru-RU"/>
        </w:rPr>
        <w:t>в двух</w:t>
      </w:r>
      <w:r w:rsidRPr="00D35FA7">
        <w:rPr>
          <w:rFonts w:ascii="Times New Roman" w:hAnsi="Times New Roman"/>
          <w:sz w:val="28"/>
          <w:szCs w:val="28"/>
          <w:lang w:eastAsia="ru-RU"/>
        </w:rPr>
        <w:t xml:space="preserve"> экземплярах (один - для счетной палаты, втор</w:t>
      </w:r>
      <w:r w:rsidR="00D1694F">
        <w:rPr>
          <w:rFonts w:ascii="Times New Roman" w:hAnsi="Times New Roman"/>
          <w:sz w:val="28"/>
          <w:szCs w:val="28"/>
          <w:lang w:eastAsia="ru-RU"/>
        </w:rPr>
        <w:t>ой - для проверенного объекта),</w:t>
      </w:r>
      <w:r w:rsidR="008E27CD" w:rsidRPr="008E27CD">
        <w:t xml:space="preserve"> </w:t>
      </w:r>
      <w:r w:rsidR="008E27CD" w:rsidRPr="008E27CD">
        <w:rPr>
          <w:rFonts w:ascii="Times New Roman" w:hAnsi="Times New Roman"/>
          <w:sz w:val="28"/>
          <w:szCs w:val="28"/>
          <w:lang w:eastAsia="ru-RU"/>
        </w:rPr>
        <w:t>подписывается руководителем и исполнителями контрольного мероприятия, проводившими контрольные действия на объекте контроля и доводится до сведения руководителя (уполномоченного должностного лица) объекта контроля под роспись с указанием даты вручения акта.</w:t>
      </w:r>
    </w:p>
    <w:p w:rsidR="00BC4FD1" w:rsidRDefault="00BC4FD1" w:rsidP="008E27CD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C4FD1">
        <w:rPr>
          <w:rFonts w:ascii="Times New Roman" w:hAnsi="Times New Roman"/>
          <w:sz w:val="28"/>
          <w:szCs w:val="28"/>
          <w:lang w:eastAsia="ru-RU"/>
        </w:rPr>
        <w:t>Не допускается передача акта проверки руководителю (уполномоченному должностному лицу) объекта контроля, не подписанного всеми участниками контрольной группы (кроме случаев временной нетрудоспособности, представления отпуска, прекращения служебного контракта).</w:t>
      </w:r>
    </w:p>
    <w:p w:rsidR="00BC4FD1" w:rsidRPr="008E27CD" w:rsidRDefault="00BC4FD1" w:rsidP="008E27CD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C4FD1">
        <w:rPr>
          <w:rFonts w:ascii="Times New Roman" w:hAnsi="Times New Roman"/>
          <w:sz w:val="28"/>
          <w:szCs w:val="28"/>
          <w:lang w:eastAsia="ru-RU"/>
        </w:rPr>
        <w:t>При необходимости могут быть составлены дополнительные экземпляры актов по решению аудитора счетной палаты, за которыми закреплено соответствующее направление деятельности.</w:t>
      </w:r>
    </w:p>
    <w:p w:rsidR="008E27CD" w:rsidRPr="008E27CD" w:rsidRDefault="008E27CD" w:rsidP="008E27CD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E27CD">
        <w:rPr>
          <w:rFonts w:ascii="Times New Roman" w:hAnsi="Times New Roman"/>
          <w:sz w:val="28"/>
          <w:szCs w:val="28"/>
          <w:lang w:eastAsia="ru-RU"/>
        </w:rPr>
        <w:t>При проведении контрольных действий на нескольких объектах контроля для ознакомления вручается (направляется) только тот акт проверки, который имеет отношение к данному объекту контроля.</w:t>
      </w:r>
    </w:p>
    <w:p w:rsidR="008E27CD" w:rsidRDefault="008E27CD" w:rsidP="008E27CD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E27CD">
        <w:rPr>
          <w:rFonts w:ascii="Times New Roman" w:hAnsi="Times New Roman"/>
          <w:sz w:val="28"/>
          <w:szCs w:val="28"/>
          <w:lang w:eastAsia="ru-RU"/>
        </w:rPr>
        <w:t xml:space="preserve">Направление в один проверяемый объект контроля актов проверок, содержащих результаты проверки других объектов контроля, </w:t>
      </w:r>
      <w:r w:rsidRPr="005346C8">
        <w:rPr>
          <w:rFonts w:ascii="Times New Roman" w:hAnsi="Times New Roman"/>
          <w:sz w:val="28"/>
          <w:szCs w:val="28"/>
          <w:lang w:eastAsia="ru-RU"/>
        </w:rPr>
        <w:t>не допускается</w:t>
      </w:r>
      <w:r w:rsidR="00520D55" w:rsidRPr="005346C8">
        <w:rPr>
          <w:rFonts w:ascii="Times New Roman" w:hAnsi="Times New Roman"/>
          <w:sz w:val="28"/>
          <w:szCs w:val="28"/>
          <w:lang w:eastAsia="ru-RU"/>
        </w:rPr>
        <w:t>.</w:t>
      </w:r>
      <w:r w:rsidRPr="008E27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00" w:name="_Toc49157900"/>
      <w:bookmarkEnd w:id="99"/>
      <w:r w:rsidRPr="00D35FA7">
        <w:rPr>
          <w:rFonts w:ascii="Times New Roman" w:hAnsi="Times New Roman"/>
          <w:sz w:val="28"/>
          <w:szCs w:val="28"/>
          <w:lang w:eastAsia="ru-RU"/>
        </w:rPr>
        <w:t xml:space="preserve">В случае отказа руководителя проверяемого объекта получить экземпляр акта руководителем контрольного мероприятия в указанном акте </w:t>
      </w:r>
      <w:r w:rsidRPr="00D35FA7">
        <w:rPr>
          <w:rFonts w:ascii="Times New Roman" w:hAnsi="Times New Roman"/>
          <w:sz w:val="28"/>
          <w:szCs w:val="28"/>
          <w:lang w:eastAsia="ru-RU"/>
        </w:rPr>
        <w:lastRenderedPageBreak/>
        <w:t>делается соответствующая запись об отказе получить экземпляр акта. При этом акт направляется руководителю проверяемого объекта средствами почтовой связи с уведомлением о вручении почтового отправления.</w:t>
      </w:r>
      <w:bookmarkEnd w:id="100"/>
      <w:r w:rsidRPr="00D35F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1344" w:rsidRPr="00D35FA7" w:rsidRDefault="001D1344" w:rsidP="001D1344">
      <w:pPr>
        <w:autoSpaceDE w:val="0"/>
        <w:autoSpaceDN w:val="0"/>
        <w:adjustRightInd w:val="0"/>
        <w:ind w:left="142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35FA7">
        <w:rPr>
          <w:rFonts w:ascii="Times New Roman" w:hAnsi="Times New Roman"/>
          <w:sz w:val="28"/>
          <w:szCs w:val="28"/>
          <w:lang w:eastAsia="ru-RU"/>
        </w:rPr>
        <w:tab/>
      </w:r>
      <w:r w:rsidRPr="00D35FA7">
        <w:rPr>
          <w:rFonts w:ascii="Times New Roman" w:hAnsi="Times New Roman"/>
          <w:sz w:val="28"/>
          <w:szCs w:val="28"/>
          <w:lang w:eastAsia="ru-RU"/>
        </w:rPr>
        <w:tab/>
      </w:r>
      <w:bookmarkStart w:id="101" w:name="_Toc49157901"/>
      <w:r w:rsidRPr="00D35FA7">
        <w:rPr>
          <w:rFonts w:ascii="Times New Roman" w:hAnsi="Times New Roman"/>
          <w:sz w:val="28"/>
          <w:szCs w:val="28"/>
          <w:lang w:eastAsia="ru-RU"/>
        </w:rPr>
        <w:t>12. Акт должен содержать запись о возможности внесения</w:t>
      </w:r>
      <w:r w:rsidR="00BC4F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672B1">
        <w:rPr>
          <w:rFonts w:ascii="Times New Roman" w:hAnsi="Times New Roman"/>
          <w:sz w:val="28"/>
          <w:szCs w:val="28"/>
          <w:lang w:eastAsia="ru-RU"/>
        </w:rPr>
        <w:t xml:space="preserve">пояснений </w:t>
      </w:r>
      <w:r w:rsidR="00CB7CD5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="00CB7CD5">
        <w:rPr>
          <w:rFonts w:ascii="Times New Roman" w:hAnsi="Times New Roman"/>
          <w:sz w:val="28"/>
          <w:szCs w:val="28"/>
          <w:lang w:eastAsia="ru-RU"/>
        </w:rPr>
        <w:t xml:space="preserve"> (или) </w:t>
      </w:r>
      <w:r w:rsidRPr="00D35FA7">
        <w:rPr>
          <w:rFonts w:ascii="Times New Roman" w:hAnsi="Times New Roman"/>
          <w:sz w:val="28"/>
          <w:szCs w:val="28"/>
          <w:lang w:eastAsia="ru-RU"/>
        </w:rPr>
        <w:t>замечаний руководителем проверяемого объекта в течение семи рабочих дней с даты вручения.</w:t>
      </w:r>
      <w:bookmarkEnd w:id="101"/>
    </w:p>
    <w:p w:rsidR="001D1344" w:rsidRPr="00D35FA7" w:rsidRDefault="009672B1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02" w:name="_Toc49157902"/>
      <w:r>
        <w:rPr>
          <w:rFonts w:ascii="Times New Roman" w:hAnsi="Times New Roman"/>
          <w:sz w:val="28"/>
          <w:szCs w:val="28"/>
          <w:lang w:eastAsia="ru-RU"/>
        </w:rPr>
        <w:t>Пояснения и (или) з</w:t>
      </w:r>
      <w:r w:rsidR="001D1344" w:rsidRPr="00D35FA7">
        <w:rPr>
          <w:rFonts w:ascii="Times New Roman" w:hAnsi="Times New Roman"/>
          <w:sz w:val="28"/>
          <w:szCs w:val="28"/>
          <w:lang w:eastAsia="ru-RU"/>
        </w:rPr>
        <w:t>амечания руководителей проверяемых органов и организаций, представленные в течение семи рабочих дней со дня получения акта, прилагаются к акту и в дальнейшем являются его неотъемлемой частью.</w:t>
      </w:r>
      <w:bookmarkEnd w:id="102"/>
    </w:p>
    <w:p w:rsidR="001D1344" w:rsidRPr="00DB093C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3" w:name="_Toc49157903"/>
      <w:r w:rsidRPr="00D35FA7">
        <w:rPr>
          <w:rFonts w:ascii="Times New Roman" w:hAnsi="Times New Roman"/>
          <w:sz w:val="28"/>
          <w:szCs w:val="28"/>
          <w:lang w:eastAsia="ru-RU"/>
        </w:rPr>
        <w:t>13.</w:t>
      </w:r>
      <w:r w:rsidR="009672B1">
        <w:rPr>
          <w:rFonts w:ascii="Times New Roman" w:hAnsi="Times New Roman"/>
          <w:sz w:val="28"/>
          <w:szCs w:val="28"/>
          <w:lang w:eastAsia="ru-RU"/>
        </w:rPr>
        <w:t xml:space="preserve"> Пояснения (з</w:t>
      </w:r>
      <w:r w:rsidRPr="00D35FA7">
        <w:rPr>
          <w:rFonts w:ascii="Times New Roman" w:hAnsi="Times New Roman"/>
          <w:sz w:val="28"/>
          <w:szCs w:val="28"/>
          <w:lang w:eastAsia="ru-RU"/>
        </w:rPr>
        <w:t>амечания</w:t>
      </w:r>
      <w:r w:rsidR="009672B1">
        <w:rPr>
          <w:rFonts w:ascii="Times New Roman" w:hAnsi="Times New Roman"/>
          <w:sz w:val="28"/>
          <w:szCs w:val="28"/>
          <w:lang w:eastAsia="ru-RU"/>
        </w:rPr>
        <w:t>)</w:t>
      </w:r>
      <w:r w:rsidRPr="00D35FA7">
        <w:rPr>
          <w:rFonts w:ascii="Times New Roman" w:hAnsi="Times New Roman"/>
          <w:sz w:val="28"/>
          <w:szCs w:val="28"/>
          <w:lang w:eastAsia="ru-RU"/>
        </w:rPr>
        <w:t xml:space="preserve"> к акту по результатам контрольных действий подлежат рассмотрению </w:t>
      </w:r>
      <w:r w:rsidR="002E3763" w:rsidRPr="00D35FA7">
        <w:rPr>
          <w:rFonts w:ascii="Times New Roman" w:hAnsi="Times New Roman"/>
          <w:sz w:val="28"/>
          <w:szCs w:val="28"/>
          <w:lang w:eastAsia="ru-RU"/>
        </w:rPr>
        <w:t xml:space="preserve">работниками </w:t>
      </w:r>
      <w:r w:rsidRPr="00D35FA7">
        <w:rPr>
          <w:rFonts w:ascii="Times New Roman" w:hAnsi="Times New Roman"/>
          <w:sz w:val="28"/>
          <w:szCs w:val="28"/>
          <w:lang w:eastAsia="ru-RU"/>
        </w:rPr>
        <w:t>счетной палаты, проводящими контрольное мероприятие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. При этом в случае необходимости для оценки обоснованности замечаний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2B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742B97" w:rsidRPr="00742B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предложению </w:t>
      </w:r>
      <w:r w:rsidRPr="00742B97">
        <w:rPr>
          <w:rFonts w:ascii="Times New Roman" w:hAnsi="Times New Roman"/>
          <w:color w:val="000000"/>
          <w:sz w:val="28"/>
          <w:szCs w:val="28"/>
          <w:lang w:eastAsia="ru-RU"/>
        </w:rPr>
        <w:t>аудитора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могут быть проведены дополнительные контрольные действия.</w:t>
      </w:r>
      <w:bookmarkEnd w:id="103"/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04" w:name="_Toc49157904"/>
      <w:r w:rsidRPr="004525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</w:t>
      </w:r>
      <w:r w:rsidRPr="00D35FA7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9672B1">
        <w:rPr>
          <w:rFonts w:ascii="Times New Roman" w:hAnsi="Times New Roman"/>
          <w:sz w:val="28"/>
          <w:szCs w:val="28"/>
          <w:lang w:eastAsia="ru-RU"/>
        </w:rPr>
        <w:t xml:space="preserve"> пояснений и (или)</w:t>
      </w:r>
      <w:r w:rsidR="004932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5FA7">
        <w:rPr>
          <w:rFonts w:ascii="Times New Roman" w:hAnsi="Times New Roman"/>
          <w:sz w:val="28"/>
          <w:szCs w:val="28"/>
          <w:lang w:eastAsia="ru-RU"/>
        </w:rPr>
        <w:t>замечаний счетная палата письменно информирует лицо, направившее пояснения и замечания, о том, какие из них будут учтены при составлении отчета по результатам контрольного мероприятия.</w:t>
      </w:r>
      <w:bookmarkEnd w:id="104"/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05" w:name="_Toc49157905"/>
      <w:r w:rsidRPr="00D35FA7">
        <w:rPr>
          <w:rFonts w:ascii="Times New Roman" w:hAnsi="Times New Roman"/>
          <w:sz w:val="28"/>
          <w:szCs w:val="28"/>
          <w:lang w:eastAsia="ru-RU"/>
        </w:rPr>
        <w:t xml:space="preserve">Срок рассмотрения пояснений и замечаний, составления и направления информации по результатам их рассмотрения </w:t>
      </w:r>
      <w:r w:rsidR="007C6F90" w:rsidRPr="00D35FA7">
        <w:rPr>
          <w:rFonts w:ascii="Times New Roman" w:hAnsi="Times New Roman"/>
          <w:sz w:val="28"/>
          <w:szCs w:val="28"/>
          <w:lang w:eastAsia="ru-RU"/>
        </w:rPr>
        <w:t xml:space="preserve">(без учета проведения дополнительных контрольных действий) </w:t>
      </w:r>
      <w:r w:rsidRPr="00D35FA7">
        <w:rPr>
          <w:rFonts w:ascii="Times New Roman" w:hAnsi="Times New Roman"/>
          <w:sz w:val="28"/>
          <w:szCs w:val="28"/>
          <w:lang w:eastAsia="ru-RU"/>
        </w:rPr>
        <w:t>не может превышать семь рабочих дней со дня поступления пояснений и замечаний в счетную палату.</w:t>
      </w:r>
      <w:bookmarkEnd w:id="105"/>
    </w:p>
    <w:p w:rsidR="001D1344" w:rsidRPr="00DB093C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6" w:name="_Toc49157906"/>
      <w:r w:rsidRPr="00D35FA7">
        <w:rPr>
          <w:rFonts w:ascii="Times New Roman" w:hAnsi="Times New Roman"/>
          <w:sz w:val="28"/>
          <w:szCs w:val="28"/>
          <w:lang w:eastAsia="ru-RU"/>
        </w:rPr>
        <w:t xml:space="preserve">14. Акты по результатам 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контрольных действий, документальные подтверждения зафиксированных в указанных актах фактов, пояснения и замечания, копии документов, их подтверждающие,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информация, направленная 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пояснений и замечаний, документы, подтверждающие факты направления по почте, в совокупности составляют материалы контрольного мероприятия.</w:t>
      </w:r>
      <w:bookmarkEnd w:id="106"/>
    </w:p>
    <w:p w:rsidR="001D1344" w:rsidRPr="00DB093C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7" w:name="_Toc49157907"/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Материалы контрольного мероприятия формируются в дел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.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е дел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хран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тся в соответствующ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инспекци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счетной палаты в соответствии с утвержденной номенклатурой дел.</w:t>
      </w:r>
      <w:bookmarkEnd w:id="107"/>
    </w:p>
    <w:p w:rsidR="001D1344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8" w:name="_Toc49157908"/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>а основе акт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 </w:t>
      </w:r>
      <w:r w:rsidRPr="00234C41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руководителем контрольного мероприятия осуществляется подготовка проекта отчета по результатам контрольного мероприятия.</w:t>
      </w:r>
      <w:bookmarkEnd w:id="108"/>
    </w:p>
    <w:p w:rsidR="001D1344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9" w:name="_Toc49157909"/>
      <w:r>
        <w:rPr>
          <w:rFonts w:ascii="Times New Roman" w:hAnsi="Times New Roman"/>
          <w:color w:val="000000"/>
          <w:sz w:val="28"/>
          <w:szCs w:val="28"/>
          <w:lang w:eastAsia="ru-RU"/>
        </w:rPr>
        <w:t>Подготовка проекта отчета и представление его на подпись ответственному аудитору счетной палаты осуществляется в срок, не превышающий 14 рабочих дней</w:t>
      </w:r>
      <w:r w:rsidR="00687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798E" w:rsidRPr="009A41EF">
        <w:rPr>
          <w:rFonts w:ascii="Times New Roman" w:hAnsi="Times New Roman"/>
          <w:color w:val="000000"/>
          <w:sz w:val="28"/>
          <w:szCs w:val="28"/>
          <w:lang w:eastAsia="ru-RU"/>
        </w:rPr>
        <w:t>с даты вручения акта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 наличии </w:t>
      </w:r>
      <w:r w:rsidR="00157E0F">
        <w:rPr>
          <w:rFonts w:ascii="Times New Roman" w:hAnsi="Times New Roman"/>
          <w:color w:val="000000"/>
          <w:sz w:val="28"/>
          <w:szCs w:val="28"/>
          <w:lang w:eastAsia="ru-RU"/>
        </w:rPr>
        <w:t>пояснений и замечаний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срок подготовки отчета увеличивается на 5 рабочих дней, а в исключительных случаях по решению председателя счетной палаты может быть продлен.</w:t>
      </w:r>
      <w:bookmarkEnd w:id="109"/>
    </w:p>
    <w:p w:rsidR="001D1344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0" w:name="_Toc4915791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16. </w:t>
      </w:r>
      <w:bookmarkEnd w:id="110"/>
      <w:r w:rsidR="000D776B">
        <w:rPr>
          <w:rFonts w:ascii="Times New Roman" w:hAnsi="Times New Roman"/>
          <w:sz w:val="28"/>
          <w:szCs w:val="28"/>
        </w:rPr>
        <w:t>Отчет подписывается аудитором, ответственным за проведение контрольного мероприятия, и руководителем контрольного мероприятия и направляется председателю счетной палаты для утверждения</w:t>
      </w:r>
      <w:r w:rsidR="000D776B">
        <w:rPr>
          <w:rFonts w:ascii="Times New Roman" w:hAnsi="Times New Roman"/>
          <w:sz w:val="28"/>
          <w:szCs w:val="28"/>
        </w:rPr>
        <w:t>.</w:t>
      </w:r>
      <w:bookmarkStart w:id="111" w:name="_GoBack"/>
      <w:bookmarkEnd w:id="111"/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12" w:name="_Toc4915791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</w:t>
      </w:r>
      <w:r w:rsidRPr="001961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счетной палаты может предварительно вынести указанный </w:t>
      </w:r>
      <w:r w:rsidRPr="00D35FA7">
        <w:rPr>
          <w:rFonts w:ascii="Times New Roman" w:hAnsi="Times New Roman"/>
          <w:sz w:val="28"/>
          <w:szCs w:val="28"/>
          <w:lang w:eastAsia="ru-RU"/>
        </w:rPr>
        <w:t>проект отчета на рассмотрение Коллегии.</w:t>
      </w:r>
      <w:bookmarkEnd w:id="112"/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13" w:name="_Toc49157912"/>
      <w:r w:rsidRPr="00D35FA7">
        <w:rPr>
          <w:rFonts w:ascii="Times New Roman" w:hAnsi="Times New Roman"/>
          <w:sz w:val="28"/>
          <w:szCs w:val="28"/>
          <w:lang w:eastAsia="ru-RU"/>
        </w:rPr>
        <w:lastRenderedPageBreak/>
        <w:t>18.  По результатам рассмотрения отчета на заседании Коллегией может быть принято решение о направлении его руководителю проверяемого объекта, Губернатору Тульской области, в правительство Тульской области, в Тульскую областную Думу</w:t>
      </w:r>
      <w:r w:rsidR="007C6F90" w:rsidRPr="00D35FA7">
        <w:rPr>
          <w:rFonts w:ascii="Times New Roman" w:hAnsi="Times New Roman"/>
          <w:sz w:val="28"/>
          <w:szCs w:val="28"/>
          <w:lang w:eastAsia="ru-RU"/>
        </w:rPr>
        <w:t>, иным органам и организациям</w:t>
      </w:r>
      <w:r w:rsidRPr="00D35FA7">
        <w:rPr>
          <w:rFonts w:ascii="Times New Roman" w:hAnsi="Times New Roman"/>
          <w:sz w:val="28"/>
          <w:szCs w:val="28"/>
          <w:lang w:eastAsia="ru-RU"/>
        </w:rPr>
        <w:t>.</w:t>
      </w:r>
      <w:bookmarkEnd w:id="113"/>
      <w:r w:rsidRPr="00D35F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2B3D" w:rsidRPr="00D35FA7" w:rsidRDefault="001D1344" w:rsidP="006527CB">
      <w:pPr>
        <w:autoSpaceDE w:val="0"/>
        <w:autoSpaceDN w:val="0"/>
        <w:adjustRightInd w:val="0"/>
        <w:ind w:left="0" w:firstLine="709"/>
        <w:rPr>
          <w:rFonts w:ascii="PT Astra Serif" w:hAnsi="PT Astra Serif" w:cs="PT Astra Serif"/>
          <w:sz w:val="28"/>
          <w:szCs w:val="28"/>
        </w:rPr>
      </w:pPr>
      <w:r w:rsidRPr="00D35FA7">
        <w:rPr>
          <w:rFonts w:ascii="Times New Roman" w:hAnsi="Times New Roman"/>
          <w:sz w:val="28"/>
          <w:szCs w:val="28"/>
          <w:lang w:eastAsia="ru-RU"/>
        </w:rPr>
        <w:t xml:space="preserve">19. </w:t>
      </w:r>
      <w:r w:rsidR="00B42B3D" w:rsidRPr="00D35FA7">
        <w:rPr>
          <w:rFonts w:ascii="PT Astra Serif" w:hAnsi="PT Astra Serif"/>
          <w:sz w:val="28"/>
          <w:szCs w:val="28"/>
        </w:rPr>
        <w:t xml:space="preserve">В случае если при проведении контрольных мероприятий выявлены факты незаконного использования средств бюджета области, местного бюджета, а также средств бюджета фонда, в которых усматриваются признаки преступления или коррупционного правонарушения, счетная палата в установленном порядке </w:t>
      </w:r>
      <w:r w:rsidR="00B42B3D" w:rsidRPr="00EF0EBC">
        <w:rPr>
          <w:rFonts w:ascii="PT Astra Serif" w:hAnsi="PT Astra Serif"/>
          <w:sz w:val="28"/>
          <w:szCs w:val="28"/>
        </w:rPr>
        <w:t>передает</w:t>
      </w:r>
      <w:r w:rsidR="00B42B3D" w:rsidRPr="00D35FA7">
        <w:rPr>
          <w:rFonts w:ascii="PT Astra Serif" w:hAnsi="PT Astra Serif"/>
          <w:sz w:val="28"/>
          <w:szCs w:val="28"/>
        </w:rPr>
        <w:t xml:space="preserve"> материалы контрольных мероприятий в правоохранительные органы.</w:t>
      </w:r>
      <w:r w:rsidR="00B42B3D" w:rsidRPr="00D35FA7">
        <w:rPr>
          <w:rFonts w:ascii="PT Astra Serif" w:hAnsi="PT Astra Serif" w:cs="PT Astra Serif"/>
          <w:sz w:val="28"/>
          <w:szCs w:val="28"/>
        </w:rPr>
        <w:t xml:space="preserve"> </w:t>
      </w:r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1D1344" w:rsidRPr="005115DE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D1344" w:rsidRPr="005E64F4" w:rsidRDefault="001D1344" w:rsidP="006805CC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14" w:name="_Toc49157913"/>
      <w:r w:rsidRPr="005E64F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Статья </w:t>
      </w:r>
      <w:r w:rsidR="009258DF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Pr="005E64F4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8F5D5F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5E64F4">
        <w:rPr>
          <w:rFonts w:ascii="Times New Roman" w:hAnsi="Times New Roman"/>
          <w:b/>
          <w:color w:val="000000"/>
          <w:sz w:val="28"/>
          <w:szCs w:val="28"/>
          <w:lang w:eastAsia="ru-RU"/>
        </w:rPr>
        <w:t>. Подготовка и проведение экспертно-аналитических мероприятий</w:t>
      </w:r>
      <w:bookmarkEnd w:id="114"/>
    </w:p>
    <w:p w:rsidR="001D1344" w:rsidRPr="000F3221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D1344" w:rsidRPr="00D35FA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115" w:name="_Toc49157914"/>
      <w:r w:rsidRPr="00564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253EAF">
        <w:rPr>
          <w:rFonts w:ascii="Times New Roman" w:hAnsi="Times New Roman"/>
          <w:sz w:val="28"/>
          <w:szCs w:val="28"/>
          <w:lang w:eastAsia="ru-RU"/>
        </w:rPr>
        <w:t xml:space="preserve">Проведение экспертно-аналитических мероприятий </w:t>
      </w:r>
      <w:r w:rsidR="006527CB" w:rsidRPr="00253EAF">
        <w:rPr>
          <w:rFonts w:ascii="Times New Roman" w:hAnsi="Times New Roman"/>
          <w:sz w:val="28"/>
          <w:szCs w:val="28"/>
          <w:lang w:eastAsia="ru-RU"/>
        </w:rPr>
        <w:t>оф</w:t>
      </w:r>
      <w:r w:rsidRPr="00253EAF">
        <w:rPr>
          <w:rFonts w:ascii="Times New Roman" w:hAnsi="Times New Roman"/>
          <w:sz w:val="28"/>
          <w:szCs w:val="28"/>
          <w:lang w:eastAsia="ru-RU"/>
        </w:rPr>
        <w:t xml:space="preserve">ормляется распоряжением председателя счетной палаты. </w:t>
      </w:r>
      <w:r w:rsidR="00453853" w:rsidRPr="00253E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53EAF">
        <w:rPr>
          <w:rFonts w:ascii="Times New Roman" w:hAnsi="Times New Roman"/>
          <w:sz w:val="28"/>
          <w:szCs w:val="28"/>
          <w:lang w:eastAsia="ru-RU"/>
        </w:rPr>
        <w:t>распоряжени</w:t>
      </w:r>
      <w:r w:rsidR="00453853" w:rsidRPr="00253EAF">
        <w:rPr>
          <w:rFonts w:ascii="Times New Roman" w:hAnsi="Times New Roman"/>
          <w:sz w:val="28"/>
          <w:szCs w:val="28"/>
          <w:lang w:eastAsia="ru-RU"/>
        </w:rPr>
        <w:t>и</w:t>
      </w:r>
      <w:r w:rsidRPr="00253EAF">
        <w:rPr>
          <w:rFonts w:ascii="Times New Roman" w:hAnsi="Times New Roman"/>
          <w:sz w:val="28"/>
          <w:szCs w:val="28"/>
          <w:lang w:eastAsia="ru-RU"/>
        </w:rPr>
        <w:t xml:space="preserve"> устанавлива</w:t>
      </w:r>
      <w:r w:rsidR="00453853" w:rsidRPr="00253EAF">
        <w:rPr>
          <w:rFonts w:ascii="Times New Roman" w:hAnsi="Times New Roman"/>
          <w:sz w:val="28"/>
          <w:szCs w:val="28"/>
          <w:lang w:eastAsia="ru-RU"/>
        </w:rPr>
        <w:t>ют</w:t>
      </w:r>
      <w:r w:rsidRPr="00253EAF">
        <w:rPr>
          <w:rFonts w:ascii="Times New Roman" w:hAnsi="Times New Roman"/>
          <w:sz w:val="28"/>
          <w:szCs w:val="28"/>
          <w:lang w:eastAsia="ru-RU"/>
        </w:rPr>
        <w:t>ся сроки проведения экспертно-аналитического мероприятия, определяется руководитель мероприятия.</w:t>
      </w:r>
      <w:bookmarkEnd w:id="115"/>
      <w:r w:rsidRPr="00253E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1344" w:rsidRPr="00564907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6" w:name="_Toc49157915"/>
      <w:r w:rsidRPr="00564907">
        <w:rPr>
          <w:rFonts w:ascii="Times New Roman" w:hAnsi="Times New Roman"/>
          <w:color w:val="000000"/>
          <w:sz w:val="28"/>
          <w:szCs w:val="28"/>
          <w:lang w:eastAsia="ru-RU"/>
        </w:rPr>
        <w:t>2. Проект распоряжения о проведении экспертно-аналитического мероприятия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4907">
        <w:rPr>
          <w:rFonts w:ascii="Times New Roman" w:hAnsi="Times New Roman"/>
          <w:color w:val="000000"/>
          <w:sz w:val="28"/>
          <w:szCs w:val="28"/>
          <w:lang w:eastAsia="ru-RU"/>
        </w:rPr>
        <w:t>подготавливается соответствующей инспекцией, согласовывается с аудитором счетной палаты и направляется председателю счетной палаты для подписания.</w:t>
      </w:r>
      <w:bookmarkEnd w:id="116"/>
    </w:p>
    <w:p w:rsidR="001D1344" w:rsidRPr="00253EAF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17" w:name="_Toc49157916"/>
      <w:r w:rsidRPr="00564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253EAF">
        <w:rPr>
          <w:rFonts w:ascii="Times New Roman" w:hAnsi="Times New Roman"/>
          <w:sz w:val="28"/>
          <w:szCs w:val="28"/>
          <w:lang w:eastAsia="ru-RU"/>
        </w:rPr>
        <w:t>Экспертно-аналитические мероприятия проводятся в срок, установленный планом работы, если иной срок не установлен действующим законодательством</w:t>
      </w:r>
      <w:r w:rsidR="00DA7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C13" w:rsidRPr="009A41EF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Pr="009A41EF">
        <w:rPr>
          <w:rFonts w:ascii="Times New Roman" w:hAnsi="Times New Roman"/>
          <w:sz w:val="28"/>
          <w:szCs w:val="28"/>
          <w:lang w:eastAsia="ru-RU"/>
        </w:rPr>
        <w:t>распоряжением</w:t>
      </w:r>
      <w:r w:rsidR="00DA7C13" w:rsidRPr="009A41EF">
        <w:rPr>
          <w:rFonts w:ascii="Times New Roman" w:hAnsi="Times New Roman"/>
          <w:sz w:val="28"/>
          <w:szCs w:val="28"/>
          <w:lang w:eastAsia="ru-RU"/>
        </w:rPr>
        <w:t>.</w:t>
      </w:r>
      <w:bookmarkEnd w:id="117"/>
    </w:p>
    <w:p w:rsidR="001D1344" w:rsidRPr="00253EAF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18" w:name="_Toc49157917"/>
      <w:r w:rsidRPr="0056490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B0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53EAF">
        <w:rPr>
          <w:rFonts w:ascii="Times New Roman" w:hAnsi="Times New Roman"/>
          <w:sz w:val="28"/>
          <w:szCs w:val="28"/>
          <w:lang w:eastAsia="ru-RU"/>
        </w:rPr>
        <w:t xml:space="preserve">При необходимости по письменному мотивированному предложению </w:t>
      </w:r>
      <w:r w:rsidR="00253EAF" w:rsidRPr="00253EAF">
        <w:rPr>
          <w:rFonts w:ascii="Times New Roman" w:hAnsi="Times New Roman"/>
          <w:sz w:val="28"/>
          <w:szCs w:val="28"/>
          <w:lang w:eastAsia="ru-RU"/>
        </w:rPr>
        <w:t xml:space="preserve">руководителя </w:t>
      </w:r>
      <w:r w:rsidRPr="00253EAF">
        <w:rPr>
          <w:rFonts w:ascii="Times New Roman" w:hAnsi="Times New Roman"/>
          <w:sz w:val="28"/>
          <w:szCs w:val="28"/>
          <w:lang w:eastAsia="ru-RU"/>
        </w:rPr>
        <w:t>экспертно-аналитическо</w:t>
      </w:r>
      <w:r w:rsidR="00253EAF" w:rsidRPr="00253EAF">
        <w:rPr>
          <w:rFonts w:ascii="Times New Roman" w:hAnsi="Times New Roman"/>
          <w:sz w:val="28"/>
          <w:szCs w:val="28"/>
          <w:lang w:eastAsia="ru-RU"/>
        </w:rPr>
        <w:t>го</w:t>
      </w:r>
      <w:r w:rsidRPr="00253EAF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253EAF" w:rsidRPr="00253EAF">
        <w:rPr>
          <w:rFonts w:ascii="Times New Roman" w:hAnsi="Times New Roman"/>
          <w:sz w:val="28"/>
          <w:szCs w:val="28"/>
          <w:lang w:eastAsia="ru-RU"/>
        </w:rPr>
        <w:t>я</w:t>
      </w:r>
      <w:r w:rsidRPr="00253EAF">
        <w:rPr>
          <w:rFonts w:ascii="Times New Roman" w:hAnsi="Times New Roman"/>
          <w:sz w:val="28"/>
          <w:szCs w:val="28"/>
          <w:lang w:eastAsia="ru-RU"/>
        </w:rPr>
        <w:t xml:space="preserve"> в распоряжение о </w:t>
      </w:r>
      <w:r w:rsidR="00253EAF" w:rsidRPr="00253EAF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253EAF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253EAF" w:rsidRPr="00253E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3EAF">
        <w:rPr>
          <w:rFonts w:ascii="Times New Roman" w:hAnsi="Times New Roman"/>
          <w:sz w:val="28"/>
          <w:szCs w:val="28"/>
          <w:lang w:eastAsia="ru-RU"/>
        </w:rPr>
        <w:t>могут быть внесены изменения. Изменения вносятся распоряжением председателя счетной палаты.</w:t>
      </w:r>
      <w:bookmarkEnd w:id="118"/>
    </w:p>
    <w:p w:rsidR="001D1344" w:rsidRPr="004C44B9" w:rsidRDefault="00D35FA7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9" w:name="_Toc49157918"/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D1344" w:rsidRPr="004C44B9">
        <w:rPr>
          <w:rFonts w:ascii="Times New Roman" w:hAnsi="Times New Roman"/>
          <w:color w:val="000000"/>
          <w:sz w:val="28"/>
          <w:szCs w:val="28"/>
          <w:lang w:eastAsia="ru-RU"/>
        </w:rPr>
        <w:t>. При проведении экспертно-аналитического мероприятия</w:t>
      </w:r>
      <w:r w:rsidR="001D13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составляться программа, которая </w:t>
      </w:r>
      <w:r w:rsidR="001D1344" w:rsidRPr="004C44B9">
        <w:rPr>
          <w:rFonts w:ascii="Times New Roman" w:hAnsi="Times New Roman"/>
          <w:color w:val="000000"/>
          <w:sz w:val="28"/>
          <w:szCs w:val="28"/>
          <w:lang w:eastAsia="ru-RU"/>
        </w:rPr>
        <w:t>утверждается соответствующим распоряжением.</w:t>
      </w:r>
      <w:bookmarkEnd w:id="119"/>
    </w:p>
    <w:p w:rsidR="001D1344" w:rsidRPr="004C44B9" w:rsidRDefault="00D35FA7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0" w:name="_Toc49157919"/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D13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1D1344" w:rsidRPr="004C44B9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экспертно-аналитического мероприятия руководителем экспертно-аналитического мероприятия осуществляется подготовка проекта заключения или отчета.</w:t>
      </w:r>
      <w:bookmarkEnd w:id="120"/>
    </w:p>
    <w:p w:rsidR="001D1344" w:rsidRPr="003E5272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1" w:name="_Toc49157920"/>
      <w:r w:rsidRPr="003E5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Заключение (отчет) подписывается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аудитором счетной палаты </w:t>
      </w:r>
      <w:r w:rsidRPr="003E5272">
        <w:rPr>
          <w:rFonts w:ascii="Times New Roman" w:hAnsi="Times New Roman"/>
          <w:color w:val="000000"/>
          <w:sz w:val="28"/>
          <w:szCs w:val="28"/>
          <w:lang w:eastAsia="ru-RU"/>
        </w:rPr>
        <w:t>и направляется председателю счетной палаты для утверждения.</w:t>
      </w:r>
      <w:bookmarkEnd w:id="121"/>
    </w:p>
    <w:p w:rsidR="001D1344" w:rsidRDefault="00D35FA7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2" w:name="_Toc49157921"/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D13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1D1344" w:rsidRPr="003E5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счетной палаты может предварительно вынести указанный проект </w:t>
      </w:r>
      <w:r w:rsidR="001D1344">
        <w:rPr>
          <w:rFonts w:ascii="Times New Roman" w:hAnsi="Times New Roman"/>
          <w:color w:val="000000"/>
          <w:sz w:val="28"/>
          <w:szCs w:val="28"/>
          <w:lang w:eastAsia="ru-RU"/>
        </w:rPr>
        <w:t>заключения (</w:t>
      </w:r>
      <w:r w:rsidR="001D1344" w:rsidRPr="003E5272">
        <w:rPr>
          <w:rFonts w:ascii="Times New Roman" w:hAnsi="Times New Roman"/>
          <w:color w:val="000000"/>
          <w:sz w:val="28"/>
          <w:szCs w:val="28"/>
          <w:lang w:eastAsia="ru-RU"/>
        </w:rPr>
        <w:t>отчета</w:t>
      </w:r>
      <w:r w:rsidR="001D13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1D1344" w:rsidRPr="003E5272">
        <w:rPr>
          <w:rFonts w:ascii="Times New Roman" w:hAnsi="Times New Roman"/>
          <w:color w:val="000000"/>
          <w:sz w:val="28"/>
          <w:szCs w:val="28"/>
          <w:lang w:eastAsia="ru-RU"/>
        </w:rPr>
        <w:t>на рассмотрение</w:t>
      </w:r>
      <w:r w:rsidR="001D13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 w:rsidR="001D1344" w:rsidRPr="003E5272">
        <w:rPr>
          <w:rFonts w:ascii="Times New Roman" w:hAnsi="Times New Roman"/>
          <w:color w:val="000000"/>
          <w:sz w:val="28"/>
          <w:szCs w:val="28"/>
          <w:lang w:eastAsia="ru-RU"/>
        </w:rPr>
        <w:t>оллегии</w:t>
      </w:r>
      <w:r w:rsidR="001D134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bookmarkEnd w:id="122"/>
    </w:p>
    <w:p w:rsidR="001D1344" w:rsidRDefault="00D35FA7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3" w:name="_Toc49157922"/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D1344" w:rsidRPr="00D15F4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D13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D1344" w:rsidRPr="005905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</w:t>
      </w:r>
      <w:r w:rsidR="001D1344">
        <w:rPr>
          <w:rFonts w:ascii="Times New Roman" w:hAnsi="Times New Roman"/>
          <w:color w:val="000000"/>
          <w:sz w:val="28"/>
          <w:szCs w:val="28"/>
          <w:lang w:eastAsia="ru-RU"/>
        </w:rPr>
        <w:t>заключения (</w:t>
      </w:r>
      <w:r w:rsidR="001D1344" w:rsidRPr="00590522">
        <w:rPr>
          <w:rFonts w:ascii="Times New Roman" w:hAnsi="Times New Roman"/>
          <w:color w:val="000000"/>
          <w:sz w:val="28"/>
          <w:szCs w:val="28"/>
          <w:lang w:eastAsia="ru-RU"/>
        </w:rPr>
        <w:t>отчета</w:t>
      </w:r>
      <w:r w:rsidR="001D134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1D1344" w:rsidRPr="005905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Коллегией может быть принято решение о направлении его руководителю проверяемого </w:t>
      </w:r>
      <w:r w:rsidR="001D1344">
        <w:rPr>
          <w:rFonts w:ascii="Times New Roman" w:hAnsi="Times New Roman"/>
          <w:color w:val="000000"/>
          <w:sz w:val="28"/>
          <w:szCs w:val="28"/>
          <w:lang w:eastAsia="ru-RU"/>
        </w:rPr>
        <w:t>объекта</w:t>
      </w:r>
      <w:r w:rsidR="001D1344" w:rsidRPr="00590522">
        <w:rPr>
          <w:rFonts w:ascii="Times New Roman" w:hAnsi="Times New Roman"/>
          <w:color w:val="000000"/>
          <w:sz w:val="28"/>
          <w:szCs w:val="28"/>
          <w:lang w:eastAsia="ru-RU"/>
        </w:rPr>
        <w:t>, Губернатору Тульской области, в правительство Тульской области, в Тульскую областную Думу</w:t>
      </w:r>
      <w:r w:rsidR="001D13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иные организации</w:t>
      </w:r>
      <w:r w:rsidR="001D1344" w:rsidRPr="005905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bookmarkEnd w:id="123"/>
      <w:r w:rsidR="00873305" w:rsidRPr="00873305">
        <w:t xml:space="preserve"> </w:t>
      </w:r>
    </w:p>
    <w:p w:rsidR="00D35FA7" w:rsidRDefault="00D35FA7" w:rsidP="00D239A0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239A0" w:rsidRPr="003873D9" w:rsidRDefault="00D239A0" w:rsidP="00D239A0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124" w:name="_Toc49157923"/>
      <w:r w:rsidRPr="003873D9">
        <w:rPr>
          <w:rFonts w:ascii="Times New Roman" w:hAnsi="Times New Roman"/>
          <w:b/>
          <w:sz w:val="28"/>
          <w:szCs w:val="28"/>
          <w:lang w:eastAsia="ru-RU"/>
        </w:rPr>
        <w:lastRenderedPageBreak/>
        <w:t>Статья 6.</w:t>
      </w:r>
      <w:r w:rsidR="008F5D5F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3873D9">
        <w:rPr>
          <w:rFonts w:ascii="Times New Roman" w:hAnsi="Times New Roman"/>
          <w:b/>
          <w:sz w:val="28"/>
          <w:szCs w:val="28"/>
          <w:lang w:eastAsia="ru-RU"/>
        </w:rPr>
        <w:t>. Подготовка и проведение экспертиз</w:t>
      </w:r>
      <w:bookmarkEnd w:id="124"/>
      <w:r w:rsidR="00004528">
        <w:rPr>
          <w:rFonts w:ascii="Times New Roman" w:hAnsi="Times New Roman"/>
          <w:b/>
          <w:sz w:val="28"/>
          <w:szCs w:val="28"/>
          <w:lang w:eastAsia="ru-RU"/>
        </w:rPr>
        <w:t xml:space="preserve"> проектов законов и иных нормативно-правовых актов</w:t>
      </w:r>
    </w:p>
    <w:p w:rsidR="0044674D" w:rsidRPr="003873D9" w:rsidRDefault="0044674D" w:rsidP="00D239A0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D239A0" w:rsidRPr="003873D9" w:rsidRDefault="00B41D8C" w:rsidP="0044674D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25" w:name="_Toc49157924"/>
      <w:r>
        <w:rPr>
          <w:rFonts w:ascii="Times New Roman" w:hAnsi="Times New Roman"/>
          <w:sz w:val="28"/>
          <w:szCs w:val="28"/>
          <w:lang w:eastAsia="ru-RU"/>
        </w:rPr>
        <w:t>Э</w:t>
      </w:r>
      <w:r w:rsidR="00D239A0" w:rsidRPr="003873D9">
        <w:rPr>
          <w:rFonts w:ascii="Times New Roman" w:hAnsi="Times New Roman"/>
          <w:sz w:val="28"/>
          <w:szCs w:val="28"/>
          <w:lang w:eastAsia="ru-RU"/>
        </w:rPr>
        <w:t>кспертиз</w:t>
      </w:r>
      <w:r w:rsidR="00536EDD" w:rsidRPr="003873D9">
        <w:rPr>
          <w:rFonts w:ascii="Times New Roman" w:hAnsi="Times New Roman"/>
          <w:sz w:val="28"/>
          <w:szCs w:val="28"/>
          <w:lang w:eastAsia="ru-RU"/>
        </w:rPr>
        <w:t>ы</w:t>
      </w:r>
      <w:r w:rsidR="00D239A0" w:rsidRPr="003873D9">
        <w:t xml:space="preserve"> </w:t>
      </w:r>
      <w:r w:rsidR="00D239A0" w:rsidRPr="003873D9">
        <w:rPr>
          <w:rFonts w:ascii="Times New Roman" w:hAnsi="Times New Roman"/>
          <w:sz w:val="28"/>
          <w:szCs w:val="28"/>
          <w:lang w:eastAsia="ru-RU"/>
        </w:rPr>
        <w:t>проектов законов Тульской области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иных</w:t>
      </w:r>
      <w:r w:rsidR="00D239A0" w:rsidRPr="003873D9">
        <w:rPr>
          <w:rFonts w:ascii="Times New Roman" w:hAnsi="Times New Roman"/>
          <w:sz w:val="28"/>
          <w:szCs w:val="28"/>
          <w:lang w:eastAsia="ru-RU"/>
        </w:rPr>
        <w:t xml:space="preserve"> нормативных правовых актов органов государственной власти Тульской области в части, касающейся </w:t>
      </w:r>
      <w:r w:rsidR="00D239A0" w:rsidRPr="00B41D8C">
        <w:rPr>
          <w:rFonts w:ascii="Times New Roman" w:hAnsi="Times New Roman"/>
          <w:sz w:val="28"/>
          <w:szCs w:val="28"/>
          <w:lang w:eastAsia="ru-RU"/>
        </w:rPr>
        <w:t>расходных обязательств</w:t>
      </w:r>
      <w:r w:rsidR="00D239A0" w:rsidRPr="003873D9">
        <w:rPr>
          <w:rFonts w:ascii="Times New Roman" w:hAnsi="Times New Roman"/>
          <w:sz w:val="28"/>
          <w:szCs w:val="28"/>
          <w:lang w:eastAsia="ru-RU"/>
        </w:rPr>
        <w:t xml:space="preserve"> Тульской области </w:t>
      </w:r>
      <w:r w:rsidR="00D239A0" w:rsidRPr="003873D9">
        <w:rPr>
          <w:rFonts w:ascii="Times New Roman" w:hAnsi="Times New Roman"/>
          <w:sz w:val="28"/>
          <w:szCs w:val="28"/>
        </w:rPr>
        <w:t>(за исключением проектов законов о бюджете области)</w:t>
      </w:r>
      <w:r w:rsidR="00D239A0" w:rsidRPr="003873D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9A0" w:rsidRPr="003873D9">
        <w:rPr>
          <w:rFonts w:ascii="Times New Roman" w:hAnsi="Times New Roman"/>
          <w:sz w:val="28"/>
          <w:szCs w:val="28"/>
          <w:lang w:eastAsia="ru-RU"/>
        </w:rPr>
        <w:t xml:space="preserve">государственных программ Тульской области </w:t>
      </w:r>
      <w:r w:rsidR="0044674D" w:rsidRPr="003873D9">
        <w:rPr>
          <w:rFonts w:ascii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74D" w:rsidRPr="003873D9">
        <w:rPr>
          <w:rFonts w:ascii="Times New Roman" w:hAnsi="Times New Roman"/>
          <w:sz w:val="28"/>
          <w:szCs w:val="28"/>
          <w:lang w:eastAsia="ru-RU"/>
        </w:rPr>
        <w:t>- экспертиза НПА</w:t>
      </w:r>
      <w:r w:rsidR="00BE658F" w:rsidRPr="003873D9">
        <w:rPr>
          <w:rFonts w:ascii="Times New Roman" w:hAnsi="Times New Roman"/>
          <w:sz w:val="28"/>
          <w:szCs w:val="28"/>
          <w:lang w:eastAsia="ru-RU"/>
        </w:rPr>
        <w:t>,</w:t>
      </w:r>
      <w:r w:rsidR="0044674D" w:rsidRPr="003873D9">
        <w:rPr>
          <w:rFonts w:ascii="Times New Roman" w:hAnsi="Times New Roman"/>
          <w:sz w:val="28"/>
          <w:szCs w:val="28"/>
          <w:lang w:eastAsia="ru-RU"/>
        </w:rPr>
        <w:t xml:space="preserve"> госпрограмм)</w:t>
      </w:r>
      <w:r>
        <w:rPr>
          <w:rFonts w:ascii="Times New Roman" w:hAnsi="Times New Roman"/>
          <w:sz w:val="28"/>
          <w:szCs w:val="28"/>
          <w:lang w:eastAsia="ru-RU"/>
        </w:rPr>
        <w:t>, а также экспертиза НПА, приводящих к изменению доходов бюджета области и бюджета фонда,</w:t>
      </w:r>
      <w:r w:rsidR="0044674D" w:rsidRPr="003873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9A0" w:rsidRPr="003873D9">
        <w:rPr>
          <w:rFonts w:ascii="Times New Roman" w:hAnsi="Times New Roman"/>
          <w:sz w:val="28"/>
          <w:szCs w:val="28"/>
          <w:lang w:eastAsia="ru-RU"/>
        </w:rPr>
        <w:t xml:space="preserve">проводятся счетной палатой по мере поступления проектов нормативных правовых актов органов государственной власти Тульской области </w:t>
      </w:r>
      <w:r w:rsidR="00D35FA7" w:rsidRPr="003873D9">
        <w:rPr>
          <w:rFonts w:ascii="Times New Roman" w:hAnsi="Times New Roman"/>
          <w:sz w:val="28"/>
          <w:szCs w:val="28"/>
          <w:lang w:eastAsia="ru-RU"/>
        </w:rPr>
        <w:t xml:space="preserve">на рассмотрение </w:t>
      </w:r>
      <w:r w:rsidR="00D239A0" w:rsidRPr="003873D9">
        <w:rPr>
          <w:rFonts w:ascii="Times New Roman" w:hAnsi="Times New Roman"/>
          <w:sz w:val="28"/>
          <w:szCs w:val="28"/>
          <w:lang w:eastAsia="ru-RU"/>
        </w:rPr>
        <w:t>в счетную палату.</w:t>
      </w:r>
      <w:bookmarkEnd w:id="125"/>
      <w:r w:rsidR="00D239A0" w:rsidRPr="003873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674D" w:rsidRPr="003873D9" w:rsidRDefault="0044674D" w:rsidP="0044674D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26" w:name="_Toc49157925"/>
      <w:r w:rsidRPr="003873D9">
        <w:rPr>
          <w:rFonts w:ascii="Times New Roman" w:hAnsi="Times New Roman"/>
          <w:sz w:val="28"/>
          <w:szCs w:val="28"/>
          <w:lang w:eastAsia="ru-RU"/>
        </w:rPr>
        <w:t>Проведение экспертиз</w:t>
      </w:r>
      <w:r w:rsidR="00536EDD" w:rsidRPr="003873D9">
        <w:rPr>
          <w:rFonts w:ascii="Times New Roman" w:hAnsi="Times New Roman"/>
          <w:sz w:val="28"/>
          <w:szCs w:val="28"/>
          <w:lang w:eastAsia="ru-RU"/>
        </w:rPr>
        <w:t>ы</w:t>
      </w:r>
      <w:r w:rsidR="00BE658F" w:rsidRPr="003873D9">
        <w:rPr>
          <w:rFonts w:ascii="Times New Roman" w:hAnsi="Times New Roman"/>
          <w:sz w:val="28"/>
          <w:szCs w:val="28"/>
          <w:lang w:eastAsia="ru-RU"/>
        </w:rPr>
        <w:t xml:space="preserve"> НПА,</w:t>
      </w:r>
      <w:r w:rsidRPr="003873D9">
        <w:rPr>
          <w:rFonts w:ascii="Times New Roman" w:hAnsi="Times New Roman"/>
          <w:sz w:val="28"/>
          <w:szCs w:val="28"/>
          <w:lang w:eastAsia="ru-RU"/>
        </w:rPr>
        <w:t xml:space="preserve"> госпрограмм осуществляется на основании резолюции председателя счетной палаты, которой устанавливаются сроки проведения экспертизы</w:t>
      </w:r>
      <w:r w:rsidR="00BE658F" w:rsidRPr="003873D9">
        <w:rPr>
          <w:rFonts w:ascii="Times New Roman" w:hAnsi="Times New Roman"/>
          <w:sz w:val="28"/>
          <w:szCs w:val="28"/>
          <w:lang w:eastAsia="ru-RU"/>
        </w:rPr>
        <w:t>, не превышающие десять рабочих дней с даты поступления проекта НПА, госпрограммы в счетную палат</w:t>
      </w:r>
      <w:r w:rsidR="00E5462D" w:rsidRPr="003873D9">
        <w:rPr>
          <w:rFonts w:ascii="Times New Roman" w:hAnsi="Times New Roman"/>
          <w:sz w:val="28"/>
          <w:szCs w:val="28"/>
          <w:lang w:eastAsia="ru-RU"/>
        </w:rPr>
        <w:t>у</w:t>
      </w:r>
      <w:r w:rsidR="00BE658F" w:rsidRPr="003873D9">
        <w:rPr>
          <w:rFonts w:ascii="Times New Roman" w:hAnsi="Times New Roman"/>
          <w:sz w:val="28"/>
          <w:szCs w:val="28"/>
          <w:lang w:eastAsia="ru-RU"/>
        </w:rPr>
        <w:t xml:space="preserve">, также </w:t>
      </w:r>
      <w:r w:rsidRPr="003873D9"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  <w:r w:rsidR="00BE658F" w:rsidRPr="003873D9">
        <w:rPr>
          <w:rFonts w:ascii="Times New Roman" w:hAnsi="Times New Roman"/>
          <w:sz w:val="28"/>
          <w:szCs w:val="28"/>
          <w:lang w:eastAsia="ru-RU"/>
        </w:rPr>
        <w:t>ответственн</w:t>
      </w:r>
      <w:r w:rsidR="003873D9">
        <w:rPr>
          <w:rFonts w:ascii="Times New Roman" w:hAnsi="Times New Roman"/>
          <w:sz w:val="28"/>
          <w:szCs w:val="28"/>
          <w:lang w:eastAsia="ru-RU"/>
        </w:rPr>
        <w:t>ый аудитор</w:t>
      </w:r>
      <w:r w:rsidR="00BE658F" w:rsidRPr="003873D9">
        <w:rPr>
          <w:rFonts w:ascii="Times New Roman" w:hAnsi="Times New Roman"/>
          <w:sz w:val="28"/>
          <w:szCs w:val="28"/>
          <w:lang w:eastAsia="ru-RU"/>
        </w:rPr>
        <w:t xml:space="preserve"> счетной палаты</w:t>
      </w:r>
      <w:r w:rsidRPr="003873D9">
        <w:rPr>
          <w:rFonts w:ascii="Times New Roman" w:hAnsi="Times New Roman"/>
          <w:sz w:val="28"/>
          <w:szCs w:val="28"/>
          <w:lang w:eastAsia="ru-RU"/>
        </w:rPr>
        <w:t>.</w:t>
      </w:r>
      <w:bookmarkEnd w:id="126"/>
      <w:r w:rsidRPr="003873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3853" w:rsidRPr="003873D9" w:rsidRDefault="00453853" w:rsidP="00453853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27" w:name="_Toc49157926"/>
      <w:r w:rsidRPr="003873D9">
        <w:rPr>
          <w:rFonts w:ascii="Times New Roman" w:hAnsi="Times New Roman"/>
          <w:sz w:val="28"/>
          <w:szCs w:val="28"/>
          <w:lang w:eastAsia="ru-RU"/>
        </w:rPr>
        <w:t>По результатам экспертизы составляется заключение счетной палаты.</w:t>
      </w:r>
      <w:bookmarkEnd w:id="127"/>
    </w:p>
    <w:p w:rsidR="00D35FA7" w:rsidRDefault="00D35FA7" w:rsidP="00D35FA7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28" w:name="_Toc49157927"/>
      <w:r w:rsidRPr="003873D9">
        <w:rPr>
          <w:rFonts w:ascii="Times New Roman" w:hAnsi="Times New Roman"/>
          <w:sz w:val="28"/>
          <w:szCs w:val="28"/>
          <w:lang w:eastAsia="ru-RU"/>
        </w:rPr>
        <w:t>Заключение вместе с сопроводительным письмом, подписанным председателем счетной палаты, направляется в установленном порядке в орган государственной власти Тульской области, представивший проект нормативн</w:t>
      </w:r>
      <w:r w:rsidR="0044674D" w:rsidRPr="003873D9">
        <w:rPr>
          <w:rFonts w:ascii="Times New Roman" w:hAnsi="Times New Roman"/>
          <w:sz w:val="28"/>
          <w:szCs w:val="28"/>
          <w:lang w:eastAsia="ru-RU"/>
        </w:rPr>
        <w:t>ого</w:t>
      </w:r>
      <w:r w:rsidRPr="003873D9">
        <w:rPr>
          <w:rFonts w:ascii="Times New Roman" w:hAnsi="Times New Roman"/>
          <w:sz w:val="28"/>
          <w:szCs w:val="28"/>
          <w:lang w:eastAsia="ru-RU"/>
        </w:rPr>
        <w:t xml:space="preserve"> правов</w:t>
      </w:r>
      <w:r w:rsidR="0044674D" w:rsidRPr="003873D9">
        <w:rPr>
          <w:rFonts w:ascii="Times New Roman" w:hAnsi="Times New Roman"/>
          <w:sz w:val="28"/>
          <w:szCs w:val="28"/>
          <w:lang w:eastAsia="ru-RU"/>
        </w:rPr>
        <w:t>ого</w:t>
      </w:r>
      <w:r w:rsidRPr="003873D9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44674D" w:rsidRPr="003873D9">
        <w:rPr>
          <w:rFonts w:ascii="Times New Roman" w:hAnsi="Times New Roman"/>
          <w:sz w:val="28"/>
          <w:szCs w:val="28"/>
          <w:lang w:eastAsia="ru-RU"/>
        </w:rPr>
        <w:t>а</w:t>
      </w:r>
      <w:r w:rsidRPr="003873D9">
        <w:rPr>
          <w:rFonts w:ascii="Times New Roman" w:hAnsi="Times New Roman"/>
          <w:sz w:val="28"/>
          <w:szCs w:val="28"/>
          <w:lang w:eastAsia="ru-RU"/>
        </w:rPr>
        <w:t xml:space="preserve"> или государственной программы Тульской области.</w:t>
      </w:r>
      <w:bookmarkEnd w:id="128"/>
    </w:p>
    <w:p w:rsidR="003F0F1C" w:rsidRPr="003F0F1C" w:rsidRDefault="003F0F1C" w:rsidP="003F0F1C">
      <w:pPr>
        <w:autoSpaceDE w:val="0"/>
        <w:autoSpaceDN w:val="0"/>
        <w:adjustRightInd w:val="0"/>
        <w:ind w:left="0" w:firstLine="708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5346C8">
        <w:rPr>
          <w:rFonts w:ascii="Times New Roman" w:hAnsi="Times New Roman"/>
          <w:sz w:val="28"/>
          <w:szCs w:val="28"/>
          <w:lang w:eastAsia="ru-RU"/>
        </w:rPr>
        <w:t>5. При необходимости копия заключения счетной палаты на НПА может быть направлена в адрес разработчика НПА.</w:t>
      </w:r>
      <w:r w:rsidRPr="003F0F1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39A0" w:rsidRPr="0044674D" w:rsidRDefault="00D239A0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4674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1D1344" w:rsidRPr="005115DE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D1344" w:rsidRPr="0044674D" w:rsidRDefault="001D1344" w:rsidP="006805CC">
      <w:p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129" w:name="_Toc49157928"/>
      <w:r w:rsidRPr="0044674D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9258DF" w:rsidRPr="0044674D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239A0" w:rsidRPr="0044674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F5D5F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44674D">
        <w:rPr>
          <w:rFonts w:ascii="Times New Roman" w:hAnsi="Times New Roman"/>
          <w:b/>
          <w:sz w:val="28"/>
          <w:szCs w:val="28"/>
          <w:lang w:eastAsia="ru-RU"/>
        </w:rPr>
        <w:t>. Представления и предписания счетной палаты. Контроль реализации результатов мероприятий</w:t>
      </w:r>
      <w:bookmarkEnd w:id="129"/>
    </w:p>
    <w:p w:rsidR="001D1344" w:rsidRPr="0044674D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1D1344" w:rsidRPr="0044674D" w:rsidRDefault="001D1344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30" w:name="_Toc49157929"/>
      <w:r w:rsidRPr="0044674D">
        <w:rPr>
          <w:rFonts w:ascii="Times New Roman" w:hAnsi="Times New Roman"/>
          <w:sz w:val="28"/>
          <w:szCs w:val="28"/>
          <w:lang w:eastAsia="ru-RU"/>
        </w:rPr>
        <w:t>1. Проекты представлений</w:t>
      </w:r>
      <w:r w:rsidR="00946B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74D">
        <w:rPr>
          <w:rFonts w:ascii="Times New Roman" w:hAnsi="Times New Roman"/>
          <w:sz w:val="28"/>
          <w:szCs w:val="28"/>
          <w:lang w:eastAsia="ru-RU"/>
        </w:rPr>
        <w:t xml:space="preserve">счетной палаты подготавливаются </w:t>
      </w:r>
      <w:r w:rsidR="00F0436D" w:rsidRPr="0044674D">
        <w:rPr>
          <w:rFonts w:ascii="Times New Roman" w:hAnsi="Times New Roman"/>
          <w:sz w:val="28"/>
          <w:szCs w:val="28"/>
          <w:lang w:eastAsia="ru-RU"/>
        </w:rPr>
        <w:t xml:space="preserve">работниками </w:t>
      </w:r>
      <w:r w:rsidRPr="0044674D">
        <w:rPr>
          <w:rFonts w:ascii="Times New Roman" w:hAnsi="Times New Roman"/>
          <w:sz w:val="28"/>
          <w:szCs w:val="28"/>
          <w:lang w:eastAsia="ru-RU"/>
        </w:rPr>
        <w:t>счетной палаты, участвующими в проведении мероприятия, в рамках которого направляется представление, согласовываются с ответственными аудиторами счетной палаты и направляются председателю счетной палаты для подписания</w:t>
      </w:r>
      <w:r w:rsidR="00946B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BE5" w:rsidRPr="009A41EF">
        <w:rPr>
          <w:rFonts w:ascii="Times New Roman" w:hAnsi="Times New Roman"/>
          <w:sz w:val="28"/>
          <w:szCs w:val="28"/>
          <w:lang w:eastAsia="ru-RU"/>
        </w:rPr>
        <w:t>одновременно с проектом отчета по результатам контрольного мероприятия</w:t>
      </w:r>
      <w:r w:rsidRPr="009A41EF">
        <w:rPr>
          <w:rFonts w:ascii="Times New Roman" w:hAnsi="Times New Roman"/>
          <w:sz w:val="28"/>
          <w:szCs w:val="28"/>
          <w:lang w:eastAsia="ru-RU"/>
        </w:rPr>
        <w:t>.</w:t>
      </w:r>
      <w:bookmarkEnd w:id="130"/>
    </w:p>
    <w:p w:rsidR="001D1344" w:rsidRPr="0044674D" w:rsidRDefault="00946BE5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31" w:name="_Toc49157931"/>
      <w:r w:rsidRPr="009A41EF">
        <w:rPr>
          <w:rFonts w:ascii="Times New Roman" w:hAnsi="Times New Roman"/>
          <w:sz w:val="28"/>
          <w:szCs w:val="28"/>
          <w:lang w:eastAsia="ru-RU"/>
        </w:rPr>
        <w:t>2</w:t>
      </w:r>
      <w:r w:rsidR="001D1344" w:rsidRPr="009A41EF">
        <w:rPr>
          <w:rFonts w:ascii="Times New Roman" w:hAnsi="Times New Roman"/>
          <w:sz w:val="28"/>
          <w:szCs w:val="28"/>
          <w:lang w:eastAsia="ru-RU"/>
        </w:rPr>
        <w:t>.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 xml:space="preserve"> Предписание может быть подготовлено в течение срока проведения контрольного мероприятия, согласовано с аудитором счетной палаты и представлено на подпись председателю незамедлительно.</w:t>
      </w:r>
      <w:bookmarkEnd w:id="131"/>
    </w:p>
    <w:p w:rsidR="001D1344" w:rsidRPr="0044674D" w:rsidRDefault="00946BE5" w:rsidP="005D6774">
      <w:pPr>
        <w:spacing w:line="288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A41EF">
        <w:rPr>
          <w:rFonts w:ascii="Times New Roman" w:hAnsi="Times New Roman"/>
          <w:sz w:val="28"/>
          <w:szCs w:val="28"/>
          <w:lang w:eastAsia="ru-RU"/>
        </w:rPr>
        <w:t>3</w:t>
      </w:r>
      <w:r w:rsidR="001D1344" w:rsidRPr="009A41EF">
        <w:rPr>
          <w:rFonts w:ascii="Times New Roman" w:hAnsi="Times New Roman"/>
          <w:sz w:val="28"/>
          <w:szCs w:val="28"/>
          <w:lang w:eastAsia="ru-RU"/>
        </w:rPr>
        <w:t>.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 xml:space="preserve"> Контроль за реализацией требований, предложений (рекомендаций) по результатам проведенных мероприятий, оформленных в установленном порядке и направленных руководителям органов, и организаций - объектов контроля</w:t>
      </w:r>
      <w:r w:rsidR="006B20CD">
        <w:rPr>
          <w:rFonts w:ascii="Times New Roman" w:hAnsi="Times New Roman"/>
          <w:sz w:val="28"/>
          <w:szCs w:val="28"/>
          <w:lang w:eastAsia="ru-RU"/>
        </w:rPr>
        <w:t>,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 xml:space="preserve"> осуществляется аудиторами счетной палаты в соответствии с утвержденным </w:t>
      </w:r>
      <w:r w:rsidR="005D6774" w:rsidRPr="0044674D">
        <w:rPr>
          <w:rFonts w:ascii="Times New Roman" w:hAnsi="Times New Roman"/>
          <w:sz w:val="28"/>
          <w:szCs w:val="28"/>
          <w:lang w:eastAsia="ru-RU"/>
        </w:rPr>
        <w:t>с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>тандартом</w:t>
      </w:r>
      <w:r w:rsidR="005D6774" w:rsidRPr="004467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2C75" w:rsidRPr="0044674D">
        <w:rPr>
          <w:rFonts w:ascii="Times New Roman" w:hAnsi="Times New Roman"/>
          <w:sz w:val="28"/>
          <w:szCs w:val="28"/>
          <w:lang w:eastAsia="ru-RU"/>
        </w:rPr>
        <w:t xml:space="preserve">внешнего государственного финансового контроля </w:t>
      </w:r>
      <w:r w:rsidR="005D6774" w:rsidRPr="0044674D">
        <w:rPr>
          <w:rFonts w:ascii="Times New Roman" w:hAnsi="Times New Roman"/>
          <w:sz w:val="28"/>
          <w:szCs w:val="28"/>
          <w:lang w:eastAsia="ru-RU"/>
        </w:rPr>
        <w:lastRenderedPageBreak/>
        <w:t xml:space="preserve">24 </w:t>
      </w:r>
      <w:r w:rsidR="005D6774" w:rsidRPr="0044674D">
        <w:rPr>
          <w:rFonts w:ascii="Times New Roman" w:hAnsi="Times New Roman"/>
          <w:sz w:val="28"/>
          <w:szCs w:val="28"/>
        </w:rPr>
        <w:t>«Контроль реализации результатов контрольных и экспертно-аналитических мероприятий»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>.</w:t>
      </w:r>
    </w:p>
    <w:p w:rsidR="001D1344" w:rsidRPr="0044674D" w:rsidRDefault="00946BE5" w:rsidP="006805C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32" w:name="_Toc49157932"/>
      <w:r w:rsidRPr="009A41EF">
        <w:rPr>
          <w:rFonts w:ascii="Times New Roman" w:hAnsi="Times New Roman"/>
          <w:sz w:val="28"/>
          <w:szCs w:val="28"/>
          <w:lang w:eastAsia="ru-RU"/>
        </w:rPr>
        <w:t>4</w:t>
      </w:r>
      <w:r w:rsidR="001D1344" w:rsidRPr="009A41EF">
        <w:rPr>
          <w:rFonts w:ascii="Times New Roman" w:hAnsi="Times New Roman"/>
          <w:sz w:val="28"/>
          <w:szCs w:val="28"/>
          <w:lang w:eastAsia="ru-RU"/>
        </w:rPr>
        <w:t>.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 xml:space="preserve"> Вопросы исполнения представлений и предписаний, внесение в них изменений, снятия с контроля рассматривает Коллегия.</w:t>
      </w:r>
      <w:bookmarkEnd w:id="132"/>
    </w:p>
    <w:p w:rsidR="001D1344" w:rsidRPr="0044674D" w:rsidRDefault="001D1344" w:rsidP="006805C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975ED" w:rsidRDefault="004975ED" w:rsidP="006805C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75ED" w:rsidRPr="0044674D" w:rsidRDefault="004975ED" w:rsidP="006805CC">
      <w:pPr>
        <w:ind w:left="0" w:firstLine="709"/>
        <w:rPr>
          <w:rFonts w:ascii="Times New Roman" w:hAnsi="Times New Roman"/>
          <w:b/>
          <w:strike/>
          <w:sz w:val="28"/>
          <w:szCs w:val="28"/>
          <w:lang w:eastAsia="ru-RU"/>
        </w:rPr>
      </w:pPr>
      <w:r w:rsidRPr="0044674D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="009258DF" w:rsidRPr="0044674D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44674D">
        <w:rPr>
          <w:rFonts w:ascii="Times New Roman" w:hAnsi="Times New Roman"/>
          <w:b/>
          <w:sz w:val="28"/>
          <w:szCs w:val="28"/>
          <w:lang w:eastAsia="ru-RU"/>
        </w:rPr>
        <w:t xml:space="preserve">.  ПОРЯДОК ВЕДЕНИЯ ДЕЛ В СЧЕТНОЙ ПАЛАТЕ </w:t>
      </w:r>
    </w:p>
    <w:p w:rsidR="004975ED" w:rsidRPr="0044674D" w:rsidRDefault="004975ED" w:rsidP="006805C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4975ED" w:rsidRPr="0044674D" w:rsidRDefault="004975ED" w:rsidP="006805C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33" w:name="_Toc49157933"/>
      <w:r w:rsidRPr="0044674D">
        <w:rPr>
          <w:rFonts w:ascii="Times New Roman" w:hAnsi="Times New Roman"/>
          <w:sz w:val="28"/>
          <w:szCs w:val="28"/>
          <w:lang w:eastAsia="ru-RU"/>
        </w:rPr>
        <w:t>1. Порядок ведения дел (правил документооборота) в счетной палате определяется Инструкцией по делопроизводству, утверждаемой распоряжением председателя счетной палаты.</w:t>
      </w:r>
      <w:bookmarkEnd w:id="133"/>
    </w:p>
    <w:p w:rsidR="004975ED" w:rsidRPr="0044674D" w:rsidRDefault="004975ED" w:rsidP="006805C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34" w:name="_Toc49157934"/>
      <w:r w:rsidRPr="0044674D">
        <w:rPr>
          <w:rFonts w:ascii="Times New Roman" w:hAnsi="Times New Roman"/>
          <w:sz w:val="28"/>
          <w:szCs w:val="28"/>
          <w:lang w:eastAsia="ru-RU"/>
        </w:rPr>
        <w:t>2. Контроль за соблюдением правил документооборота, установленных в счетной палате, осуществляется руководителем аппарата счетной палаты.</w:t>
      </w:r>
      <w:bookmarkEnd w:id="134"/>
    </w:p>
    <w:p w:rsidR="004975ED" w:rsidRPr="0044674D" w:rsidRDefault="004975ED" w:rsidP="006805C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35" w:name="_Toc49157935"/>
      <w:r w:rsidRPr="0044674D">
        <w:rPr>
          <w:rFonts w:ascii="Times New Roman" w:hAnsi="Times New Roman"/>
          <w:sz w:val="28"/>
          <w:szCs w:val="28"/>
          <w:lang w:eastAsia="ru-RU"/>
        </w:rPr>
        <w:t>3. Кадровая работа осуществляется под общим руководством руководителя аппарата счетной палаты в соответствии с федеральным законодательством и законодательством Тульской области.</w:t>
      </w:r>
      <w:bookmarkEnd w:id="135"/>
    </w:p>
    <w:p w:rsidR="00715F23" w:rsidRDefault="00715F23" w:rsidP="006805CC">
      <w:pPr>
        <w:autoSpaceDE w:val="0"/>
        <w:autoSpaceDN w:val="0"/>
        <w:adjustRightInd w:val="0"/>
        <w:ind w:left="0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536EDD" w:rsidRPr="0044674D" w:rsidRDefault="00536EDD" w:rsidP="006805CC">
      <w:pPr>
        <w:autoSpaceDE w:val="0"/>
        <w:autoSpaceDN w:val="0"/>
        <w:adjustRightInd w:val="0"/>
        <w:ind w:left="0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1D1344" w:rsidRPr="0044674D" w:rsidRDefault="001D1344" w:rsidP="006805CC">
      <w:pPr>
        <w:autoSpaceDE w:val="0"/>
        <w:autoSpaceDN w:val="0"/>
        <w:adjustRightInd w:val="0"/>
        <w:ind w:left="0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136" w:name="_Toc49157936"/>
      <w:r w:rsidRPr="0044674D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="009258DF" w:rsidRPr="0044674D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44674D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77834" w:rsidRPr="0044674D">
        <w:rPr>
          <w:rFonts w:ascii="Times New Roman" w:hAnsi="Times New Roman"/>
          <w:b/>
          <w:sz w:val="28"/>
          <w:szCs w:val="28"/>
          <w:lang w:eastAsia="ru-RU"/>
        </w:rPr>
        <w:t>ПОРЯДОК ПОДГОТОВКИ И ОБЕСПЕЧЕНИЯ ДОСТУПА К ИНФОРМАЦИИ О ДЕЯТЕЛЬНОСТИ СЧЕТНОЙ ПАЛАТЫ</w:t>
      </w:r>
      <w:bookmarkEnd w:id="136"/>
      <w:r w:rsidR="00677834" w:rsidRPr="004467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D1344" w:rsidRPr="0044674D" w:rsidRDefault="001D1344" w:rsidP="006805CC">
      <w:p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</w:p>
    <w:p w:rsidR="001D1344" w:rsidRDefault="001D1344" w:rsidP="006805C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b/>
          <w:strike/>
          <w:color w:val="FF0000"/>
          <w:sz w:val="16"/>
          <w:szCs w:val="16"/>
          <w:lang w:eastAsia="ru-RU"/>
        </w:rPr>
      </w:pPr>
    </w:p>
    <w:p w:rsidR="00677834" w:rsidRPr="00182003" w:rsidRDefault="00677834" w:rsidP="006805C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b/>
          <w:strike/>
          <w:color w:val="FF0000"/>
          <w:sz w:val="16"/>
          <w:szCs w:val="16"/>
          <w:lang w:eastAsia="ru-RU"/>
        </w:rPr>
      </w:pPr>
    </w:p>
    <w:p w:rsidR="001D1344" w:rsidRPr="0044674D" w:rsidRDefault="001D1344" w:rsidP="006805C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16"/>
          <w:szCs w:val="16"/>
          <w:lang w:eastAsia="ru-RU"/>
        </w:rPr>
      </w:pPr>
      <w:bookmarkStart w:id="137" w:name="_Toc49157937"/>
      <w:r w:rsidRPr="0044674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77834" w:rsidRPr="0044674D">
        <w:rPr>
          <w:rFonts w:ascii="Times New Roman" w:hAnsi="Times New Roman"/>
          <w:sz w:val="28"/>
          <w:szCs w:val="28"/>
          <w:lang w:eastAsia="ru-RU"/>
        </w:rPr>
        <w:t>Порядок подготовки информации о деятельности счетной палаты</w:t>
      </w:r>
      <w:r w:rsidR="000E3237">
        <w:rPr>
          <w:rFonts w:ascii="Times New Roman" w:hAnsi="Times New Roman"/>
          <w:sz w:val="28"/>
          <w:szCs w:val="28"/>
          <w:lang w:eastAsia="ru-RU"/>
        </w:rPr>
        <w:t xml:space="preserve"> за год</w:t>
      </w:r>
      <w:r w:rsidR="00677834" w:rsidRPr="0044674D">
        <w:rPr>
          <w:rFonts w:ascii="Times New Roman" w:hAnsi="Times New Roman"/>
          <w:sz w:val="28"/>
          <w:szCs w:val="28"/>
          <w:lang w:eastAsia="ru-RU"/>
        </w:rPr>
        <w:t xml:space="preserve"> определяется в соответствии со стандартом организации деятельности</w:t>
      </w:r>
      <w:r w:rsidR="00D66122" w:rsidRPr="0044674D">
        <w:rPr>
          <w:rFonts w:ascii="Times New Roman" w:hAnsi="Times New Roman"/>
          <w:sz w:val="28"/>
          <w:szCs w:val="28"/>
          <w:lang w:eastAsia="ru-RU"/>
        </w:rPr>
        <w:t xml:space="preserve"> 03 </w:t>
      </w:r>
      <w:r w:rsidR="00677834" w:rsidRPr="0044674D">
        <w:rPr>
          <w:rFonts w:ascii="Times New Roman" w:hAnsi="Times New Roman"/>
          <w:sz w:val="28"/>
          <w:szCs w:val="28"/>
        </w:rPr>
        <w:t>«Порядок подготовки отчетов о работе счетной палаты Тульской области»</w:t>
      </w:r>
      <w:r w:rsidR="00D66122" w:rsidRPr="0044674D">
        <w:rPr>
          <w:rFonts w:ascii="Times New Roman" w:hAnsi="Times New Roman"/>
          <w:sz w:val="28"/>
          <w:szCs w:val="28"/>
        </w:rPr>
        <w:t>.</w:t>
      </w:r>
      <w:bookmarkEnd w:id="137"/>
      <w:r w:rsidR="00677834" w:rsidRPr="0044674D">
        <w:rPr>
          <w:rFonts w:ascii="Times New Roman" w:hAnsi="Times New Roman"/>
          <w:sz w:val="28"/>
          <w:szCs w:val="28"/>
        </w:rPr>
        <w:t xml:space="preserve"> </w:t>
      </w:r>
    </w:p>
    <w:p w:rsidR="001D1344" w:rsidRDefault="00D66122" w:rsidP="006805CC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38" w:name="_Toc49157938"/>
      <w:r w:rsidRPr="0044674D">
        <w:rPr>
          <w:rFonts w:ascii="Times New Roman" w:hAnsi="Times New Roman"/>
          <w:sz w:val="28"/>
          <w:szCs w:val="28"/>
          <w:lang w:eastAsia="ru-RU"/>
        </w:rPr>
        <w:t>2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 xml:space="preserve">. Доступ к информации о деятельности счетной палаты обеспечивается в соответствии с положениями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7B1B31" w:rsidRPr="0044674D">
        <w:rPr>
          <w:rFonts w:ascii="Times New Roman" w:hAnsi="Times New Roman"/>
          <w:sz w:val="28"/>
          <w:szCs w:val="28"/>
          <w:lang w:eastAsia="ru-RU"/>
        </w:rPr>
        <w:t>Федерального закона от 25.12.2008 № 273-ФЗ «О противодействии коррупции»,</w:t>
      </w:r>
      <w:r w:rsidR="00725E95">
        <w:rPr>
          <w:rFonts w:ascii="Times New Roman" w:hAnsi="Times New Roman"/>
          <w:sz w:val="28"/>
          <w:szCs w:val="28"/>
          <w:lang w:eastAsia="ru-RU"/>
        </w:rPr>
        <w:t xml:space="preserve"> Закона № 6-ФЗ,</w:t>
      </w:r>
      <w:r w:rsidR="007B1B31" w:rsidRPr="004467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 xml:space="preserve">Закона № 1147-ЗТО, </w:t>
      </w:r>
      <w:r w:rsidR="007B1B31" w:rsidRPr="0044674D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 xml:space="preserve">утвержденного </w:t>
      </w:r>
      <w:r w:rsidRPr="0044674D">
        <w:rPr>
          <w:rFonts w:ascii="Times New Roman" w:hAnsi="Times New Roman"/>
          <w:sz w:val="28"/>
          <w:szCs w:val="28"/>
          <w:lang w:eastAsia="ru-RU"/>
        </w:rPr>
        <w:t>с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>тандарта организации деятельности</w:t>
      </w:r>
      <w:r w:rsidRPr="0044674D">
        <w:rPr>
          <w:rFonts w:ascii="Times New Roman" w:hAnsi="Times New Roman"/>
          <w:sz w:val="28"/>
          <w:szCs w:val="28"/>
          <w:lang w:eastAsia="ru-RU"/>
        </w:rPr>
        <w:t xml:space="preserve"> 04 </w:t>
      </w:r>
      <w:r w:rsidRPr="0044674D">
        <w:rPr>
          <w:rFonts w:ascii="Times New Roman" w:eastAsia="Times New Roman" w:hAnsi="Times New Roman"/>
          <w:sz w:val="28"/>
          <w:szCs w:val="28"/>
          <w:lang w:eastAsia="ru-RU"/>
        </w:rPr>
        <w:t>«Порядок организации работы по обеспечению доступа к информации о деятельности счетной палаты Тульской области»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>.</w:t>
      </w:r>
      <w:bookmarkEnd w:id="138"/>
      <w:r w:rsidR="001D1344" w:rsidRPr="004467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6122" w:rsidRPr="0044674D" w:rsidRDefault="000E3237" w:rsidP="006805CC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 xml:space="preserve">. Обобщенная информация о результатах аудита в сфере закупок за отчетный год размещается в единой информационной системе в сфере закупок </w:t>
      </w:r>
      <w:r w:rsidR="007C6F90" w:rsidRPr="0044674D">
        <w:rPr>
          <w:rFonts w:ascii="Times New Roman" w:hAnsi="Times New Roman"/>
          <w:sz w:val="28"/>
          <w:szCs w:val="28"/>
          <w:lang w:eastAsia="ru-RU"/>
        </w:rPr>
        <w:t xml:space="preserve">общим отделом под руководством 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181473" w:rsidRPr="0044674D">
        <w:rPr>
          <w:rFonts w:ascii="Times New Roman" w:hAnsi="Times New Roman"/>
          <w:sz w:val="28"/>
          <w:szCs w:val="28"/>
          <w:lang w:eastAsia="ru-RU"/>
        </w:rPr>
        <w:t>я</w:t>
      </w:r>
      <w:r w:rsidR="001D1344" w:rsidRPr="0044674D">
        <w:rPr>
          <w:rFonts w:ascii="Times New Roman" w:hAnsi="Times New Roman"/>
          <w:sz w:val="28"/>
          <w:szCs w:val="28"/>
          <w:lang w:eastAsia="ru-RU"/>
        </w:rPr>
        <w:t xml:space="preserve"> аппарата счетной палаты в срок до 1 апре</w:t>
      </w:r>
      <w:r w:rsidR="00D66122" w:rsidRPr="0044674D">
        <w:rPr>
          <w:rFonts w:ascii="Times New Roman" w:hAnsi="Times New Roman"/>
          <w:sz w:val="28"/>
          <w:szCs w:val="28"/>
          <w:lang w:eastAsia="ru-RU"/>
        </w:rPr>
        <w:t>ля года, следующего за отчетным, в соответствии со стандартом внешнего государственного финансового контроля 21</w:t>
      </w:r>
      <w:r w:rsidR="00D66122" w:rsidRPr="0044674D">
        <w:rPr>
          <w:rFonts w:ascii="Times New Roman" w:hAnsi="Times New Roman"/>
          <w:sz w:val="28"/>
          <w:szCs w:val="28"/>
        </w:rPr>
        <w:t xml:space="preserve"> «Проведение аудита в сфере закупок товаров, работ, услуг, осуществляемых объектами аудита (контроля)».</w:t>
      </w:r>
    </w:p>
    <w:p w:rsidR="0056616E" w:rsidRDefault="000E3237" w:rsidP="001D1344">
      <w:p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39" w:name="_Toc49157939"/>
      <w:r>
        <w:rPr>
          <w:rFonts w:ascii="Times New Roman" w:hAnsi="Times New Roman"/>
          <w:sz w:val="28"/>
          <w:szCs w:val="28"/>
          <w:lang w:eastAsia="ru-RU"/>
        </w:rPr>
        <w:t>4</w:t>
      </w:r>
      <w:r w:rsidR="001D1344" w:rsidRPr="00D66122">
        <w:rPr>
          <w:rFonts w:ascii="Times New Roman" w:hAnsi="Times New Roman"/>
          <w:sz w:val="28"/>
          <w:szCs w:val="28"/>
          <w:lang w:eastAsia="ru-RU"/>
        </w:rPr>
        <w:t xml:space="preserve">. Порядок предоставления информации о деятельности счетной палаты </w:t>
      </w:r>
      <w:r w:rsidR="007B6460">
        <w:rPr>
          <w:rFonts w:ascii="Times New Roman" w:hAnsi="Times New Roman"/>
          <w:sz w:val="28"/>
          <w:szCs w:val="28"/>
          <w:lang w:eastAsia="ru-RU"/>
        </w:rPr>
        <w:t>гражданам</w:t>
      </w:r>
      <w:r w:rsidR="001D1344" w:rsidRPr="00D66122">
        <w:rPr>
          <w:rFonts w:ascii="Times New Roman" w:hAnsi="Times New Roman"/>
          <w:sz w:val="28"/>
          <w:szCs w:val="28"/>
          <w:lang w:eastAsia="ru-RU"/>
        </w:rPr>
        <w:t xml:space="preserve"> по их обращениям устанавливается инструкцией по делопроизводству счетной палаты в соответствии с положениями </w:t>
      </w:r>
      <w:r w:rsidR="001D1344" w:rsidRPr="00D66122">
        <w:rPr>
          <w:rFonts w:ascii="Times New Roman" w:hAnsi="Times New Roman"/>
          <w:sz w:val="28"/>
          <w:szCs w:val="28"/>
          <w:lang w:eastAsia="ru-RU"/>
        </w:rPr>
        <w:lastRenderedPageBreak/>
        <w:t>Федерального закона от 02.05.2006 № 59-ФЗ «О порядке рассмотрения обращений граждан Российской Федерации».</w:t>
      </w:r>
      <w:bookmarkEnd w:id="139"/>
      <w:r w:rsidR="005661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56616E" w:rsidSect="004A6F42">
      <w:headerReference w:type="default" r:id="rId17"/>
      <w:pgSz w:w="11905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93" w:rsidRDefault="00953093">
      <w:r>
        <w:separator/>
      </w:r>
    </w:p>
  </w:endnote>
  <w:endnote w:type="continuationSeparator" w:id="0">
    <w:p w:rsidR="00953093" w:rsidRDefault="0095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93" w:rsidRDefault="00953093">
      <w:r>
        <w:separator/>
      </w:r>
    </w:p>
  </w:footnote>
  <w:footnote w:type="continuationSeparator" w:id="0">
    <w:p w:rsidR="00953093" w:rsidRDefault="00953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A5D" w:rsidRDefault="00C05A5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776B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D47"/>
    <w:multiLevelType w:val="hybridMultilevel"/>
    <w:tmpl w:val="6F7C6214"/>
    <w:lvl w:ilvl="0" w:tplc="0648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4D2F6E"/>
    <w:multiLevelType w:val="hybridMultilevel"/>
    <w:tmpl w:val="0ECAD986"/>
    <w:lvl w:ilvl="0" w:tplc="11569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543F5D"/>
    <w:multiLevelType w:val="hybridMultilevel"/>
    <w:tmpl w:val="41D2A01E"/>
    <w:lvl w:ilvl="0" w:tplc="8F36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7AF5"/>
    <w:multiLevelType w:val="hybridMultilevel"/>
    <w:tmpl w:val="EC922C9A"/>
    <w:lvl w:ilvl="0" w:tplc="E34C9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D9058B"/>
    <w:multiLevelType w:val="hybridMultilevel"/>
    <w:tmpl w:val="B99E634C"/>
    <w:lvl w:ilvl="0" w:tplc="75D850FA">
      <w:start w:val="2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F318D"/>
    <w:multiLevelType w:val="hybridMultilevel"/>
    <w:tmpl w:val="B13A705A"/>
    <w:lvl w:ilvl="0" w:tplc="75D850FA">
      <w:start w:val="2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53EA6"/>
    <w:multiLevelType w:val="hybridMultilevel"/>
    <w:tmpl w:val="2A6E3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0F1D8F"/>
    <w:multiLevelType w:val="hybridMultilevel"/>
    <w:tmpl w:val="1C044D6A"/>
    <w:lvl w:ilvl="0" w:tplc="8F3685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BBF6F84"/>
    <w:multiLevelType w:val="hybridMultilevel"/>
    <w:tmpl w:val="FB546D66"/>
    <w:lvl w:ilvl="0" w:tplc="8F368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7853F9"/>
    <w:multiLevelType w:val="hybridMultilevel"/>
    <w:tmpl w:val="A0E2AC58"/>
    <w:lvl w:ilvl="0" w:tplc="8F3685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37F7E"/>
    <w:multiLevelType w:val="hybridMultilevel"/>
    <w:tmpl w:val="CD4C952C"/>
    <w:lvl w:ilvl="0" w:tplc="8F3685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F12BA"/>
    <w:multiLevelType w:val="hybridMultilevel"/>
    <w:tmpl w:val="7CD69606"/>
    <w:lvl w:ilvl="0" w:tplc="90082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50407AA"/>
    <w:multiLevelType w:val="hybridMultilevel"/>
    <w:tmpl w:val="486E06FC"/>
    <w:lvl w:ilvl="0" w:tplc="8F36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051D1"/>
    <w:multiLevelType w:val="hybridMultilevel"/>
    <w:tmpl w:val="13DAFC8E"/>
    <w:lvl w:ilvl="0" w:tplc="8F36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632B1"/>
    <w:multiLevelType w:val="hybridMultilevel"/>
    <w:tmpl w:val="0C2EB32A"/>
    <w:lvl w:ilvl="0" w:tplc="D146E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1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44"/>
    <w:rsid w:val="0000223C"/>
    <w:rsid w:val="000040AC"/>
    <w:rsid w:val="00004528"/>
    <w:rsid w:val="00033B00"/>
    <w:rsid w:val="0006223B"/>
    <w:rsid w:val="00077B0C"/>
    <w:rsid w:val="00091F1F"/>
    <w:rsid w:val="000B40E5"/>
    <w:rsid w:val="000C1E34"/>
    <w:rsid w:val="000C4D9B"/>
    <w:rsid w:val="000D6C63"/>
    <w:rsid w:val="000D776B"/>
    <w:rsid w:val="000E3237"/>
    <w:rsid w:val="0010338F"/>
    <w:rsid w:val="00114519"/>
    <w:rsid w:val="00121E30"/>
    <w:rsid w:val="00136355"/>
    <w:rsid w:val="00141B01"/>
    <w:rsid w:val="0014653A"/>
    <w:rsid w:val="00150968"/>
    <w:rsid w:val="00151DA2"/>
    <w:rsid w:val="00157E0F"/>
    <w:rsid w:val="00160BB4"/>
    <w:rsid w:val="001729C4"/>
    <w:rsid w:val="00181473"/>
    <w:rsid w:val="00181792"/>
    <w:rsid w:val="00182003"/>
    <w:rsid w:val="00187602"/>
    <w:rsid w:val="00194E49"/>
    <w:rsid w:val="00195992"/>
    <w:rsid w:val="001C1898"/>
    <w:rsid w:val="001C4589"/>
    <w:rsid w:val="001D1344"/>
    <w:rsid w:val="0023090A"/>
    <w:rsid w:val="00253EAF"/>
    <w:rsid w:val="00261F96"/>
    <w:rsid w:val="002644C6"/>
    <w:rsid w:val="00267107"/>
    <w:rsid w:val="00271F38"/>
    <w:rsid w:val="0028139A"/>
    <w:rsid w:val="00295769"/>
    <w:rsid w:val="002C2195"/>
    <w:rsid w:val="002D5092"/>
    <w:rsid w:val="002E3763"/>
    <w:rsid w:val="002F1AEF"/>
    <w:rsid w:val="00301F2F"/>
    <w:rsid w:val="00304F8E"/>
    <w:rsid w:val="00325016"/>
    <w:rsid w:val="00380D50"/>
    <w:rsid w:val="003873D9"/>
    <w:rsid w:val="00396971"/>
    <w:rsid w:val="003A7BE4"/>
    <w:rsid w:val="003B4DA2"/>
    <w:rsid w:val="003C6483"/>
    <w:rsid w:val="003D56B9"/>
    <w:rsid w:val="003F0F1C"/>
    <w:rsid w:val="004140C9"/>
    <w:rsid w:val="00414A5C"/>
    <w:rsid w:val="00432AC3"/>
    <w:rsid w:val="004414CB"/>
    <w:rsid w:val="00444463"/>
    <w:rsid w:val="0044674D"/>
    <w:rsid w:val="00453853"/>
    <w:rsid w:val="00462B2A"/>
    <w:rsid w:val="004665B1"/>
    <w:rsid w:val="0047359C"/>
    <w:rsid w:val="00493204"/>
    <w:rsid w:val="004975ED"/>
    <w:rsid w:val="004A01B8"/>
    <w:rsid w:val="004A0399"/>
    <w:rsid w:val="004A6F42"/>
    <w:rsid w:val="004C66E6"/>
    <w:rsid w:val="004C702C"/>
    <w:rsid w:val="004D2730"/>
    <w:rsid w:val="004D2879"/>
    <w:rsid w:val="004E3718"/>
    <w:rsid w:val="004E3EBB"/>
    <w:rsid w:val="004E4F82"/>
    <w:rsid w:val="004F7536"/>
    <w:rsid w:val="00502C35"/>
    <w:rsid w:val="00505034"/>
    <w:rsid w:val="005135DC"/>
    <w:rsid w:val="00520C7E"/>
    <w:rsid w:val="00520D55"/>
    <w:rsid w:val="00521571"/>
    <w:rsid w:val="00524904"/>
    <w:rsid w:val="00527EC5"/>
    <w:rsid w:val="005346C8"/>
    <w:rsid w:val="00536EDD"/>
    <w:rsid w:val="00537ADA"/>
    <w:rsid w:val="0056616E"/>
    <w:rsid w:val="00566679"/>
    <w:rsid w:val="00580DCD"/>
    <w:rsid w:val="00582894"/>
    <w:rsid w:val="00590E09"/>
    <w:rsid w:val="005A6278"/>
    <w:rsid w:val="005D6774"/>
    <w:rsid w:val="005F3B49"/>
    <w:rsid w:val="0060232F"/>
    <w:rsid w:val="00604F7D"/>
    <w:rsid w:val="006176EE"/>
    <w:rsid w:val="00625D55"/>
    <w:rsid w:val="00640E26"/>
    <w:rsid w:val="006464ED"/>
    <w:rsid w:val="00647419"/>
    <w:rsid w:val="006527CB"/>
    <w:rsid w:val="00655799"/>
    <w:rsid w:val="00677834"/>
    <w:rsid w:val="006805CC"/>
    <w:rsid w:val="0068120D"/>
    <w:rsid w:val="0068798E"/>
    <w:rsid w:val="00691F51"/>
    <w:rsid w:val="0069418B"/>
    <w:rsid w:val="006B20CD"/>
    <w:rsid w:val="006D4387"/>
    <w:rsid w:val="007011E7"/>
    <w:rsid w:val="00715EB8"/>
    <w:rsid w:val="00715F23"/>
    <w:rsid w:val="00725E95"/>
    <w:rsid w:val="00731BF5"/>
    <w:rsid w:val="00741715"/>
    <w:rsid w:val="00742B97"/>
    <w:rsid w:val="007515D5"/>
    <w:rsid w:val="007712AB"/>
    <w:rsid w:val="0077414B"/>
    <w:rsid w:val="007B1B31"/>
    <w:rsid w:val="007B6460"/>
    <w:rsid w:val="007C1119"/>
    <w:rsid w:val="007C6F90"/>
    <w:rsid w:val="007E2150"/>
    <w:rsid w:val="007F367D"/>
    <w:rsid w:val="00802817"/>
    <w:rsid w:val="00802C60"/>
    <w:rsid w:val="00815BA2"/>
    <w:rsid w:val="00817D78"/>
    <w:rsid w:val="00832220"/>
    <w:rsid w:val="00842014"/>
    <w:rsid w:val="0084291F"/>
    <w:rsid w:val="00843631"/>
    <w:rsid w:val="00847D59"/>
    <w:rsid w:val="00851944"/>
    <w:rsid w:val="00857E4D"/>
    <w:rsid w:val="00873305"/>
    <w:rsid w:val="00876353"/>
    <w:rsid w:val="00877D5E"/>
    <w:rsid w:val="00883292"/>
    <w:rsid w:val="008A3BFE"/>
    <w:rsid w:val="008B0ED1"/>
    <w:rsid w:val="008B2AE7"/>
    <w:rsid w:val="008B3AC0"/>
    <w:rsid w:val="008D72D4"/>
    <w:rsid w:val="008E0820"/>
    <w:rsid w:val="008E12C5"/>
    <w:rsid w:val="008E27CD"/>
    <w:rsid w:val="008F5D5F"/>
    <w:rsid w:val="00904273"/>
    <w:rsid w:val="009072DC"/>
    <w:rsid w:val="00921347"/>
    <w:rsid w:val="009258DF"/>
    <w:rsid w:val="00931FCB"/>
    <w:rsid w:val="00942A49"/>
    <w:rsid w:val="00942C75"/>
    <w:rsid w:val="00944079"/>
    <w:rsid w:val="00946BE5"/>
    <w:rsid w:val="00953093"/>
    <w:rsid w:val="009560A4"/>
    <w:rsid w:val="009672B1"/>
    <w:rsid w:val="00996D62"/>
    <w:rsid w:val="009A41EF"/>
    <w:rsid w:val="009A4C8D"/>
    <w:rsid w:val="009A6A5F"/>
    <w:rsid w:val="009D0597"/>
    <w:rsid w:val="009E5864"/>
    <w:rsid w:val="009F37C6"/>
    <w:rsid w:val="00A05966"/>
    <w:rsid w:val="00A20A1C"/>
    <w:rsid w:val="00A37E82"/>
    <w:rsid w:val="00A44439"/>
    <w:rsid w:val="00A51F9A"/>
    <w:rsid w:val="00A52E65"/>
    <w:rsid w:val="00A600B8"/>
    <w:rsid w:val="00A60210"/>
    <w:rsid w:val="00A64F1A"/>
    <w:rsid w:val="00A651D1"/>
    <w:rsid w:val="00A71279"/>
    <w:rsid w:val="00A712FA"/>
    <w:rsid w:val="00AA7841"/>
    <w:rsid w:val="00AB3282"/>
    <w:rsid w:val="00AB67A8"/>
    <w:rsid w:val="00AC1B1A"/>
    <w:rsid w:val="00AE422A"/>
    <w:rsid w:val="00B00B5F"/>
    <w:rsid w:val="00B02834"/>
    <w:rsid w:val="00B15099"/>
    <w:rsid w:val="00B22380"/>
    <w:rsid w:val="00B4113A"/>
    <w:rsid w:val="00B41D8C"/>
    <w:rsid w:val="00B42B3D"/>
    <w:rsid w:val="00B436EB"/>
    <w:rsid w:val="00B45324"/>
    <w:rsid w:val="00B51C15"/>
    <w:rsid w:val="00B5799D"/>
    <w:rsid w:val="00B70D3B"/>
    <w:rsid w:val="00B80249"/>
    <w:rsid w:val="00B8445C"/>
    <w:rsid w:val="00B935E4"/>
    <w:rsid w:val="00BC46B5"/>
    <w:rsid w:val="00BC4FD1"/>
    <w:rsid w:val="00BD7784"/>
    <w:rsid w:val="00BE3C0F"/>
    <w:rsid w:val="00BE658F"/>
    <w:rsid w:val="00BE6A81"/>
    <w:rsid w:val="00C0286D"/>
    <w:rsid w:val="00C0533F"/>
    <w:rsid w:val="00C05A5D"/>
    <w:rsid w:val="00C24C0F"/>
    <w:rsid w:val="00C416C7"/>
    <w:rsid w:val="00C67AC2"/>
    <w:rsid w:val="00C744D2"/>
    <w:rsid w:val="00C76AED"/>
    <w:rsid w:val="00C86F7C"/>
    <w:rsid w:val="00C91C30"/>
    <w:rsid w:val="00CB7CD5"/>
    <w:rsid w:val="00CD04C6"/>
    <w:rsid w:val="00CE1429"/>
    <w:rsid w:val="00CE300D"/>
    <w:rsid w:val="00CE378C"/>
    <w:rsid w:val="00CF5C48"/>
    <w:rsid w:val="00D143D1"/>
    <w:rsid w:val="00D1694F"/>
    <w:rsid w:val="00D239A0"/>
    <w:rsid w:val="00D2432B"/>
    <w:rsid w:val="00D274DC"/>
    <w:rsid w:val="00D30082"/>
    <w:rsid w:val="00D31F36"/>
    <w:rsid w:val="00D355DC"/>
    <w:rsid w:val="00D35FA7"/>
    <w:rsid w:val="00D37D66"/>
    <w:rsid w:val="00D51D39"/>
    <w:rsid w:val="00D61715"/>
    <w:rsid w:val="00D66122"/>
    <w:rsid w:val="00D70787"/>
    <w:rsid w:val="00D73F7C"/>
    <w:rsid w:val="00D92701"/>
    <w:rsid w:val="00DA6CEB"/>
    <w:rsid w:val="00DA793F"/>
    <w:rsid w:val="00DA7C13"/>
    <w:rsid w:val="00DD0A2B"/>
    <w:rsid w:val="00DE375A"/>
    <w:rsid w:val="00E002FB"/>
    <w:rsid w:val="00E00B18"/>
    <w:rsid w:val="00E1148E"/>
    <w:rsid w:val="00E248B0"/>
    <w:rsid w:val="00E30AD8"/>
    <w:rsid w:val="00E47C13"/>
    <w:rsid w:val="00E5462D"/>
    <w:rsid w:val="00E56150"/>
    <w:rsid w:val="00E62171"/>
    <w:rsid w:val="00E63EE5"/>
    <w:rsid w:val="00E702AF"/>
    <w:rsid w:val="00E7180B"/>
    <w:rsid w:val="00E724D0"/>
    <w:rsid w:val="00E80DBB"/>
    <w:rsid w:val="00E86BE7"/>
    <w:rsid w:val="00EA1183"/>
    <w:rsid w:val="00ED474F"/>
    <w:rsid w:val="00ED774D"/>
    <w:rsid w:val="00EE4590"/>
    <w:rsid w:val="00EF0EBC"/>
    <w:rsid w:val="00EF7052"/>
    <w:rsid w:val="00F0436D"/>
    <w:rsid w:val="00F044A9"/>
    <w:rsid w:val="00F04843"/>
    <w:rsid w:val="00F26728"/>
    <w:rsid w:val="00F478BA"/>
    <w:rsid w:val="00F61130"/>
    <w:rsid w:val="00F677CC"/>
    <w:rsid w:val="00F80D94"/>
    <w:rsid w:val="00F92EA1"/>
    <w:rsid w:val="00FB0396"/>
    <w:rsid w:val="00FE0017"/>
    <w:rsid w:val="00FE0AD2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AE95-9F90-46DB-B68C-369C4D96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01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1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3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1D134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D134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D1344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D134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D1344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1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344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D13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34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D13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344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1D1344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D1344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1D134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1D1344"/>
    <w:pPr>
      <w:spacing w:after="100"/>
      <w:ind w:left="0"/>
    </w:pPr>
  </w:style>
  <w:style w:type="paragraph" w:styleId="2">
    <w:name w:val="toc 2"/>
    <w:basedOn w:val="a"/>
    <w:next w:val="a"/>
    <w:autoRedefine/>
    <w:uiPriority w:val="39"/>
    <w:unhideWhenUsed/>
    <w:rsid w:val="001D1344"/>
    <w:pPr>
      <w:spacing w:after="100"/>
      <w:ind w:left="220"/>
    </w:pPr>
  </w:style>
  <w:style w:type="paragraph" w:styleId="af0">
    <w:name w:val="TOC Heading"/>
    <w:basedOn w:val="1"/>
    <w:next w:val="a"/>
    <w:uiPriority w:val="39"/>
    <w:unhideWhenUsed/>
    <w:qFormat/>
    <w:rsid w:val="001D1344"/>
    <w:pPr>
      <w:spacing w:line="259" w:lineRule="auto"/>
      <w:ind w:left="0" w:firstLine="0"/>
      <w:jc w:val="left"/>
      <w:outlineLvl w:val="9"/>
    </w:pPr>
    <w:rPr>
      <w:lang w:eastAsia="ru-RU"/>
    </w:rPr>
  </w:style>
  <w:style w:type="paragraph" w:styleId="af1">
    <w:name w:val="Revision"/>
    <w:hidden/>
    <w:uiPriority w:val="99"/>
    <w:semiHidden/>
    <w:rsid w:val="00B70D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04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unhideWhenUsed/>
    <w:rsid w:val="00F0436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271F38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71F38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71F38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71F38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71F38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71F38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6426;fld=134" TargetMode="External"/><Relationship Id="rId13" Type="http://schemas.openxmlformats.org/officeDocument/2006/relationships/hyperlink" Target="consultantplus://offline/ref=40353FB43DF44D3B9A76A39A2EF1D462C84A59EA45B060BF9804235CB7CDBC12D54949689A1DE6109725F34B3CWBp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1E00DD1C0772374ED8A54517A51CE3A9473B15AE53D9D2F10EB3147F22D492F0E867D007C31AB6659EEFE328UEaA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67;n=26275;fld=134;dst=1001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67;n=36426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67;n=26275;fld=134;dst=100128" TargetMode="External"/><Relationship Id="rId10" Type="http://schemas.openxmlformats.org/officeDocument/2006/relationships/hyperlink" Target="consultantplus://offline/main?base=RLAW067;n=36426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67;n=36426;fld=134;dst=100087" TargetMode="External"/><Relationship Id="rId14" Type="http://schemas.openxmlformats.org/officeDocument/2006/relationships/hyperlink" Target="consultantplus://offline/ref=9ABE6F70911D1751049258FA5DBC3A87DC47F20CDDA1169A7DD5D0D1641789132E8E50230D12B3DE255A5EF120KB2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07D2-57C1-48D9-82D8-B83D486A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23</Pages>
  <Words>7496</Words>
  <Characters>42733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Инюшина Рената Александровна</dc:creator>
  <cp:keywords/>
  <dc:description/>
  <cp:lastModifiedBy>Кузнецова Ольга Николаевна</cp:lastModifiedBy>
  <cp:revision>51</cp:revision>
  <cp:lastPrinted>2021-10-28T14:51:00Z</cp:lastPrinted>
  <dcterms:created xsi:type="dcterms:W3CDTF">2021-10-29T06:12:00Z</dcterms:created>
  <dcterms:modified xsi:type="dcterms:W3CDTF">2024-07-30T07:11:00Z</dcterms:modified>
</cp:coreProperties>
</file>