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45A" w:rsidRDefault="00A0745A">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A0745A" w:rsidRDefault="00A0745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0745A">
        <w:tc>
          <w:tcPr>
            <w:tcW w:w="4677" w:type="dxa"/>
            <w:tcBorders>
              <w:top w:val="nil"/>
              <w:left w:val="nil"/>
              <w:bottom w:val="nil"/>
              <w:right w:val="nil"/>
            </w:tcBorders>
          </w:tcPr>
          <w:p w:rsidR="00A0745A" w:rsidRDefault="00A0745A">
            <w:pPr>
              <w:pStyle w:val="ConsPlusNormal"/>
              <w:outlineLvl w:val="0"/>
            </w:pPr>
            <w:r>
              <w:t>14 декабря 1994 года</w:t>
            </w:r>
          </w:p>
        </w:tc>
        <w:tc>
          <w:tcPr>
            <w:tcW w:w="4677" w:type="dxa"/>
            <w:tcBorders>
              <w:top w:val="nil"/>
              <w:left w:val="nil"/>
              <w:bottom w:val="nil"/>
              <w:right w:val="nil"/>
            </w:tcBorders>
          </w:tcPr>
          <w:p w:rsidR="00A0745A" w:rsidRDefault="00A0745A">
            <w:pPr>
              <w:pStyle w:val="ConsPlusNormal"/>
              <w:jc w:val="right"/>
              <w:outlineLvl w:val="0"/>
            </w:pPr>
            <w:r>
              <w:t>N 4-ЗТО</w:t>
            </w:r>
          </w:p>
        </w:tc>
      </w:tr>
    </w:tbl>
    <w:p w:rsidR="00A0745A" w:rsidRDefault="00A0745A">
      <w:pPr>
        <w:pStyle w:val="ConsPlusNormal"/>
        <w:pBdr>
          <w:bottom w:val="single" w:sz="6" w:space="0" w:color="auto"/>
        </w:pBdr>
        <w:spacing w:before="100" w:after="100"/>
        <w:jc w:val="both"/>
        <w:rPr>
          <w:sz w:val="2"/>
          <w:szCs w:val="2"/>
        </w:rPr>
      </w:pPr>
    </w:p>
    <w:p w:rsidR="00A0745A" w:rsidRDefault="00A0745A">
      <w:pPr>
        <w:pStyle w:val="ConsPlusNormal"/>
        <w:jc w:val="both"/>
      </w:pPr>
    </w:p>
    <w:p w:rsidR="00A0745A" w:rsidRDefault="00A0745A">
      <w:pPr>
        <w:pStyle w:val="ConsPlusTitle"/>
        <w:jc w:val="center"/>
      </w:pPr>
      <w:r>
        <w:t>ЗАКОН</w:t>
      </w:r>
    </w:p>
    <w:p w:rsidR="00A0745A" w:rsidRDefault="00A0745A">
      <w:pPr>
        <w:pStyle w:val="ConsPlusTitle"/>
        <w:jc w:val="center"/>
      </w:pPr>
      <w:r>
        <w:t>ТУЛЬСКОЙ ОБЛАСТИ</w:t>
      </w:r>
    </w:p>
    <w:p w:rsidR="00A0745A" w:rsidRDefault="00A0745A">
      <w:pPr>
        <w:pStyle w:val="ConsPlusTitle"/>
        <w:jc w:val="center"/>
      </w:pPr>
    </w:p>
    <w:p w:rsidR="00A0745A" w:rsidRDefault="00A0745A">
      <w:pPr>
        <w:pStyle w:val="ConsPlusTitle"/>
        <w:jc w:val="center"/>
      </w:pPr>
      <w:r>
        <w:t>О ЗАКОНАХ ОБЛАСТИ</w:t>
      </w:r>
    </w:p>
    <w:p w:rsidR="00A0745A" w:rsidRDefault="00A074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74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745A" w:rsidRDefault="00A074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745A" w:rsidRDefault="00A074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745A" w:rsidRDefault="00A0745A">
            <w:pPr>
              <w:pStyle w:val="ConsPlusNormal"/>
              <w:jc w:val="center"/>
            </w:pPr>
            <w:r>
              <w:rPr>
                <w:color w:val="392C69"/>
              </w:rPr>
              <w:t>Список изменяющих документов</w:t>
            </w:r>
          </w:p>
          <w:p w:rsidR="00A0745A" w:rsidRDefault="00A0745A">
            <w:pPr>
              <w:pStyle w:val="ConsPlusNormal"/>
              <w:jc w:val="center"/>
            </w:pPr>
            <w:r>
              <w:rPr>
                <w:color w:val="392C69"/>
              </w:rPr>
              <w:t>(в ред. Законов Тульской области</w:t>
            </w:r>
          </w:p>
          <w:p w:rsidR="00A0745A" w:rsidRDefault="00A0745A">
            <w:pPr>
              <w:pStyle w:val="ConsPlusNormal"/>
              <w:jc w:val="center"/>
            </w:pPr>
            <w:r>
              <w:rPr>
                <w:color w:val="392C69"/>
              </w:rPr>
              <w:t xml:space="preserve">от 27.09.1999 </w:t>
            </w:r>
            <w:hyperlink r:id="rId5">
              <w:r>
                <w:rPr>
                  <w:color w:val="0000FF"/>
                </w:rPr>
                <w:t>N 149-ЗТО</w:t>
              </w:r>
            </w:hyperlink>
            <w:r>
              <w:rPr>
                <w:color w:val="392C69"/>
              </w:rPr>
              <w:t xml:space="preserve">, от 26.01.2001 </w:t>
            </w:r>
            <w:hyperlink r:id="rId6">
              <w:r>
                <w:rPr>
                  <w:color w:val="0000FF"/>
                </w:rPr>
                <w:t>N 226-ЗТО</w:t>
              </w:r>
            </w:hyperlink>
            <w:r>
              <w:rPr>
                <w:color w:val="392C69"/>
              </w:rPr>
              <w:t>,</w:t>
            </w:r>
          </w:p>
          <w:p w:rsidR="00A0745A" w:rsidRDefault="00A0745A">
            <w:pPr>
              <w:pStyle w:val="ConsPlusNormal"/>
              <w:jc w:val="center"/>
            </w:pPr>
            <w:r>
              <w:rPr>
                <w:color w:val="392C69"/>
              </w:rPr>
              <w:t xml:space="preserve">от 09.06.2003 </w:t>
            </w:r>
            <w:hyperlink r:id="rId7">
              <w:r>
                <w:rPr>
                  <w:color w:val="0000FF"/>
                </w:rPr>
                <w:t>N 387-ЗТО</w:t>
              </w:r>
            </w:hyperlink>
            <w:r>
              <w:rPr>
                <w:color w:val="392C69"/>
              </w:rPr>
              <w:t xml:space="preserve">, от 31.05.2005 </w:t>
            </w:r>
            <w:hyperlink r:id="rId8">
              <w:r>
                <w:rPr>
                  <w:color w:val="0000FF"/>
                </w:rPr>
                <w:t>N 579-ЗТО</w:t>
              </w:r>
            </w:hyperlink>
            <w:r>
              <w:rPr>
                <w:color w:val="392C69"/>
              </w:rPr>
              <w:t>,</w:t>
            </w:r>
          </w:p>
          <w:p w:rsidR="00A0745A" w:rsidRDefault="00A0745A">
            <w:pPr>
              <w:pStyle w:val="ConsPlusNormal"/>
              <w:jc w:val="center"/>
            </w:pPr>
            <w:r>
              <w:rPr>
                <w:color w:val="392C69"/>
              </w:rPr>
              <w:t xml:space="preserve">от 10.06.2006 </w:t>
            </w:r>
            <w:hyperlink r:id="rId9">
              <w:r>
                <w:rPr>
                  <w:color w:val="0000FF"/>
                </w:rPr>
                <w:t>N 711-ЗТО</w:t>
              </w:r>
            </w:hyperlink>
            <w:r>
              <w:rPr>
                <w:color w:val="392C69"/>
              </w:rPr>
              <w:t xml:space="preserve">, от 18.07.2008 </w:t>
            </w:r>
            <w:hyperlink r:id="rId10">
              <w:r>
                <w:rPr>
                  <w:color w:val="0000FF"/>
                </w:rPr>
                <w:t>N 1064-ЗТО</w:t>
              </w:r>
            </w:hyperlink>
            <w:r>
              <w:rPr>
                <w:color w:val="392C69"/>
              </w:rPr>
              <w:t>,</w:t>
            </w:r>
          </w:p>
          <w:p w:rsidR="00A0745A" w:rsidRDefault="00A0745A">
            <w:pPr>
              <w:pStyle w:val="ConsPlusNormal"/>
              <w:jc w:val="center"/>
            </w:pPr>
            <w:r>
              <w:rPr>
                <w:color w:val="392C69"/>
              </w:rPr>
              <w:t xml:space="preserve">от 14.02.2009 </w:t>
            </w:r>
            <w:hyperlink r:id="rId11">
              <w:r>
                <w:rPr>
                  <w:color w:val="0000FF"/>
                </w:rPr>
                <w:t>N 1220-ЗТО</w:t>
              </w:r>
            </w:hyperlink>
            <w:r>
              <w:rPr>
                <w:color w:val="392C69"/>
              </w:rPr>
              <w:t xml:space="preserve">, от 10.11.2010 </w:t>
            </w:r>
            <w:hyperlink r:id="rId12">
              <w:r>
                <w:rPr>
                  <w:color w:val="0000FF"/>
                </w:rPr>
                <w:t>N 1493-ЗТО</w:t>
              </w:r>
            </w:hyperlink>
            <w:r>
              <w:rPr>
                <w:color w:val="392C69"/>
              </w:rPr>
              <w:t>,</w:t>
            </w:r>
          </w:p>
          <w:p w:rsidR="00A0745A" w:rsidRDefault="00A0745A">
            <w:pPr>
              <w:pStyle w:val="ConsPlusNormal"/>
              <w:jc w:val="center"/>
            </w:pPr>
            <w:r>
              <w:rPr>
                <w:color w:val="392C69"/>
              </w:rPr>
              <w:t xml:space="preserve">от 31.01.2014 </w:t>
            </w:r>
            <w:hyperlink r:id="rId13">
              <w:r>
                <w:rPr>
                  <w:color w:val="0000FF"/>
                </w:rPr>
                <w:t>N 2054-ЗТО</w:t>
              </w:r>
            </w:hyperlink>
            <w:r>
              <w:rPr>
                <w:color w:val="392C69"/>
              </w:rPr>
              <w:t xml:space="preserve">, от 29.05.2014 </w:t>
            </w:r>
            <w:hyperlink r:id="rId14">
              <w:r>
                <w:rPr>
                  <w:color w:val="0000FF"/>
                </w:rPr>
                <w:t>N 2126-ЗТО</w:t>
              </w:r>
            </w:hyperlink>
            <w:r>
              <w:rPr>
                <w:color w:val="392C69"/>
              </w:rPr>
              <w:t>,</w:t>
            </w:r>
          </w:p>
          <w:p w:rsidR="00A0745A" w:rsidRDefault="00A0745A">
            <w:pPr>
              <w:pStyle w:val="ConsPlusNormal"/>
              <w:jc w:val="center"/>
            </w:pPr>
            <w:r>
              <w:rPr>
                <w:color w:val="392C69"/>
              </w:rPr>
              <w:t xml:space="preserve">от 28.05.2015 </w:t>
            </w:r>
            <w:hyperlink r:id="rId15">
              <w:r>
                <w:rPr>
                  <w:color w:val="0000FF"/>
                </w:rPr>
                <w:t>N 2306-ЗТО</w:t>
              </w:r>
            </w:hyperlink>
            <w:r>
              <w:rPr>
                <w:color w:val="392C69"/>
              </w:rPr>
              <w:t xml:space="preserve">, от 25.06.2015 </w:t>
            </w:r>
            <w:hyperlink r:id="rId16">
              <w:r>
                <w:rPr>
                  <w:color w:val="0000FF"/>
                </w:rPr>
                <w:t>N 2318-ЗТО</w:t>
              </w:r>
            </w:hyperlink>
            <w:r>
              <w:rPr>
                <w:color w:val="392C69"/>
              </w:rPr>
              <w:t>,</w:t>
            </w:r>
          </w:p>
          <w:p w:rsidR="00A0745A" w:rsidRDefault="00A0745A">
            <w:pPr>
              <w:pStyle w:val="ConsPlusNormal"/>
              <w:jc w:val="center"/>
            </w:pPr>
            <w:r>
              <w:rPr>
                <w:color w:val="392C69"/>
              </w:rPr>
              <w:t xml:space="preserve">от 30.11.2015 </w:t>
            </w:r>
            <w:hyperlink r:id="rId17">
              <w:r>
                <w:rPr>
                  <w:color w:val="0000FF"/>
                </w:rPr>
                <w:t>N 2388-ЗТО</w:t>
              </w:r>
            </w:hyperlink>
            <w:r>
              <w:rPr>
                <w:color w:val="392C69"/>
              </w:rPr>
              <w:t xml:space="preserve">, от 25.10.2018 </w:t>
            </w:r>
            <w:hyperlink r:id="rId18">
              <w:r>
                <w:rPr>
                  <w:color w:val="0000FF"/>
                </w:rPr>
                <w:t>N 86-ЗТО</w:t>
              </w:r>
            </w:hyperlink>
            <w:r>
              <w:rPr>
                <w:color w:val="392C69"/>
              </w:rPr>
              <w:t>,</w:t>
            </w:r>
          </w:p>
          <w:p w:rsidR="00A0745A" w:rsidRDefault="00A0745A">
            <w:pPr>
              <w:pStyle w:val="ConsPlusNormal"/>
              <w:jc w:val="center"/>
            </w:pPr>
            <w:r>
              <w:rPr>
                <w:color w:val="392C69"/>
              </w:rPr>
              <w:t xml:space="preserve">от 30.04.2021 </w:t>
            </w:r>
            <w:hyperlink r:id="rId19">
              <w:r>
                <w:rPr>
                  <w:color w:val="0000FF"/>
                </w:rPr>
                <w:t>N 29-ЗТО</w:t>
              </w:r>
            </w:hyperlink>
            <w:r>
              <w:rPr>
                <w:color w:val="392C69"/>
              </w:rPr>
              <w:t xml:space="preserve">, от 04.07.2022 </w:t>
            </w:r>
            <w:hyperlink r:id="rId20">
              <w:r>
                <w:rPr>
                  <w:color w:val="0000FF"/>
                </w:rPr>
                <w:t>N 46-ЗТО</w:t>
              </w:r>
            </w:hyperlink>
            <w:r>
              <w:rPr>
                <w:color w:val="392C69"/>
              </w:rPr>
              <w:t>,</w:t>
            </w:r>
          </w:p>
          <w:p w:rsidR="00A0745A" w:rsidRDefault="00A0745A">
            <w:pPr>
              <w:pStyle w:val="ConsPlusNormal"/>
              <w:jc w:val="center"/>
            </w:pPr>
            <w:r>
              <w:rPr>
                <w:color w:val="392C69"/>
              </w:rPr>
              <w:t xml:space="preserve">от 29.09.2022 </w:t>
            </w:r>
            <w:hyperlink r:id="rId21">
              <w:r>
                <w:rPr>
                  <w:color w:val="0000FF"/>
                </w:rPr>
                <w:t>N 93-ЗТО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745A" w:rsidRDefault="00A0745A">
            <w:pPr>
              <w:pStyle w:val="ConsPlusNormal"/>
            </w:pPr>
          </w:p>
        </w:tc>
      </w:tr>
    </w:tbl>
    <w:p w:rsidR="00A0745A" w:rsidRDefault="00A0745A">
      <w:pPr>
        <w:pStyle w:val="ConsPlusNormal"/>
        <w:jc w:val="both"/>
      </w:pPr>
    </w:p>
    <w:p w:rsidR="00A0745A" w:rsidRDefault="00A0745A">
      <w:pPr>
        <w:pStyle w:val="ConsPlusNormal"/>
        <w:ind w:firstLine="540"/>
        <w:jc w:val="both"/>
      </w:pPr>
      <w:r>
        <w:t xml:space="preserve">Настоящий Закон на основе и во исполнение </w:t>
      </w:r>
      <w:hyperlink r:id="rId22">
        <w:r>
          <w:rPr>
            <w:color w:val="0000FF"/>
          </w:rPr>
          <w:t>Конституции</w:t>
        </w:r>
      </w:hyperlink>
      <w:r>
        <w:t xml:space="preserve"> Российской Федерации, </w:t>
      </w:r>
      <w:hyperlink r:id="rId23">
        <w:r>
          <w:rPr>
            <w:color w:val="0000FF"/>
          </w:rPr>
          <w:t>Устава</w:t>
        </w:r>
      </w:hyperlink>
      <w:r>
        <w:t xml:space="preserve"> (Основного Закона) Тульской области устанавливает единые требования к законам области и законодательному процессу.</w:t>
      </w:r>
    </w:p>
    <w:p w:rsidR="00A0745A" w:rsidRDefault="00A0745A">
      <w:pPr>
        <w:pStyle w:val="ConsPlusNormal"/>
        <w:spacing w:before="220"/>
        <w:ind w:firstLine="540"/>
        <w:jc w:val="both"/>
      </w:pPr>
      <w:r>
        <w:t xml:space="preserve">Настоящий Закон распространяется на порядок разработки, внесения, рассмотрения, принятия, подписания и обнародования </w:t>
      </w:r>
      <w:hyperlink r:id="rId24">
        <w:r>
          <w:rPr>
            <w:color w:val="0000FF"/>
          </w:rPr>
          <w:t>Устава</w:t>
        </w:r>
      </w:hyperlink>
      <w:r>
        <w:t xml:space="preserve"> (Основного Закона) Тульской области и закона области о бюджете области на очередной финансовый год и плановый период в части, не противоречащей законам области, устанавливающим особенности законодательного процесса для указанных законов.</w:t>
      </w:r>
    </w:p>
    <w:p w:rsidR="00A0745A" w:rsidRDefault="00A0745A">
      <w:pPr>
        <w:pStyle w:val="ConsPlusNormal"/>
        <w:jc w:val="both"/>
      </w:pPr>
      <w:r>
        <w:t xml:space="preserve">(в ред. </w:t>
      </w:r>
      <w:hyperlink r:id="rId25">
        <w:r>
          <w:rPr>
            <w:color w:val="0000FF"/>
          </w:rPr>
          <w:t>Закона</w:t>
        </w:r>
      </w:hyperlink>
      <w:r>
        <w:t xml:space="preserve"> Тульской области от 04.07.2022 N 46-ЗТО)</w:t>
      </w:r>
    </w:p>
    <w:p w:rsidR="00A0745A" w:rsidRDefault="00A0745A">
      <w:pPr>
        <w:pStyle w:val="ConsPlusNormal"/>
        <w:jc w:val="both"/>
      </w:pPr>
    </w:p>
    <w:p w:rsidR="00A0745A" w:rsidRDefault="00A0745A">
      <w:pPr>
        <w:pStyle w:val="ConsPlusTitle"/>
        <w:jc w:val="center"/>
        <w:outlineLvl w:val="1"/>
      </w:pPr>
      <w:r>
        <w:t>Глава I. ОБЩИЕ ПОЛОЖЕНИЯ</w:t>
      </w:r>
    </w:p>
    <w:p w:rsidR="00A0745A" w:rsidRDefault="00A0745A">
      <w:pPr>
        <w:pStyle w:val="ConsPlusNormal"/>
        <w:jc w:val="both"/>
      </w:pPr>
    </w:p>
    <w:p w:rsidR="00A0745A" w:rsidRDefault="00A0745A">
      <w:pPr>
        <w:pStyle w:val="ConsPlusTitle"/>
        <w:ind w:firstLine="540"/>
        <w:jc w:val="both"/>
        <w:outlineLvl w:val="2"/>
      </w:pPr>
      <w:r>
        <w:t>Статья 1. Основные понятия</w:t>
      </w:r>
    </w:p>
    <w:p w:rsidR="00A0745A" w:rsidRDefault="00A0745A">
      <w:pPr>
        <w:pStyle w:val="ConsPlusNormal"/>
        <w:jc w:val="both"/>
      </w:pPr>
    </w:p>
    <w:p w:rsidR="00A0745A" w:rsidRDefault="00A0745A">
      <w:pPr>
        <w:pStyle w:val="ConsPlusNormal"/>
        <w:ind w:firstLine="540"/>
        <w:jc w:val="both"/>
      </w:pPr>
      <w:r>
        <w:t xml:space="preserve">1. Основной закон области - </w:t>
      </w:r>
      <w:hyperlink r:id="rId26">
        <w:r>
          <w:rPr>
            <w:color w:val="0000FF"/>
          </w:rPr>
          <w:t>Устав</w:t>
        </w:r>
      </w:hyperlink>
      <w:r>
        <w:t xml:space="preserve"> области, который имеет высшую юридическую силу и является правовой основой законодательства области.</w:t>
      </w:r>
    </w:p>
    <w:p w:rsidR="00A0745A" w:rsidRDefault="00A0745A">
      <w:pPr>
        <w:pStyle w:val="ConsPlusNormal"/>
        <w:spacing w:before="220"/>
        <w:ind w:firstLine="540"/>
        <w:jc w:val="both"/>
      </w:pPr>
      <w:r>
        <w:t>2. Закон области - нормативный правовой акт, принятый в пределах его компетенции законодательным органом Тульской области - Тульской областной Думой (далее - областная Дума) или референдумом области.</w:t>
      </w:r>
    </w:p>
    <w:p w:rsidR="00A0745A" w:rsidRDefault="00A0745A">
      <w:pPr>
        <w:pStyle w:val="ConsPlusNormal"/>
        <w:jc w:val="both"/>
      </w:pPr>
      <w:r>
        <w:t xml:space="preserve">(в ред. Законов Тульской области от 28.05.2015 </w:t>
      </w:r>
      <w:hyperlink r:id="rId27">
        <w:r>
          <w:rPr>
            <w:color w:val="0000FF"/>
          </w:rPr>
          <w:t>N 2306-ЗТО</w:t>
        </w:r>
      </w:hyperlink>
      <w:r>
        <w:t xml:space="preserve">, от 04.07.2022 </w:t>
      </w:r>
      <w:hyperlink r:id="rId28">
        <w:r>
          <w:rPr>
            <w:color w:val="0000FF"/>
          </w:rPr>
          <w:t>N 46-ЗТО</w:t>
        </w:r>
      </w:hyperlink>
      <w:r>
        <w:t>)</w:t>
      </w:r>
    </w:p>
    <w:p w:rsidR="00A0745A" w:rsidRDefault="00A0745A">
      <w:pPr>
        <w:pStyle w:val="ConsPlusNormal"/>
        <w:spacing w:before="220"/>
        <w:ind w:firstLine="540"/>
        <w:jc w:val="both"/>
      </w:pPr>
      <w:r>
        <w:t>3. Проект закона области (законопроект) - предварительный текст закона области, внесенный в областную Думу субъектом права законодательной инициативы в установленном настоящим Законом порядке.</w:t>
      </w:r>
    </w:p>
    <w:p w:rsidR="00A0745A" w:rsidRDefault="00A0745A">
      <w:pPr>
        <w:pStyle w:val="ConsPlusNormal"/>
        <w:spacing w:before="220"/>
        <w:ind w:firstLine="540"/>
        <w:jc w:val="both"/>
      </w:pPr>
      <w:r>
        <w:t>4. Законодательный процесс - деятельность по внесению, рассмотрению, принятию, подписанию, обнародованию законов области.</w:t>
      </w:r>
    </w:p>
    <w:p w:rsidR="00A0745A" w:rsidRDefault="00A0745A">
      <w:pPr>
        <w:pStyle w:val="ConsPlusNormal"/>
        <w:jc w:val="both"/>
      </w:pPr>
      <w:r>
        <w:t xml:space="preserve">(в ред. </w:t>
      </w:r>
      <w:hyperlink r:id="rId29">
        <w:r>
          <w:rPr>
            <w:color w:val="0000FF"/>
          </w:rPr>
          <w:t>Закона</w:t>
        </w:r>
      </w:hyperlink>
      <w:r>
        <w:t xml:space="preserve"> Тульской области от 04.07.2022 N 46-ЗТО)</w:t>
      </w:r>
    </w:p>
    <w:p w:rsidR="00A0745A" w:rsidRDefault="00A0745A">
      <w:pPr>
        <w:pStyle w:val="ConsPlusNormal"/>
        <w:spacing w:before="220"/>
        <w:ind w:firstLine="540"/>
        <w:jc w:val="both"/>
      </w:pPr>
      <w:r>
        <w:lastRenderedPageBreak/>
        <w:t>5. Законодательная инициатива - внесение законопроекта субъектом права законодательной инициативы на рассмотрение в областную Думу.</w:t>
      </w:r>
    </w:p>
    <w:p w:rsidR="00A0745A" w:rsidRDefault="00A0745A">
      <w:pPr>
        <w:pStyle w:val="ConsPlusNormal"/>
        <w:spacing w:before="220"/>
        <w:ind w:firstLine="540"/>
        <w:jc w:val="both"/>
      </w:pPr>
      <w:r>
        <w:t>6. Экспертиза законопроекта - специальное исследование, проводимое с целью оценки качества законопроекта, выявления возможных последствий его принятия и разработки предложений по его совершенствованию.</w:t>
      </w:r>
    </w:p>
    <w:p w:rsidR="00A0745A" w:rsidRDefault="00A0745A">
      <w:pPr>
        <w:pStyle w:val="ConsPlusNormal"/>
        <w:jc w:val="both"/>
      </w:pPr>
    </w:p>
    <w:p w:rsidR="00A0745A" w:rsidRDefault="00A0745A">
      <w:pPr>
        <w:pStyle w:val="ConsPlusTitle"/>
        <w:ind w:firstLine="540"/>
        <w:jc w:val="both"/>
        <w:outlineLvl w:val="2"/>
      </w:pPr>
      <w:r>
        <w:t>Статья 2. Планирование законодательной деятельности</w:t>
      </w:r>
    </w:p>
    <w:p w:rsidR="00A0745A" w:rsidRDefault="00A0745A">
      <w:pPr>
        <w:pStyle w:val="ConsPlusNormal"/>
        <w:jc w:val="both"/>
      </w:pPr>
    </w:p>
    <w:p w:rsidR="00A0745A" w:rsidRDefault="00A0745A">
      <w:pPr>
        <w:pStyle w:val="ConsPlusNormal"/>
        <w:ind w:firstLine="540"/>
        <w:jc w:val="both"/>
      </w:pPr>
      <w:r>
        <w:t>1. В целях обеспечения эффективности законодательной деятельности, совершенствования процесса подготовки законов области используется перспективное и текущее планирование.</w:t>
      </w:r>
    </w:p>
    <w:p w:rsidR="00A0745A" w:rsidRDefault="00A0745A">
      <w:pPr>
        <w:pStyle w:val="ConsPlusNormal"/>
        <w:spacing w:before="220"/>
        <w:ind w:firstLine="540"/>
        <w:jc w:val="both"/>
      </w:pPr>
      <w:r>
        <w:t>2. Перспективное планирование включает в себя основные направления законодательной деятельности, определяемые на срок полномочий депутатов областной Думы, и программу законопроектных работ, формируемую областной Думой на очередной год.</w:t>
      </w:r>
    </w:p>
    <w:p w:rsidR="00A0745A" w:rsidRDefault="00A0745A">
      <w:pPr>
        <w:pStyle w:val="ConsPlusNormal"/>
        <w:spacing w:before="220"/>
        <w:ind w:firstLine="540"/>
        <w:jc w:val="both"/>
      </w:pPr>
      <w:r>
        <w:t>Текущее планирование включает в себя план работы областной Думы на квартал и план мероприятий областной Думы на месяц.</w:t>
      </w:r>
    </w:p>
    <w:p w:rsidR="00A0745A" w:rsidRDefault="00A0745A">
      <w:pPr>
        <w:pStyle w:val="ConsPlusNormal"/>
        <w:spacing w:before="220"/>
        <w:ind w:firstLine="540"/>
        <w:jc w:val="both"/>
      </w:pPr>
      <w:r>
        <w:t>3. Основные направления законодательной деятельности определяются областной Думой в начале работы областной Думы нового созыва на основе предложений комитетов областной Думы и Губернатора Тульской области (далее - Губернатор области).</w:t>
      </w:r>
    </w:p>
    <w:p w:rsidR="00A0745A" w:rsidRDefault="00A0745A">
      <w:pPr>
        <w:pStyle w:val="ConsPlusNormal"/>
        <w:jc w:val="both"/>
      </w:pPr>
      <w:r>
        <w:t xml:space="preserve">(в ред. </w:t>
      </w:r>
      <w:hyperlink r:id="rId30">
        <w:r>
          <w:rPr>
            <w:color w:val="0000FF"/>
          </w:rPr>
          <w:t>Закона</w:t>
        </w:r>
      </w:hyperlink>
      <w:r>
        <w:t xml:space="preserve"> Тульской области от 28.05.2015 N 2306-ЗТО)</w:t>
      </w:r>
    </w:p>
    <w:p w:rsidR="00A0745A" w:rsidRDefault="00A0745A">
      <w:pPr>
        <w:pStyle w:val="ConsPlusNormal"/>
        <w:spacing w:before="220"/>
        <w:ind w:firstLine="540"/>
        <w:jc w:val="both"/>
      </w:pPr>
      <w:r>
        <w:t>4. Программа законопроектных работ на очередной год формируется на основе предложений субъектов права законодательной инициативы и утверждается областной Думой.</w:t>
      </w:r>
    </w:p>
    <w:p w:rsidR="00A0745A" w:rsidRDefault="00A0745A">
      <w:pPr>
        <w:pStyle w:val="ConsPlusNormal"/>
        <w:spacing w:before="220"/>
        <w:ind w:firstLine="540"/>
        <w:jc w:val="both"/>
      </w:pPr>
      <w:r>
        <w:t>5. Субъекты права законодательной инициативы представляют в областную Думу не позднее чем за один месяц до начала календарного года перечень законопроектов, которые они намереваются внести в областную Думу.</w:t>
      </w:r>
    </w:p>
    <w:p w:rsidR="00A0745A" w:rsidRDefault="00A0745A">
      <w:pPr>
        <w:pStyle w:val="ConsPlusNormal"/>
        <w:spacing w:before="220"/>
        <w:ind w:firstLine="540"/>
        <w:jc w:val="both"/>
      </w:pPr>
      <w:r>
        <w:t>6. Решение об исключении законопроекта из программы законопроектных работ принимается областной Думой.</w:t>
      </w:r>
    </w:p>
    <w:p w:rsidR="00A0745A" w:rsidRDefault="00A0745A">
      <w:pPr>
        <w:pStyle w:val="ConsPlusNormal"/>
        <w:spacing w:before="220"/>
        <w:ind w:firstLine="540"/>
        <w:jc w:val="both"/>
      </w:pPr>
      <w:r>
        <w:t>7. Утвержденные областной Думой программа и планы законопроектных работ направляются Губернатору области.</w:t>
      </w:r>
    </w:p>
    <w:p w:rsidR="00A0745A" w:rsidRDefault="00A0745A">
      <w:pPr>
        <w:pStyle w:val="ConsPlusNormal"/>
        <w:jc w:val="both"/>
      </w:pPr>
      <w:r>
        <w:t xml:space="preserve">(п. 7 введен </w:t>
      </w:r>
      <w:hyperlink r:id="rId31">
        <w:r>
          <w:rPr>
            <w:color w:val="0000FF"/>
          </w:rPr>
          <w:t>Законом</w:t>
        </w:r>
      </w:hyperlink>
      <w:r>
        <w:t xml:space="preserve"> Тульской области от 26.01.2001 N 226-ЗТО; в ред. </w:t>
      </w:r>
      <w:hyperlink r:id="rId32">
        <w:r>
          <w:rPr>
            <w:color w:val="0000FF"/>
          </w:rPr>
          <w:t>Закона</w:t>
        </w:r>
      </w:hyperlink>
      <w:r>
        <w:t xml:space="preserve"> Тульской области от 28.05.2015 N 2306-ЗТО)</w:t>
      </w:r>
    </w:p>
    <w:p w:rsidR="00A0745A" w:rsidRDefault="00A0745A">
      <w:pPr>
        <w:pStyle w:val="ConsPlusNormal"/>
        <w:jc w:val="both"/>
      </w:pPr>
    </w:p>
    <w:p w:rsidR="00A0745A" w:rsidRDefault="00A0745A">
      <w:pPr>
        <w:pStyle w:val="ConsPlusTitle"/>
        <w:ind w:firstLine="540"/>
        <w:jc w:val="both"/>
        <w:outlineLvl w:val="2"/>
      </w:pPr>
      <w:r>
        <w:t>Статья 3. Право законодательной инициативы</w:t>
      </w:r>
    </w:p>
    <w:p w:rsidR="00A0745A" w:rsidRDefault="00A0745A">
      <w:pPr>
        <w:pStyle w:val="ConsPlusNormal"/>
        <w:jc w:val="both"/>
      </w:pPr>
    </w:p>
    <w:p w:rsidR="00A0745A" w:rsidRDefault="00A0745A">
      <w:pPr>
        <w:pStyle w:val="ConsPlusNormal"/>
        <w:ind w:firstLine="540"/>
        <w:jc w:val="both"/>
      </w:pPr>
      <w:r>
        <w:t>1. Право законодательной инициативы в областной Думе принадлежит депутатам областной Думы, комитетам областной Думы, Губернатору области, лицу, официально его замещающему, Правительству Тульской области (далее - Правительство области), прокурору Тульской области, Общественной палате Тульской области, уполномоченному по правам человека в Тульской области, уполномоченному по правам ребенка в Тульской области, уполномоченному по защите прав предпринимателей в Тульской области, избирательной комиссии Тульской области, представительным органам муниципальных образований, а также группе граждан Российской Федерации в количестве не менее 25 тысяч человек, проживающих на территории Тульской области (далее - группа граждан).</w:t>
      </w:r>
    </w:p>
    <w:p w:rsidR="00A0745A" w:rsidRDefault="00A0745A">
      <w:pPr>
        <w:pStyle w:val="ConsPlusNormal"/>
        <w:jc w:val="both"/>
      </w:pPr>
      <w:r>
        <w:t xml:space="preserve">(в ред. </w:t>
      </w:r>
      <w:hyperlink r:id="rId33">
        <w:r>
          <w:rPr>
            <w:color w:val="0000FF"/>
          </w:rPr>
          <w:t>Закона</w:t>
        </w:r>
      </w:hyperlink>
      <w:r>
        <w:t xml:space="preserve"> Тульской области от 04.07.2022 N 46-ЗТО)</w:t>
      </w:r>
    </w:p>
    <w:p w:rsidR="00A0745A" w:rsidRDefault="00A0745A">
      <w:pPr>
        <w:pStyle w:val="ConsPlusNormal"/>
        <w:spacing w:before="220"/>
        <w:ind w:firstLine="540"/>
        <w:jc w:val="both"/>
      </w:pPr>
      <w:r>
        <w:t>Порядок реализации группой граждан права законодательной инициативы устанавливается законом области.</w:t>
      </w:r>
    </w:p>
    <w:p w:rsidR="00A0745A" w:rsidRDefault="00A0745A">
      <w:pPr>
        <w:pStyle w:val="ConsPlusNormal"/>
        <w:jc w:val="both"/>
      </w:pPr>
      <w:r>
        <w:t xml:space="preserve">(п. 1 в ред. </w:t>
      </w:r>
      <w:hyperlink r:id="rId34">
        <w:r>
          <w:rPr>
            <w:color w:val="0000FF"/>
          </w:rPr>
          <w:t>Закона</w:t>
        </w:r>
      </w:hyperlink>
      <w:r>
        <w:t xml:space="preserve"> Тульской области от 28.05.2015 N 2306-ЗТО)</w:t>
      </w:r>
    </w:p>
    <w:p w:rsidR="00A0745A" w:rsidRDefault="00A0745A">
      <w:pPr>
        <w:pStyle w:val="ConsPlusNormal"/>
        <w:spacing w:before="220"/>
        <w:ind w:firstLine="540"/>
        <w:jc w:val="both"/>
      </w:pPr>
      <w:r>
        <w:lastRenderedPageBreak/>
        <w:t>2. Законопроекты, исходящие от граждан, организаций, объединений, других органов, не обладающих правом законодательной инициативы, могут быть внесены в областную Думу субъектами права законодательной инициативы.</w:t>
      </w:r>
    </w:p>
    <w:p w:rsidR="00A0745A" w:rsidRDefault="00A0745A">
      <w:pPr>
        <w:pStyle w:val="ConsPlusNormal"/>
        <w:spacing w:before="220"/>
        <w:ind w:firstLine="540"/>
        <w:jc w:val="both"/>
      </w:pPr>
      <w:r>
        <w:t>3. Законопроекты, внесенные в областную Думу Губернатором области, рассматриваются по его предложению в первоочередном порядке.</w:t>
      </w:r>
    </w:p>
    <w:p w:rsidR="00A0745A" w:rsidRDefault="00A0745A">
      <w:pPr>
        <w:pStyle w:val="ConsPlusNormal"/>
        <w:jc w:val="both"/>
      </w:pPr>
      <w:r>
        <w:t xml:space="preserve">(п. 3 введен </w:t>
      </w:r>
      <w:hyperlink r:id="rId35">
        <w:r>
          <w:rPr>
            <w:color w:val="0000FF"/>
          </w:rPr>
          <w:t>Законом</w:t>
        </w:r>
      </w:hyperlink>
      <w:r>
        <w:t xml:space="preserve"> Тульской области от 26.01.2001 N 226-ЗТО; в ред. </w:t>
      </w:r>
      <w:hyperlink r:id="rId36">
        <w:r>
          <w:rPr>
            <w:color w:val="0000FF"/>
          </w:rPr>
          <w:t>Закона</w:t>
        </w:r>
      </w:hyperlink>
      <w:r>
        <w:t xml:space="preserve"> Тульской области от 28.05.2015 N 2306-ЗТО)</w:t>
      </w:r>
    </w:p>
    <w:p w:rsidR="00A0745A" w:rsidRDefault="00A0745A">
      <w:pPr>
        <w:pStyle w:val="ConsPlusNormal"/>
        <w:jc w:val="both"/>
      </w:pPr>
    </w:p>
    <w:p w:rsidR="00A0745A" w:rsidRDefault="00A0745A">
      <w:pPr>
        <w:pStyle w:val="ConsPlusTitle"/>
        <w:ind w:firstLine="540"/>
        <w:jc w:val="both"/>
        <w:outlineLvl w:val="2"/>
      </w:pPr>
      <w:r>
        <w:t>Статья 4. Рабочая группа по разработке законопроекта</w:t>
      </w:r>
    </w:p>
    <w:p w:rsidR="00A0745A" w:rsidRDefault="00A0745A">
      <w:pPr>
        <w:pStyle w:val="ConsPlusNormal"/>
        <w:jc w:val="both"/>
      </w:pPr>
    </w:p>
    <w:p w:rsidR="00A0745A" w:rsidRDefault="00A0745A">
      <w:pPr>
        <w:pStyle w:val="ConsPlusNormal"/>
        <w:ind w:firstLine="540"/>
        <w:jc w:val="both"/>
      </w:pPr>
      <w:r>
        <w:t>Для разработки законопроекта постановлением областной Думы либо распоряжением ее председателя может создаваться рабочая группа из представителей областной Думы, Губернатора области и заинтересованных организаций.</w:t>
      </w:r>
    </w:p>
    <w:p w:rsidR="00A0745A" w:rsidRDefault="00A0745A">
      <w:pPr>
        <w:pStyle w:val="ConsPlusNormal"/>
        <w:jc w:val="both"/>
      </w:pPr>
      <w:r>
        <w:t xml:space="preserve">(в ред. Законов Тульской области от 31.05.2005 </w:t>
      </w:r>
      <w:hyperlink r:id="rId37">
        <w:r>
          <w:rPr>
            <w:color w:val="0000FF"/>
          </w:rPr>
          <w:t>N 579-ЗТО</w:t>
        </w:r>
      </w:hyperlink>
      <w:r>
        <w:t xml:space="preserve">, от 28.05.2015 </w:t>
      </w:r>
      <w:hyperlink r:id="rId38">
        <w:r>
          <w:rPr>
            <w:color w:val="0000FF"/>
          </w:rPr>
          <w:t>N 2306-ЗТО</w:t>
        </w:r>
      </w:hyperlink>
      <w:r>
        <w:t>)</w:t>
      </w:r>
    </w:p>
    <w:p w:rsidR="00A0745A" w:rsidRDefault="00A0745A">
      <w:pPr>
        <w:pStyle w:val="ConsPlusNormal"/>
        <w:jc w:val="both"/>
      </w:pPr>
    </w:p>
    <w:p w:rsidR="00A0745A" w:rsidRDefault="00A0745A">
      <w:pPr>
        <w:pStyle w:val="ConsPlusTitle"/>
        <w:jc w:val="center"/>
        <w:outlineLvl w:val="1"/>
      </w:pPr>
      <w:r>
        <w:t>Глава II. ПОДГОТОВКА И ОФОРМЛЕНИЕ ЗАКОНОПРОЕКТА</w:t>
      </w:r>
    </w:p>
    <w:p w:rsidR="00A0745A" w:rsidRDefault="00A0745A">
      <w:pPr>
        <w:pStyle w:val="ConsPlusNormal"/>
        <w:jc w:val="both"/>
      </w:pPr>
    </w:p>
    <w:p w:rsidR="00A0745A" w:rsidRDefault="00A0745A">
      <w:pPr>
        <w:pStyle w:val="ConsPlusTitle"/>
        <w:ind w:firstLine="540"/>
        <w:jc w:val="both"/>
        <w:outlineLvl w:val="2"/>
      </w:pPr>
      <w:bookmarkStart w:id="1" w:name="P67"/>
      <w:bookmarkEnd w:id="1"/>
      <w:r>
        <w:t>Статья 5. Условия внесения законопроекта</w:t>
      </w:r>
    </w:p>
    <w:p w:rsidR="00A0745A" w:rsidRDefault="00A0745A">
      <w:pPr>
        <w:pStyle w:val="ConsPlusNormal"/>
        <w:jc w:val="both"/>
      </w:pPr>
    </w:p>
    <w:p w:rsidR="00A0745A" w:rsidRDefault="00A0745A">
      <w:pPr>
        <w:pStyle w:val="ConsPlusNormal"/>
        <w:ind w:firstLine="540"/>
        <w:jc w:val="both"/>
      </w:pPr>
      <w:bookmarkStart w:id="2" w:name="P69"/>
      <w:bookmarkEnd w:id="2"/>
      <w:r>
        <w:t>1. При внесении законопроекта в областную Думу субъектом права законодательной инициативы должны быть представлены:</w:t>
      </w:r>
    </w:p>
    <w:p w:rsidR="00A0745A" w:rsidRDefault="00A0745A">
      <w:pPr>
        <w:pStyle w:val="ConsPlusNormal"/>
        <w:spacing w:before="220"/>
        <w:ind w:firstLine="540"/>
        <w:jc w:val="both"/>
      </w:pPr>
      <w:r>
        <w:t>1) сопроводительное письмо, в котором указывается официальное лицо, представляющее законопроект, за исключением случаев, когда субъект права законодательной инициативы представляет законопроект лично;</w:t>
      </w:r>
    </w:p>
    <w:p w:rsidR="00A0745A" w:rsidRDefault="00A0745A">
      <w:pPr>
        <w:pStyle w:val="ConsPlusNormal"/>
        <w:spacing w:before="220"/>
        <w:ind w:firstLine="540"/>
        <w:jc w:val="both"/>
      </w:pPr>
      <w:r>
        <w:t>2) текст законопроекта;</w:t>
      </w:r>
    </w:p>
    <w:p w:rsidR="00A0745A" w:rsidRDefault="00A0745A">
      <w:pPr>
        <w:pStyle w:val="ConsPlusNormal"/>
        <w:spacing w:before="220"/>
        <w:ind w:firstLine="540"/>
        <w:jc w:val="both"/>
      </w:pPr>
      <w:r>
        <w:t>3) пояснительная записка к законопроекту с обоснованием необходимости его принятия, раскрывающая предмет законодательного регулирования и содержащая изложение концепции предлагаемого законопроекта;</w:t>
      </w:r>
    </w:p>
    <w:p w:rsidR="00A0745A" w:rsidRDefault="00A0745A">
      <w:pPr>
        <w:pStyle w:val="ConsPlusNormal"/>
        <w:spacing w:before="220"/>
        <w:ind w:firstLine="540"/>
        <w:jc w:val="both"/>
      </w:pPr>
      <w:r>
        <w:t>4) справка о состоянии законодательства по вопросам правового регулирования законопроекта с указанием перечня нормативно-правовых актов, подлежащих признанию утратившими силу, приостановлению, изменению, дополнению или принятию в связи с принятием данного закона;</w:t>
      </w:r>
    </w:p>
    <w:p w:rsidR="00A0745A" w:rsidRDefault="00A0745A">
      <w:pPr>
        <w:pStyle w:val="ConsPlusNormal"/>
        <w:jc w:val="both"/>
      </w:pPr>
      <w:r>
        <w:t xml:space="preserve">(пп. 4 в ред. </w:t>
      </w:r>
      <w:hyperlink r:id="rId39">
        <w:r>
          <w:rPr>
            <w:color w:val="0000FF"/>
          </w:rPr>
          <w:t>Закона</w:t>
        </w:r>
      </w:hyperlink>
      <w:r>
        <w:t xml:space="preserve"> Тульской области от 26.01.2001 N 226-ЗТО)</w:t>
      </w:r>
    </w:p>
    <w:p w:rsidR="00A0745A" w:rsidRDefault="00A0745A">
      <w:pPr>
        <w:pStyle w:val="ConsPlusNormal"/>
        <w:spacing w:before="220"/>
        <w:ind w:firstLine="540"/>
        <w:jc w:val="both"/>
      </w:pPr>
      <w:r>
        <w:t>5) финансово-экономические расчеты, если его реализация потребует материальных затрат;</w:t>
      </w:r>
    </w:p>
    <w:p w:rsidR="00A0745A" w:rsidRDefault="00A0745A">
      <w:pPr>
        <w:pStyle w:val="ConsPlusNormal"/>
        <w:jc w:val="both"/>
      </w:pPr>
      <w:r>
        <w:t xml:space="preserve">(в ред. </w:t>
      </w:r>
      <w:hyperlink r:id="rId40">
        <w:r>
          <w:rPr>
            <w:color w:val="0000FF"/>
          </w:rPr>
          <w:t>Закона</w:t>
        </w:r>
      </w:hyperlink>
      <w:r>
        <w:t xml:space="preserve"> Тульской области от 09.06.2003 N 387-ЗТО)</w:t>
      </w:r>
    </w:p>
    <w:p w:rsidR="00A0745A" w:rsidRDefault="00A0745A">
      <w:pPr>
        <w:pStyle w:val="ConsPlusNormal"/>
        <w:spacing w:before="220"/>
        <w:ind w:firstLine="540"/>
        <w:jc w:val="both"/>
      </w:pPr>
      <w:r>
        <w:t>6) решение представительного органа местного самоуправления муниципального образования (в случае осуществления им права законодательной инициативы);</w:t>
      </w:r>
    </w:p>
    <w:p w:rsidR="00A0745A" w:rsidRDefault="00A0745A">
      <w:pPr>
        <w:pStyle w:val="ConsPlusNormal"/>
        <w:spacing w:before="220"/>
        <w:ind w:firstLine="540"/>
        <w:jc w:val="both"/>
      </w:pPr>
      <w:r>
        <w:t>7) иные материалы, необходимые по усмотрению субъекта права законодательной инициативы для обоснования внесения законопроекта.</w:t>
      </w:r>
    </w:p>
    <w:p w:rsidR="00A0745A" w:rsidRDefault="00A0745A">
      <w:pPr>
        <w:pStyle w:val="ConsPlusNormal"/>
        <w:spacing w:before="220"/>
        <w:ind w:firstLine="540"/>
        <w:jc w:val="both"/>
      </w:pPr>
      <w:r>
        <w:t xml:space="preserve">2. Утратил силу. - </w:t>
      </w:r>
      <w:hyperlink r:id="rId41">
        <w:r>
          <w:rPr>
            <w:color w:val="0000FF"/>
          </w:rPr>
          <w:t>Закон</w:t>
        </w:r>
      </w:hyperlink>
      <w:r>
        <w:t xml:space="preserve"> Тульской области от 31.05.2005 N 579-ЗТО.</w:t>
      </w:r>
    </w:p>
    <w:p w:rsidR="00A0745A" w:rsidRDefault="00A0745A">
      <w:pPr>
        <w:pStyle w:val="ConsPlusNormal"/>
        <w:spacing w:before="220"/>
        <w:ind w:firstLine="540"/>
        <w:jc w:val="both"/>
      </w:pPr>
      <w:hyperlink r:id="rId42">
        <w:r>
          <w:rPr>
            <w:color w:val="0000FF"/>
          </w:rPr>
          <w:t>3</w:t>
        </w:r>
      </w:hyperlink>
      <w:r>
        <w:t xml:space="preserve">. Утратил силу. - </w:t>
      </w:r>
      <w:hyperlink r:id="rId43">
        <w:r>
          <w:rPr>
            <w:color w:val="0000FF"/>
          </w:rPr>
          <w:t>Закон</w:t>
        </w:r>
      </w:hyperlink>
      <w:r>
        <w:t xml:space="preserve"> Тульской области от 29.09.2022 N 93-ЗТО.</w:t>
      </w:r>
    </w:p>
    <w:p w:rsidR="00A0745A" w:rsidRDefault="00A0745A">
      <w:pPr>
        <w:pStyle w:val="ConsPlusNormal"/>
        <w:spacing w:before="220"/>
        <w:ind w:firstLine="540"/>
        <w:jc w:val="both"/>
      </w:pPr>
      <w:r>
        <w:t xml:space="preserve">4. Сопроводительное письмо, текст законопроекта и иные документы, указанные в </w:t>
      </w:r>
      <w:hyperlink w:anchor="P69">
        <w:r>
          <w:rPr>
            <w:color w:val="0000FF"/>
          </w:rPr>
          <w:t>пункте 1</w:t>
        </w:r>
      </w:hyperlink>
      <w:r>
        <w:t xml:space="preserve"> настоящей статьи, представляются на бумажном и магнитном носителях либо в форме электронного документа, подписанного усиленной квалифицированной электронной подписью субъекта права законодательной инициативы.</w:t>
      </w:r>
    </w:p>
    <w:p w:rsidR="00A0745A" w:rsidRDefault="00A0745A">
      <w:pPr>
        <w:pStyle w:val="ConsPlusNormal"/>
        <w:jc w:val="both"/>
      </w:pPr>
      <w:r>
        <w:lastRenderedPageBreak/>
        <w:t xml:space="preserve">(п. 4 в ред. </w:t>
      </w:r>
      <w:hyperlink r:id="rId44">
        <w:r>
          <w:rPr>
            <w:color w:val="0000FF"/>
          </w:rPr>
          <w:t>Закона</w:t>
        </w:r>
      </w:hyperlink>
      <w:r>
        <w:t xml:space="preserve"> Тульской области от 29.09.2022 N 93-ЗТО)</w:t>
      </w:r>
    </w:p>
    <w:p w:rsidR="00A0745A" w:rsidRDefault="00A0745A">
      <w:pPr>
        <w:pStyle w:val="ConsPlusNormal"/>
        <w:spacing w:before="220"/>
        <w:ind w:firstLine="540"/>
        <w:jc w:val="both"/>
      </w:pPr>
      <w:r>
        <w:t>4-1. Законопроект, вносимый на бумажном носителе, должен иметь на каждой странице идентифицирующие признаки (подписи субъекта права законодательной инициативы, оттиски печатей, штампов или иное), определяемые субъектами права законодательной инициативы самостоятельно.</w:t>
      </w:r>
    </w:p>
    <w:p w:rsidR="00A0745A" w:rsidRDefault="00A0745A">
      <w:pPr>
        <w:pStyle w:val="ConsPlusNormal"/>
        <w:spacing w:before="220"/>
        <w:ind w:firstLine="540"/>
        <w:jc w:val="both"/>
      </w:pPr>
      <w:r>
        <w:t>К законопроекту, вносимому в областную Думу субъектом права законодательной инициативы в форме электронного документа, подписанного усиленной квалифицированной электронной подписью, должен быть представлен файл с копией текста законопроекта в редактируемом формате.</w:t>
      </w:r>
    </w:p>
    <w:p w:rsidR="00A0745A" w:rsidRDefault="00A0745A">
      <w:pPr>
        <w:pStyle w:val="ConsPlusNormal"/>
        <w:spacing w:before="220"/>
        <w:ind w:firstLine="540"/>
        <w:jc w:val="both"/>
      </w:pPr>
      <w:r>
        <w:t>Указанное в абзаце втором настоящего пункта требование к формату файла предъявляется и к документам, представляемым на магнитных носителях.</w:t>
      </w:r>
    </w:p>
    <w:p w:rsidR="00A0745A" w:rsidRDefault="00A0745A">
      <w:pPr>
        <w:pStyle w:val="ConsPlusNormal"/>
        <w:jc w:val="both"/>
      </w:pPr>
      <w:r>
        <w:t xml:space="preserve">(п. 4-1 введен </w:t>
      </w:r>
      <w:hyperlink r:id="rId45">
        <w:r>
          <w:rPr>
            <w:color w:val="0000FF"/>
          </w:rPr>
          <w:t>Законом</w:t>
        </w:r>
      </w:hyperlink>
      <w:r>
        <w:t xml:space="preserve"> Тульской области от 29.09.2022 N 93-ЗТО)</w:t>
      </w:r>
    </w:p>
    <w:p w:rsidR="00A0745A" w:rsidRDefault="00A0745A">
      <w:pPr>
        <w:pStyle w:val="ConsPlusNormal"/>
        <w:spacing w:before="220"/>
        <w:ind w:firstLine="540"/>
        <w:jc w:val="both"/>
      </w:pPr>
      <w:r>
        <w:t xml:space="preserve">5. Утратил силу. - </w:t>
      </w:r>
      <w:hyperlink r:id="rId46">
        <w:r>
          <w:rPr>
            <w:color w:val="0000FF"/>
          </w:rPr>
          <w:t>Закон</w:t>
        </w:r>
      </w:hyperlink>
      <w:r>
        <w:t xml:space="preserve"> Тульской области от 31.05.2005 N 579-ЗТО.</w:t>
      </w:r>
    </w:p>
    <w:p w:rsidR="00A0745A" w:rsidRDefault="00A0745A">
      <w:pPr>
        <w:pStyle w:val="ConsPlusNormal"/>
        <w:jc w:val="both"/>
      </w:pPr>
    </w:p>
    <w:p w:rsidR="00A0745A" w:rsidRDefault="00A0745A">
      <w:pPr>
        <w:pStyle w:val="ConsPlusTitle"/>
        <w:ind w:firstLine="540"/>
        <w:jc w:val="both"/>
        <w:outlineLvl w:val="2"/>
      </w:pPr>
      <w:r>
        <w:t>Статья 6. Требования к законопроекту</w:t>
      </w:r>
    </w:p>
    <w:p w:rsidR="00A0745A" w:rsidRDefault="00A0745A">
      <w:pPr>
        <w:pStyle w:val="ConsPlusNormal"/>
        <w:jc w:val="both"/>
      </w:pPr>
    </w:p>
    <w:p w:rsidR="00A0745A" w:rsidRDefault="00A0745A">
      <w:pPr>
        <w:pStyle w:val="ConsPlusNormal"/>
        <w:ind w:firstLine="540"/>
        <w:jc w:val="both"/>
      </w:pPr>
      <w:r>
        <w:t>1. Текст законопроекта излагается простым и ясным языком. Не допускается употребление устаревших, многозначных и оценочных слов и выражений, образных сравнений, эпитетов, метафор.</w:t>
      </w:r>
    </w:p>
    <w:p w:rsidR="00A0745A" w:rsidRDefault="00A0745A">
      <w:pPr>
        <w:pStyle w:val="ConsPlusNormal"/>
        <w:spacing w:before="220"/>
        <w:ind w:firstLine="540"/>
        <w:jc w:val="both"/>
      </w:pPr>
      <w:r>
        <w:t>Наименование законопроекта должно быть точным и четким, правильно отражать предмет правового регулирования.</w:t>
      </w:r>
    </w:p>
    <w:p w:rsidR="00A0745A" w:rsidRDefault="00A0745A">
      <w:pPr>
        <w:pStyle w:val="ConsPlusNormal"/>
        <w:jc w:val="both"/>
      </w:pPr>
      <w:r>
        <w:t xml:space="preserve">(абзац введен </w:t>
      </w:r>
      <w:hyperlink r:id="rId47">
        <w:r>
          <w:rPr>
            <w:color w:val="0000FF"/>
          </w:rPr>
          <w:t>Законом</w:t>
        </w:r>
      </w:hyperlink>
      <w:r>
        <w:t xml:space="preserve"> Тульской области от 31.05.2005 N 579-ЗТО)</w:t>
      </w:r>
    </w:p>
    <w:p w:rsidR="00A0745A" w:rsidRDefault="00A0745A">
      <w:pPr>
        <w:pStyle w:val="ConsPlusNormal"/>
        <w:spacing w:before="220"/>
        <w:ind w:firstLine="540"/>
        <w:jc w:val="both"/>
      </w:pPr>
      <w:r>
        <w:t>2. В законопроект может включаться преамбула, содержащая разъяснение целей и задач его принятия. Нормативные предписания в преамбулу не включаются.</w:t>
      </w:r>
    </w:p>
    <w:p w:rsidR="00A0745A" w:rsidRDefault="00A0745A">
      <w:pPr>
        <w:pStyle w:val="ConsPlusNormal"/>
        <w:jc w:val="both"/>
      </w:pPr>
      <w:r>
        <w:t xml:space="preserve">(в ред. </w:t>
      </w:r>
      <w:hyperlink r:id="rId48">
        <w:r>
          <w:rPr>
            <w:color w:val="0000FF"/>
          </w:rPr>
          <w:t>Закона</w:t>
        </w:r>
      </w:hyperlink>
      <w:r>
        <w:t xml:space="preserve"> Тульской области от 31.05.2005 N 579-ЗТО)</w:t>
      </w:r>
    </w:p>
    <w:p w:rsidR="00A0745A" w:rsidRDefault="00A0745A">
      <w:pPr>
        <w:pStyle w:val="ConsPlusNormal"/>
        <w:spacing w:before="220"/>
        <w:ind w:firstLine="540"/>
        <w:jc w:val="both"/>
      </w:pPr>
      <w:r>
        <w:t>3. В законопроекте в случае необходимости даются определения используемых юридических, технических и других специальных терминов.</w:t>
      </w:r>
    </w:p>
    <w:p w:rsidR="00A0745A" w:rsidRDefault="00A0745A">
      <w:pPr>
        <w:pStyle w:val="ConsPlusNormal"/>
        <w:spacing w:before="220"/>
        <w:ind w:firstLine="540"/>
        <w:jc w:val="both"/>
      </w:pPr>
      <w:r>
        <w:t>4. В законопроекте нормативные предписания излагаются в виде статей, имеющих порядковый номер. Статьи могут иметь заголовки.</w:t>
      </w:r>
    </w:p>
    <w:p w:rsidR="00A0745A" w:rsidRDefault="00A0745A">
      <w:pPr>
        <w:pStyle w:val="ConsPlusNormal"/>
        <w:spacing w:before="220"/>
        <w:ind w:firstLine="540"/>
        <w:jc w:val="both"/>
      </w:pPr>
      <w:r>
        <w:t>Статьи законопроекта могут подразделяться на части. В частях статей могут содержаться пункты и подпункты. В исключительных случаях части, пункты и подпункты статьи могут подразделяться на абзацы.</w:t>
      </w:r>
    </w:p>
    <w:p w:rsidR="00A0745A" w:rsidRDefault="00A0745A">
      <w:pPr>
        <w:pStyle w:val="ConsPlusNormal"/>
        <w:jc w:val="both"/>
      </w:pPr>
      <w:r>
        <w:t xml:space="preserve">(в ред. </w:t>
      </w:r>
      <w:hyperlink r:id="rId49">
        <w:r>
          <w:rPr>
            <w:color w:val="0000FF"/>
          </w:rPr>
          <w:t>Закона</w:t>
        </w:r>
      </w:hyperlink>
      <w:r>
        <w:t xml:space="preserve"> Тульской области от 31.05.2005 N 579-ЗТО)</w:t>
      </w:r>
    </w:p>
    <w:p w:rsidR="00A0745A" w:rsidRDefault="00A0745A">
      <w:pPr>
        <w:pStyle w:val="ConsPlusNormal"/>
        <w:spacing w:before="220"/>
        <w:ind w:firstLine="540"/>
        <w:jc w:val="both"/>
      </w:pPr>
      <w:r>
        <w:t>Статьи близкого содержания значительного по объему законопроекта объединяются в главы. В необходимых случаях главы могут объединяться в разделы. Разделы и главы имеют заголовки и нумерацию.</w:t>
      </w:r>
    </w:p>
    <w:p w:rsidR="00A0745A" w:rsidRDefault="00A0745A">
      <w:pPr>
        <w:pStyle w:val="ConsPlusNormal"/>
        <w:spacing w:before="220"/>
        <w:ind w:firstLine="540"/>
        <w:jc w:val="both"/>
      </w:pPr>
      <w:r>
        <w:t>Разделы, главы и отдельные статьи законопроекта располагаются в последовательности, обеспечивающей логическое развитие темы законопроекта, переход от более общих положений к более конкретным.</w:t>
      </w:r>
    </w:p>
    <w:p w:rsidR="00A0745A" w:rsidRDefault="00A0745A">
      <w:pPr>
        <w:pStyle w:val="ConsPlusNormal"/>
        <w:spacing w:before="220"/>
        <w:ind w:firstLine="540"/>
        <w:jc w:val="both"/>
      </w:pPr>
      <w:r>
        <w:t>5. Положения об отмене, признании утратившими силу, изменениях и дополнениях ранее принятых областной Думой нормативных правовых актов, их отдельных частей включаются непосредственно в текст законопроекта.</w:t>
      </w:r>
    </w:p>
    <w:p w:rsidR="00A0745A" w:rsidRDefault="00A0745A">
      <w:pPr>
        <w:pStyle w:val="ConsPlusNormal"/>
        <w:jc w:val="both"/>
      </w:pPr>
    </w:p>
    <w:p w:rsidR="00A0745A" w:rsidRDefault="00A0745A">
      <w:pPr>
        <w:pStyle w:val="ConsPlusTitle"/>
        <w:ind w:firstLine="540"/>
        <w:jc w:val="both"/>
        <w:outlineLvl w:val="2"/>
      </w:pPr>
      <w:r>
        <w:t>Статья 7. Реквизиты законопроекта</w:t>
      </w:r>
    </w:p>
    <w:p w:rsidR="00A0745A" w:rsidRDefault="00A0745A">
      <w:pPr>
        <w:pStyle w:val="ConsPlusNormal"/>
        <w:jc w:val="both"/>
      </w:pPr>
    </w:p>
    <w:p w:rsidR="00A0745A" w:rsidRDefault="00A0745A">
      <w:pPr>
        <w:pStyle w:val="ConsPlusNormal"/>
        <w:ind w:firstLine="540"/>
        <w:jc w:val="both"/>
      </w:pPr>
      <w:r>
        <w:t>Законопроект должен иметь следующие реквизиты:</w:t>
      </w:r>
    </w:p>
    <w:p w:rsidR="00A0745A" w:rsidRDefault="00A0745A">
      <w:pPr>
        <w:pStyle w:val="ConsPlusNormal"/>
        <w:spacing w:before="220"/>
        <w:ind w:firstLine="540"/>
        <w:jc w:val="both"/>
      </w:pPr>
      <w:r>
        <w:t>1) в верхнем правом углу первой страницы текста законопроекта - слово "проект";</w:t>
      </w:r>
    </w:p>
    <w:p w:rsidR="00A0745A" w:rsidRDefault="00A0745A">
      <w:pPr>
        <w:pStyle w:val="ConsPlusNormal"/>
        <w:spacing w:before="220"/>
        <w:ind w:firstLine="540"/>
        <w:jc w:val="both"/>
      </w:pPr>
      <w:r>
        <w:t>2) под словом "проект" - наименование субъекта права законодательной инициативы;</w:t>
      </w:r>
    </w:p>
    <w:p w:rsidR="00A0745A" w:rsidRDefault="00A0745A">
      <w:pPr>
        <w:pStyle w:val="ConsPlusNormal"/>
        <w:spacing w:before="220"/>
        <w:ind w:firstLine="540"/>
        <w:jc w:val="both"/>
      </w:pPr>
      <w:r>
        <w:t>3) ниже - наименование правового акта: "Закон Тульской области", наименование закона;</w:t>
      </w:r>
    </w:p>
    <w:p w:rsidR="00A0745A" w:rsidRDefault="00A0745A">
      <w:pPr>
        <w:pStyle w:val="ConsPlusNormal"/>
        <w:jc w:val="both"/>
      </w:pPr>
      <w:r>
        <w:t xml:space="preserve">(в ред. </w:t>
      </w:r>
      <w:hyperlink r:id="rId50">
        <w:r>
          <w:rPr>
            <w:color w:val="0000FF"/>
          </w:rPr>
          <w:t>Закона</w:t>
        </w:r>
      </w:hyperlink>
      <w:r>
        <w:t xml:space="preserve"> Тульской области от 31.05.2005 N 579-ЗТО)</w:t>
      </w:r>
    </w:p>
    <w:p w:rsidR="00A0745A" w:rsidRDefault="00A0745A">
      <w:pPr>
        <w:pStyle w:val="ConsPlusNormal"/>
        <w:spacing w:before="220"/>
        <w:ind w:firstLine="540"/>
        <w:jc w:val="both"/>
      </w:pPr>
      <w:r>
        <w:t>4) под текстом законопроекта по центру - наименование должности в две строки:</w:t>
      </w:r>
    </w:p>
    <w:p w:rsidR="00A0745A" w:rsidRDefault="00A0745A">
      <w:pPr>
        <w:pStyle w:val="ConsPlusNormal"/>
        <w:jc w:val="both"/>
      </w:pPr>
    </w:p>
    <w:p w:rsidR="00A0745A" w:rsidRDefault="00A0745A">
      <w:pPr>
        <w:pStyle w:val="ConsPlusNormal"/>
        <w:jc w:val="center"/>
      </w:pPr>
      <w:r>
        <w:t>"Губернатор</w:t>
      </w:r>
    </w:p>
    <w:p w:rsidR="00A0745A" w:rsidRDefault="00A0745A">
      <w:pPr>
        <w:pStyle w:val="ConsPlusNormal"/>
        <w:jc w:val="center"/>
      </w:pPr>
      <w:r>
        <w:t>Тульской области".</w:t>
      </w:r>
    </w:p>
    <w:p w:rsidR="00A0745A" w:rsidRDefault="00A0745A">
      <w:pPr>
        <w:pStyle w:val="ConsPlusNormal"/>
        <w:jc w:val="both"/>
      </w:pPr>
      <w:r>
        <w:t xml:space="preserve">(п. 4 в ред. </w:t>
      </w:r>
      <w:hyperlink r:id="rId51">
        <w:r>
          <w:rPr>
            <w:color w:val="0000FF"/>
          </w:rPr>
          <w:t>Закона</w:t>
        </w:r>
      </w:hyperlink>
      <w:r>
        <w:t xml:space="preserve"> Тульской области от 28.05.2015 N 2306-ЗТО)</w:t>
      </w:r>
    </w:p>
    <w:p w:rsidR="00A0745A" w:rsidRDefault="00A0745A">
      <w:pPr>
        <w:pStyle w:val="ConsPlusNormal"/>
        <w:jc w:val="both"/>
      </w:pPr>
    </w:p>
    <w:p w:rsidR="00A0745A" w:rsidRDefault="00A0745A">
      <w:pPr>
        <w:pStyle w:val="ConsPlusTitle"/>
        <w:ind w:firstLine="540"/>
        <w:jc w:val="both"/>
        <w:outlineLvl w:val="2"/>
      </w:pPr>
      <w:r>
        <w:t>Статья 7-1. Подготовка законопроекта к рассмотрению</w:t>
      </w:r>
    </w:p>
    <w:p w:rsidR="00A0745A" w:rsidRDefault="00A0745A">
      <w:pPr>
        <w:pStyle w:val="ConsPlusNormal"/>
        <w:ind w:firstLine="540"/>
        <w:jc w:val="both"/>
      </w:pPr>
    </w:p>
    <w:p w:rsidR="00A0745A" w:rsidRDefault="00A0745A">
      <w:pPr>
        <w:pStyle w:val="ConsPlusNormal"/>
        <w:ind w:firstLine="540"/>
        <w:jc w:val="both"/>
      </w:pPr>
      <w:r>
        <w:t xml:space="preserve">(введена </w:t>
      </w:r>
      <w:hyperlink r:id="rId52">
        <w:r>
          <w:rPr>
            <w:color w:val="0000FF"/>
          </w:rPr>
          <w:t>Законом</w:t>
        </w:r>
      </w:hyperlink>
      <w:r>
        <w:t xml:space="preserve"> Тульской области от 31.05.2005 N 579-ЗТО)</w:t>
      </w:r>
    </w:p>
    <w:p w:rsidR="00A0745A" w:rsidRDefault="00A0745A">
      <w:pPr>
        <w:pStyle w:val="ConsPlusNormal"/>
        <w:jc w:val="both"/>
      </w:pPr>
    </w:p>
    <w:p w:rsidR="00A0745A" w:rsidRDefault="00A0745A">
      <w:pPr>
        <w:pStyle w:val="ConsPlusNormal"/>
        <w:ind w:firstLine="540"/>
        <w:jc w:val="both"/>
      </w:pPr>
      <w:r>
        <w:t xml:space="preserve">1. Законопроект, внесенный с соблюдением условий, предусмотренных </w:t>
      </w:r>
      <w:hyperlink w:anchor="P67">
        <w:r>
          <w:rPr>
            <w:color w:val="0000FF"/>
          </w:rPr>
          <w:t>статьей 5</w:t>
        </w:r>
      </w:hyperlink>
      <w:r>
        <w:t xml:space="preserve"> настоящего Закона, в течение пяти дней со дня его поступления направляется председателем областной Думы:</w:t>
      </w:r>
    </w:p>
    <w:p w:rsidR="00A0745A" w:rsidRDefault="00A0745A">
      <w:pPr>
        <w:pStyle w:val="ConsPlusNormal"/>
        <w:spacing w:before="220"/>
        <w:ind w:firstLine="540"/>
        <w:jc w:val="both"/>
      </w:pPr>
      <w:r>
        <w:t>в ответственный комитет областной Думы для рассмотрения;</w:t>
      </w:r>
    </w:p>
    <w:p w:rsidR="00A0745A" w:rsidRDefault="00A0745A">
      <w:pPr>
        <w:pStyle w:val="ConsPlusNormal"/>
        <w:spacing w:before="220"/>
        <w:ind w:firstLine="540"/>
        <w:jc w:val="both"/>
      </w:pPr>
      <w:r>
        <w:t>в комитеты областной Думы для предложений и замечаний;</w:t>
      </w:r>
    </w:p>
    <w:p w:rsidR="00A0745A" w:rsidRDefault="00A0745A">
      <w:pPr>
        <w:pStyle w:val="ConsPlusNormal"/>
        <w:spacing w:before="220"/>
        <w:ind w:firstLine="540"/>
        <w:jc w:val="both"/>
      </w:pPr>
      <w:r>
        <w:t>в правовую службу областной Думы для подготовки правового заключения;</w:t>
      </w:r>
    </w:p>
    <w:p w:rsidR="00A0745A" w:rsidRDefault="00A0745A">
      <w:pPr>
        <w:pStyle w:val="ConsPlusNormal"/>
        <w:spacing w:before="220"/>
        <w:ind w:firstLine="540"/>
        <w:jc w:val="both"/>
      </w:pPr>
      <w:r>
        <w:t>Губернатору области (за исключением законопроектов, внесенных им самим).</w:t>
      </w:r>
    </w:p>
    <w:p w:rsidR="00A0745A" w:rsidRDefault="00A0745A">
      <w:pPr>
        <w:pStyle w:val="ConsPlusNormal"/>
        <w:jc w:val="both"/>
      </w:pPr>
      <w:r>
        <w:t xml:space="preserve">(в ред. </w:t>
      </w:r>
      <w:hyperlink r:id="rId53">
        <w:r>
          <w:rPr>
            <w:color w:val="0000FF"/>
          </w:rPr>
          <w:t>Закона</w:t>
        </w:r>
      </w:hyperlink>
      <w:r>
        <w:t xml:space="preserve"> Тульской области от 28.05.2015 N 2306-ЗТО)</w:t>
      </w:r>
    </w:p>
    <w:p w:rsidR="00A0745A" w:rsidRDefault="00A0745A">
      <w:pPr>
        <w:pStyle w:val="ConsPlusNormal"/>
        <w:spacing w:before="220"/>
        <w:ind w:firstLine="540"/>
        <w:jc w:val="both"/>
      </w:pPr>
      <w:r>
        <w:t xml:space="preserve">Абзац утратил силу. - </w:t>
      </w:r>
      <w:hyperlink r:id="rId54">
        <w:r>
          <w:rPr>
            <w:color w:val="0000FF"/>
          </w:rPr>
          <w:t>Закон</w:t>
        </w:r>
      </w:hyperlink>
      <w:r>
        <w:t xml:space="preserve"> Тульской области от 28.05.2015 N 2306-ЗТО.</w:t>
      </w:r>
    </w:p>
    <w:p w:rsidR="00A0745A" w:rsidRDefault="00A0745A">
      <w:pPr>
        <w:pStyle w:val="ConsPlusNormal"/>
        <w:spacing w:before="220"/>
        <w:ind w:firstLine="540"/>
        <w:jc w:val="both"/>
      </w:pPr>
      <w:r>
        <w:t>Правовое заключение, предложения и замечания представляются в областную Думу в течение 30 календарных дней со дня направления законопроекта председателем областной Думы. Предложения и замечания от комитетов областной Думы представляются непосредственно в ответственный комитет.</w:t>
      </w:r>
    </w:p>
    <w:p w:rsidR="00A0745A" w:rsidRDefault="00A0745A">
      <w:pPr>
        <w:pStyle w:val="ConsPlusNormal"/>
        <w:jc w:val="both"/>
      </w:pPr>
      <w:r>
        <w:t xml:space="preserve">(в ред. Законов Тульской области от 10.06.2006 </w:t>
      </w:r>
      <w:hyperlink r:id="rId55">
        <w:r>
          <w:rPr>
            <w:color w:val="0000FF"/>
          </w:rPr>
          <w:t>N 711-ЗТО</w:t>
        </w:r>
      </w:hyperlink>
      <w:r>
        <w:t xml:space="preserve">, от 28.05.2015 </w:t>
      </w:r>
      <w:hyperlink r:id="rId56">
        <w:r>
          <w:rPr>
            <w:color w:val="0000FF"/>
          </w:rPr>
          <w:t>N 2306-ЗТО</w:t>
        </w:r>
      </w:hyperlink>
      <w:r>
        <w:t>)</w:t>
      </w:r>
    </w:p>
    <w:p w:rsidR="00A0745A" w:rsidRDefault="00A0745A">
      <w:pPr>
        <w:pStyle w:val="ConsPlusNormal"/>
        <w:spacing w:before="220"/>
        <w:ind w:firstLine="540"/>
        <w:jc w:val="both"/>
      </w:pPr>
      <w:r>
        <w:t xml:space="preserve">2. При внесении в областную Думу законопроекта с нарушением требований, установленных </w:t>
      </w:r>
      <w:hyperlink w:anchor="P67">
        <w:r>
          <w:rPr>
            <w:color w:val="0000FF"/>
          </w:rPr>
          <w:t>статьей 5</w:t>
        </w:r>
      </w:hyperlink>
      <w:r>
        <w:t xml:space="preserve"> настоящего Закона, председатель Думы возвращает законопроект субъекту права законодательной инициативы с обоснованием своего решения.</w:t>
      </w:r>
    </w:p>
    <w:p w:rsidR="00A0745A" w:rsidRDefault="00A0745A">
      <w:pPr>
        <w:pStyle w:val="ConsPlusNormal"/>
        <w:jc w:val="both"/>
      </w:pPr>
    </w:p>
    <w:p w:rsidR="00A0745A" w:rsidRDefault="00A0745A">
      <w:pPr>
        <w:pStyle w:val="ConsPlusTitle"/>
        <w:ind w:firstLine="540"/>
        <w:jc w:val="both"/>
        <w:outlineLvl w:val="2"/>
      </w:pPr>
      <w:r>
        <w:t>Статья 8. Право субъекта права законодательной инициативы на отзыв внесенного им законопроекта</w:t>
      </w:r>
    </w:p>
    <w:p w:rsidR="00A0745A" w:rsidRDefault="00A0745A">
      <w:pPr>
        <w:pStyle w:val="ConsPlusNormal"/>
        <w:ind w:firstLine="540"/>
        <w:jc w:val="both"/>
      </w:pPr>
    </w:p>
    <w:p w:rsidR="00A0745A" w:rsidRDefault="00A0745A">
      <w:pPr>
        <w:pStyle w:val="ConsPlusNormal"/>
        <w:ind w:firstLine="540"/>
        <w:jc w:val="both"/>
      </w:pPr>
      <w:r>
        <w:t xml:space="preserve">(в ред. </w:t>
      </w:r>
      <w:hyperlink r:id="rId57">
        <w:r>
          <w:rPr>
            <w:color w:val="0000FF"/>
          </w:rPr>
          <w:t>Закона</w:t>
        </w:r>
      </w:hyperlink>
      <w:r>
        <w:t xml:space="preserve"> Тульской области от 29.09.2022 N 93-ЗТО)</w:t>
      </w:r>
    </w:p>
    <w:p w:rsidR="00A0745A" w:rsidRDefault="00A0745A">
      <w:pPr>
        <w:pStyle w:val="ConsPlusNormal"/>
        <w:jc w:val="both"/>
      </w:pPr>
    </w:p>
    <w:p w:rsidR="00A0745A" w:rsidRDefault="00A0745A">
      <w:pPr>
        <w:pStyle w:val="ConsPlusNormal"/>
        <w:ind w:firstLine="540"/>
        <w:jc w:val="both"/>
      </w:pPr>
      <w:r>
        <w:t>Субъект права законодательной инициативы может в письменной форме или в форме электронного документа, подписанного усиленной квалифицированной электронной подписью, отозвать внесенный им законопроект до принятия его в первом чтении.</w:t>
      </w:r>
    </w:p>
    <w:p w:rsidR="00A0745A" w:rsidRDefault="00A0745A">
      <w:pPr>
        <w:pStyle w:val="ConsPlusNormal"/>
        <w:jc w:val="both"/>
      </w:pPr>
    </w:p>
    <w:p w:rsidR="00A0745A" w:rsidRDefault="00A0745A">
      <w:pPr>
        <w:pStyle w:val="ConsPlusTitle"/>
        <w:jc w:val="center"/>
        <w:outlineLvl w:val="1"/>
      </w:pPr>
      <w:r>
        <w:t>Глава III. РАССМОТРЕНИЕ ЗАКОНОПРОЕКТА И</w:t>
      </w:r>
    </w:p>
    <w:p w:rsidR="00A0745A" w:rsidRDefault="00A0745A">
      <w:pPr>
        <w:pStyle w:val="ConsPlusTitle"/>
        <w:jc w:val="center"/>
      </w:pPr>
      <w:r>
        <w:t>ПРИНЯТИЕ ЗАКОНА ОБЛАСТИ</w:t>
      </w:r>
    </w:p>
    <w:p w:rsidR="00A0745A" w:rsidRDefault="00A0745A">
      <w:pPr>
        <w:pStyle w:val="ConsPlusNormal"/>
        <w:jc w:val="both"/>
      </w:pPr>
    </w:p>
    <w:p w:rsidR="00A0745A" w:rsidRDefault="00A0745A">
      <w:pPr>
        <w:pStyle w:val="ConsPlusTitle"/>
        <w:ind w:firstLine="540"/>
        <w:jc w:val="both"/>
        <w:outlineLvl w:val="2"/>
      </w:pPr>
      <w:bookmarkStart w:id="3" w:name="P141"/>
      <w:bookmarkEnd w:id="3"/>
      <w:r>
        <w:lastRenderedPageBreak/>
        <w:t>Статья 9. Предварительное рассмотрение законопроекта</w:t>
      </w:r>
    </w:p>
    <w:p w:rsidR="00A0745A" w:rsidRDefault="00A0745A">
      <w:pPr>
        <w:pStyle w:val="ConsPlusNormal"/>
        <w:ind w:firstLine="540"/>
        <w:jc w:val="both"/>
      </w:pPr>
    </w:p>
    <w:p w:rsidR="00A0745A" w:rsidRDefault="00A0745A">
      <w:pPr>
        <w:pStyle w:val="ConsPlusNormal"/>
        <w:ind w:firstLine="540"/>
        <w:jc w:val="both"/>
      </w:pPr>
      <w:r>
        <w:t xml:space="preserve">(в ред. </w:t>
      </w:r>
      <w:hyperlink r:id="rId58">
        <w:r>
          <w:rPr>
            <w:color w:val="0000FF"/>
          </w:rPr>
          <w:t>Закона</w:t>
        </w:r>
      </w:hyperlink>
      <w:r>
        <w:t xml:space="preserve"> Тульской области от 31.05.2005 N 579-ЗТО)</w:t>
      </w:r>
    </w:p>
    <w:p w:rsidR="00A0745A" w:rsidRDefault="00A0745A">
      <w:pPr>
        <w:pStyle w:val="ConsPlusNormal"/>
        <w:jc w:val="both"/>
      </w:pPr>
    </w:p>
    <w:p w:rsidR="00A0745A" w:rsidRDefault="00A0745A">
      <w:pPr>
        <w:pStyle w:val="ConsPlusNormal"/>
        <w:ind w:firstLine="540"/>
        <w:jc w:val="both"/>
      </w:pPr>
      <w:r>
        <w:t>1. Законопроект вносится для рассмотрения на заседание областной Думы только после его рассмотрения ответственным комитетом. Законопроект рассматривается ответственным комитетом не позднее 90 дней со дня его поступления в комитет.</w:t>
      </w:r>
    </w:p>
    <w:p w:rsidR="00A0745A" w:rsidRDefault="00A0745A">
      <w:pPr>
        <w:pStyle w:val="ConsPlusNormal"/>
        <w:spacing w:before="220"/>
        <w:ind w:firstLine="540"/>
        <w:jc w:val="both"/>
      </w:pPr>
      <w:r>
        <w:t>2. В случае, если при рассмотрении в ответственном комитете законопроект не набрал необходимого количества голосов для рекомендации его областной Думе по принятию в первом чтении либо отклонению, оформляются два проекта постановлений областной Думы: о принятии и об отклонении законопроекта.</w:t>
      </w:r>
    </w:p>
    <w:p w:rsidR="00A0745A" w:rsidRDefault="00A0745A">
      <w:pPr>
        <w:pStyle w:val="ConsPlusNormal"/>
        <w:jc w:val="both"/>
      </w:pPr>
    </w:p>
    <w:p w:rsidR="00A0745A" w:rsidRDefault="00A0745A">
      <w:pPr>
        <w:pStyle w:val="ConsPlusTitle"/>
        <w:ind w:firstLine="540"/>
        <w:jc w:val="both"/>
        <w:outlineLvl w:val="2"/>
      </w:pPr>
      <w:r>
        <w:t>Статья 10. Рассмотрение законопроекта областной Думой</w:t>
      </w:r>
    </w:p>
    <w:p w:rsidR="00A0745A" w:rsidRDefault="00A0745A">
      <w:pPr>
        <w:pStyle w:val="ConsPlusNormal"/>
        <w:jc w:val="both"/>
      </w:pPr>
    </w:p>
    <w:p w:rsidR="00A0745A" w:rsidRDefault="00A0745A">
      <w:pPr>
        <w:pStyle w:val="ConsPlusNormal"/>
        <w:ind w:firstLine="540"/>
        <w:jc w:val="both"/>
      </w:pPr>
      <w:r>
        <w:t xml:space="preserve">1. Рассмотрение законопроекта осуществляется в трех чтениях, если областная Дума в соответствии с </w:t>
      </w:r>
      <w:hyperlink w:anchor="P164">
        <w:r>
          <w:rPr>
            <w:color w:val="0000FF"/>
          </w:rPr>
          <w:t>пунктом 1 статьи 11</w:t>
        </w:r>
      </w:hyperlink>
      <w:r>
        <w:t xml:space="preserve"> настоящего Закона не примет решения о рассмотрении его в двух чтениях. По предложению Губернатора области, Правительства области, ответственного комитета, депутатов областной Думы областная Дума может принять решение о рассмотрении законопроекта в трех чтениях на одном заседании.</w:t>
      </w:r>
    </w:p>
    <w:p w:rsidR="00A0745A" w:rsidRDefault="00A0745A">
      <w:pPr>
        <w:pStyle w:val="ConsPlusNormal"/>
        <w:jc w:val="both"/>
      </w:pPr>
      <w:r>
        <w:t xml:space="preserve">(в ред. Законов Тульской области от 26.01.2001 </w:t>
      </w:r>
      <w:hyperlink r:id="rId59">
        <w:r>
          <w:rPr>
            <w:color w:val="0000FF"/>
          </w:rPr>
          <w:t>N 226-ЗТО</w:t>
        </w:r>
      </w:hyperlink>
      <w:r>
        <w:t xml:space="preserve">, от 14.02.2009 </w:t>
      </w:r>
      <w:hyperlink r:id="rId60">
        <w:r>
          <w:rPr>
            <w:color w:val="0000FF"/>
          </w:rPr>
          <w:t>N 1220-ЗТО</w:t>
        </w:r>
      </w:hyperlink>
      <w:r>
        <w:t xml:space="preserve">, от 28.05.2015 </w:t>
      </w:r>
      <w:hyperlink r:id="rId61">
        <w:r>
          <w:rPr>
            <w:color w:val="0000FF"/>
          </w:rPr>
          <w:t>N 2306-ЗТО</w:t>
        </w:r>
      </w:hyperlink>
      <w:r>
        <w:t xml:space="preserve">, от 04.07.2022 </w:t>
      </w:r>
      <w:hyperlink r:id="rId62">
        <w:r>
          <w:rPr>
            <w:color w:val="0000FF"/>
          </w:rPr>
          <w:t>N 46-ЗТО</w:t>
        </w:r>
      </w:hyperlink>
      <w:r>
        <w:t>)</w:t>
      </w:r>
    </w:p>
    <w:p w:rsidR="00A0745A" w:rsidRDefault="00A0745A">
      <w:pPr>
        <w:pStyle w:val="ConsPlusNormal"/>
        <w:spacing w:before="220"/>
        <w:ind w:firstLine="540"/>
        <w:jc w:val="both"/>
      </w:pPr>
      <w:r>
        <w:t xml:space="preserve">2. Процедура рассмотрения законопроекта на заседании областной Думы определяется настоящим Законом и </w:t>
      </w:r>
      <w:hyperlink r:id="rId63">
        <w:r>
          <w:rPr>
            <w:color w:val="0000FF"/>
          </w:rPr>
          <w:t>Регламентом</w:t>
        </w:r>
      </w:hyperlink>
      <w:r>
        <w:t xml:space="preserve"> Тульской областной Думы.</w:t>
      </w:r>
    </w:p>
    <w:p w:rsidR="00A0745A" w:rsidRDefault="00A0745A">
      <w:pPr>
        <w:pStyle w:val="ConsPlusNormal"/>
        <w:spacing w:before="220"/>
        <w:ind w:firstLine="540"/>
        <w:jc w:val="both"/>
      </w:pPr>
      <w:r>
        <w:t>2-1. Законопроекты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законопроекты, предусматривающие расходы, финансовое обеспечение которых осуществляется за счет средств бюджета области, рассматриваются областной Думой по представлению Губернатора области либо при наличии его заключения. Данное заключение представляется Губернатором области в областную Думу не позднее 30 календарных дней со дня поступления проекта закона Губернатору области.</w:t>
      </w:r>
    </w:p>
    <w:p w:rsidR="00A0745A" w:rsidRDefault="00A0745A">
      <w:pPr>
        <w:pStyle w:val="ConsPlusNormal"/>
        <w:jc w:val="both"/>
      </w:pPr>
      <w:r>
        <w:t xml:space="preserve">(п. 2-1 введен </w:t>
      </w:r>
      <w:hyperlink r:id="rId64">
        <w:r>
          <w:rPr>
            <w:color w:val="0000FF"/>
          </w:rPr>
          <w:t>Законом</w:t>
        </w:r>
      </w:hyperlink>
      <w:r>
        <w:t xml:space="preserve"> Тульской области от 31.05.2005 N 579-ЗТО; в ред. Законов Тульской области от 28.05.2015 </w:t>
      </w:r>
      <w:hyperlink r:id="rId65">
        <w:r>
          <w:rPr>
            <w:color w:val="0000FF"/>
          </w:rPr>
          <w:t>N 2306-ЗТО</w:t>
        </w:r>
      </w:hyperlink>
      <w:r>
        <w:t xml:space="preserve">, от 04.07.2022 </w:t>
      </w:r>
      <w:hyperlink r:id="rId66">
        <w:r>
          <w:rPr>
            <w:color w:val="0000FF"/>
          </w:rPr>
          <w:t>N 46-ЗТО</w:t>
        </w:r>
      </w:hyperlink>
      <w:r>
        <w:t>)</w:t>
      </w:r>
    </w:p>
    <w:p w:rsidR="00A0745A" w:rsidRDefault="00A0745A">
      <w:pPr>
        <w:pStyle w:val="ConsPlusNormal"/>
        <w:spacing w:before="220"/>
        <w:ind w:firstLine="540"/>
        <w:jc w:val="both"/>
      </w:pPr>
      <w:r>
        <w:t xml:space="preserve">3. Законопроекты, законы области принимаются большинством голосов от установленного </w:t>
      </w:r>
      <w:hyperlink r:id="rId67">
        <w:r>
          <w:rPr>
            <w:color w:val="0000FF"/>
          </w:rPr>
          <w:t>Уставом</w:t>
        </w:r>
      </w:hyperlink>
      <w:r>
        <w:t xml:space="preserve"> (Основным Законом) Тульской области числа депутатов областной Думы, если иное не предусмотрено Федеральным </w:t>
      </w:r>
      <w:hyperlink r:id="rId6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w:t>
      </w:r>
      <w:hyperlink r:id="rId69">
        <w:r>
          <w:rPr>
            <w:color w:val="0000FF"/>
          </w:rPr>
          <w:t>Уставом</w:t>
        </w:r>
      </w:hyperlink>
      <w:r>
        <w:t xml:space="preserve"> (Основным Законом) Тульской области. Решение о принятии либо отклонении проекта закона, а также о принятии закона оформляется постановлением областной Думы.</w:t>
      </w:r>
    </w:p>
    <w:p w:rsidR="00A0745A" w:rsidRDefault="00A0745A">
      <w:pPr>
        <w:pStyle w:val="ConsPlusNormal"/>
        <w:jc w:val="both"/>
      </w:pPr>
      <w:r>
        <w:t xml:space="preserve">(в ред. Законов Тульской области от 26.01.2001 </w:t>
      </w:r>
      <w:hyperlink r:id="rId70">
        <w:r>
          <w:rPr>
            <w:color w:val="0000FF"/>
          </w:rPr>
          <w:t>N 226-ЗТО</w:t>
        </w:r>
      </w:hyperlink>
      <w:r>
        <w:t xml:space="preserve">, от 04.07.2022 </w:t>
      </w:r>
      <w:hyperlink r:id="rId71">
        <w:r>
          <w:rPr>
            <w:color w:val="0000FF"/>
          </w:rPr>
          <w:t>N 46-ЗТО</w:t>
        </w:r>
      </w:hyperlink>
      <w:r>
        <w:t>)</w:t>
      </w:r>
    </w:p>
    <w:p w:rsidR="00A0745A" w:rsidRDefault="00A0745A">
      <w:pPr>
        <w:pStyle w:val="ConsPlusNormal"/>
        <w:spacing w:before="220"/>
        <w:ind w:firstLine="540"/>
        <w:jc w:val="both"/>
      </w:pPr>
      <w:r>
        <w:t xml:space="preserve">4. Если до первого чтения в областную Думу от других субъектов права законодательной инициативы поступили законопроекты, направленные на регулирование той же области общественных отношений (далее - альтернативные законопроекты), то после соблюдения требований, предусмотренных </w:t>
      </w:r>
      <w:hyperlink w:anchor="P141">
        <w:r>
          <w:rPr>
            <w:color w:val="0000FF"/>
          </w:rPr>
          <w:t>статьей 9</w:t>
        </w:r>
      </w:hyperlink>
      <w:r>
        <w:t xml:space="preserve"> настоящего Закона, все указанные альтернативные законопроекты вносятся на первое чтение одновременно.</w:t>
      </w:r>
    </w:p>
    <w:p w:rsidR="00A0745A" w:rsidRDefault="00A0745A">
      <w:pPr>
        <w:pStyle w:val="ConsPlusNormal"/>
        <w:spacing w:before="220"/>
        <w:ind w:firstLine="540"/>
        <w:jc w:val="both"/>
      </w:pPr>
      <w:r>
        <w:t>В случае принятия в первом чтении одного из альтернативных законопроектов другие законопроекты считаются отклоненными, о чем сообщается внесшему их субъекту права законодательной инициативы.</w:t>
      </w:r>
    </w:p>
    <w:p w:rsidR="00A0745A" w:rsidRDefault="00A0745A">
      <w:pPr>
        <w:pStyle w:val="ConsPlusNormal"/>
        <w:jc w:val="both"/>
      </w:pPr>
    </w:p>
    <w:p w:rsidR="00A0745A" w:rsidRDefault="00A0745A">
      <w:pPr>
        <w:pStyle w:val="ConsPlusTitle"/>
        <w:ind w:firstLine="540"/>
        <w:jc w:val="both"/>
        <w:outlineLvl w:val="2"/>
      </w:pPr>
      <w:r>
        <w:lastRenderedPageBreak/>
        <w:t>Статья 11. Рассмотрение законопроекта в двух чтениях и принятие Закона</w:t>
      </w:r>
    </w:p>
    <w:p w:rsidR="00A0745A" w:rsidRDefault="00A0745A">
      <w:pPr>
        <w:pStyle w:val="ConsPlusNormal"/>
        <w:ind w:firstLine="540"/>
        <w:jc w:val="both"/>
      </w:pPr>
    </w:p>
    <w:p w:rsidR="00A0745A" w:rsidRDefault="00A0745A">
      <w:pPr>
        <w:pStyle w:val="ConsPlusNormal"/>
        <w:ind w:firstLine="540"/>
        <w:jc w:val="both"/>
      </w:pPr>
      <w:r>
        <w:t xml:space="preserve">(в ред. </w:t>
      </w:r>
      <w:hyperlink r:id="rId72">
        <w:r>
          <w:rPr>
            <w:color w:val="0000FF"/>
          </w:rPr>
          <w:t>Закона</w:t>
        </w:r>
      </w:hyperlink>
      <w:r>
        <w:t xml:space="preserve"> Тульской области от 26.01.2001 N 226-ЗТО)</w:t>
      </w:r>
    </w:p>
    <w:p w:rsidR="00A0745A" w:rsidRDefault="00A0745A">
      <w:pPr>
        <w:pStyle w:val="ConsPlusNormal"/>
        <w:jc w:val="both"/>
      </w:pPr>
    </w:p>
    <w:p w:rsidR="00A0745A" w:rsidRDefault="00A0745A">
      <w:pPr>
        <w:pStyle w:val="ConsPlusNormal"/>
        <w:ind w:firstLine="540"/>
        <w:jc w:val="both"/>
      </w:pPr>
      <w:bookmarkStart w:id="4" w:name="P164"/>
      <w:bookmarkEnd w:id="4"/>
      <w:r>
        <w:t>1. Законопроекты о внесении изменений, дополнений в действующие законы, если при этом не предлагается новая редакция всего текста закона, а также об отмене или о признании действующих законов области утратившими силу могут быть рассмотрены в двух чтениях, если областная Дума применительно к конкретному законопроекту примет такое решение.</w:t>
      </w:r>
    </w:p>
    <w:p w:rsidR="00A0745A" w:rsidRDefault="00A0745A">
      <w:pPr>
        <w:pStyle w:val="ConsPlusNormal"/>
        <w:spacing w:before="220"/>
        <w:ind w:firstLine="540"/>
        <w:jc w:val="both"/>
      </w:pPr>
      <w:r>
        <w:t xml:space="preserve">2. Рассмотрение законопроекта в двух чтениях производится с соблюдением требований </w:t>
      </w:r>
      <w:hyperlink w:anchor="P178">
        <w:r>
          <w:rPr>
            <w:color w:val="0000FF"/>
          </w:rPr>
          <w:t>пунктов 1</w:t>
        </w:r>
      </w:hyperlink>
      <w:r>
        <w:t xml:space="preserve">, </w:t>
      </w:r>
      <w:hyperlink w:anchor="P181">
        <w:r>
          <w:rPr>
            <w:color w:val="0000FF"/>
          </w:rPr>
          <w:t>2</w:t>
        </w:r>
      </w:hyperlink>
      <w:r>
        <w:t xml:space="preserve">, </w:t>
      </w:r>
      <w:hyperlink w:anchor="P182">
        <w:r>
          <w:rPr>
            <w:color w:val="0000FF"/>
          </w:rPr>
          <w:t>3</w:t>
        </w:r>
      </w:hyperlink>
      <w:r>
        <w:t xml:space="preserve">, </w:t>
      </w:r>
      <w:hyperlink w:anchor="P184">
        <w:r>
          <w:rPr>
            <w:color w:val="0000FF"/>
          </w:rPr>
          <w:t>4</w:t>
        </w:r>
      </w:hyperlink>
      <w:r>
        <w:t xml:space="preserve">, </w:t>
      </w:r>
      <w:hyperlink w:anchor="P192">
        <w:r>
          <w:rPr>
            <w:color w:val="0000FF"/>
          </w:rPr>
          <w:t>7</w:t>
        </w:r>
      </w:hyperlink>
      <w:r>
        <w:t xml:space="preserve">, </w:t>
      </w:r>
      <w:hyperlink w:anchor="P193">
        <w:r>
          <w:rPr>
            <w:color w:val="0000FF"/>
          </w:rPr>
          <w:t>8 статьи 12</w:t>
        </w:r>
      </w:hyperlink>
      <w:r>
        <w:t xml:space="preserve"> настоящего Закона.</w:t>
      </w:r>
    </w:p>
    <w:p w:rsidR="00A0745A" w:rsidRDefault="00A0745A">
      <w:pPr>
        <w:pStyle w:val="ConsPlusNormal"/>
        <w:spacing w:before="220"/>
        <w:ind w:firstLine="540"/>
        <w:jc w:val="both"/>
      </w:pPr>
      <w:r>
        <w:t>3. Принятый в первом чтении законопроект направляется ответственным комитетом на лингвистическую экспертизу.</w:t>
      </w:r>
    </w:p>
    <w:p w:rsidR="00A0745A" w:rsidRDefault="00A0745A">
      <w:pPr>
        <w:pStyle w:val="ConsPlusNormal"/>
        <w:spacing w:before="220"/>
        <w:ind w:firstLine="540"/>
        <w:jc w:val="both"/>
      </w:pPr>
      <w:r>
        <w:t>4. Ответственный комитет не позднее одного месяца со дня принятия законопроекта в первом чтении представляет законопроект для рассмотрения во втором чтении:</w:t>
      </w:r>
    </w:p>
    <w:p w:rsidR="00A0745A" w:rsidRDefault="00A0745A">
      <w:pPr>
        <w:pStyle w:val="ConsPlusNormal"/>
        <w:spacing w:before="220"/>
        <w:ind w:firstLine="540"/>
        <w:jc w:val="both"/>
      </w:pPr>
      <w:r>
        <w:t>текст законопроекта с учетом лингвистической экспертизы;</w:t>
      </w:r>
    </w:p>
    <w:p w:rsidR="00A0745A" w:rsidRDefault="00A0745A">
      <w:pPr>
        <w:pStyle w:val="ConsPlusNormal"/>
        <w:spacing w:before="220"/>
        <w:ind w:firstLine="540"/>
        <w:jc w:val="both"/>
      </w:pPr>
      <w:r>
        <w:t>проект постановления областной Думы.</w:t>
      </w:r>
    </w:p>
    <w:p w:rsidR="00A0745A" w:rsidRDefault="00A0745A">
      <w:pPr>
        <w:pStyle w:val="ConsPlusNormal"/>
        <w:spacing w:before="220"/>
        <w:ind w:firstLine="540"/>
        <w:jc w:val="both"/>
      </w:pPr>
      <w:r>
        <w:t>5. При рассмотрении законопроекта во втором чтении с докладом выступает представитель ответственного комитета.</w:t>
      </w:r>
    </w:p>
    <w:p w:rsidR="00A0745A" w:rsidRDefault="00A0745A">
      <w:pPr>
        <w:pStyle w:val="ConsPlusNormal"/>
        <w:spacing w:before="220"/>
        <w:ind w:firstLine="540"/>
        <w:jc w:val="both"/>
      </w:pPr>
      <w:r>
        <w:t>6. По результатам рассмотрения законопроекта во втором чтении областная Дума вправе:</w:t>
      </w:r>
    </w:p>
    <w:p w:rsidR="00A0745A" w:rsidRDefault="00A0745A">
      <w:pPr>
        <w:pStyle w:val="ConsPlusNormal"/>
        <w:spacing w:before="220"/>
        <w:ind w:firstLine="540"/>
        <w:jc w:val="both"/>
      </w:pPr>
      <w:r>
        <w:t>принять закон;</w:t>
      </w:r>
    </w:p>
    <w:p w:rsidR="00A0745A" w:rsidRDefault="00A0745A">
      <w:pPr>
        <w:pStyle w:val="ConsPlusNormal"/>
        <w:spacing w:before="220"/>
        <w:ind w:firstLine="540"/>
        <w:jc w:val="both"/>
      </w:pPr>
      <w:r>
        <w:t>отклонить законопроект.</w:t>
      </w:r>
    </w:p>
    <w:p w:rsidR="00A0745A" w:rsidRDefault="00A0745A">
      <w:pPr>
        <w:pStyle w:val="ConsPlusNormal"/>
        <w:spacing w:before="220"/>
        <w:ind w:firstLine="540"/>
        <w:jc w:val="both"/>
      </w:pPr>
      <w:r>
        <w:t>7. Законопроект, рассмотренный во втором чтении и не получивший необходимого для его принятия либо отклонения количества голосов депутатов областной Думы, считается непринятым. О данном решении уведомляется субъект права законодательной инициативы, внесший законопроект.</w:t>
      </w:r>
    </w:p>
    <w:p w:rsidR="00A0745A" w:rsidRDefault="00A0745A">
      <w:pPr>
        <w:pStyle w:val="ConsPlusNormal"/>
        <w:jc w:val="both"/>
      </w:pPr>
    </w:p>
    <w:p w:rsidR="00A0745A" w:rsidRDefault="00A0745A">
      <w:pPr>
        <w:pStyle w:val="ConsPlusTitle"/>
        <w:ind w:firstLine="540"/>
        <w:jc w:val="both"/>
        <w:outlineLvl w:val="2"/>
      </w:pPr>
      <w:r>
        <w:t>Статья 12. Рассмотрение законопроекта в первом чтении</w:t>
      </w:r>
    </w:p>
    <w:p w:rsidR="00A0745A" w:rsidRDefault="00A0745A">
      <w:pPr>
        <w:pStyle w:val="ConsPlusNormal"/>
        <w:jc w:val="both"/>
      </w:pPr>
    </w:p>
    <w:p w:rsidR="00A0745A" w:rsidRDefault="00A0745A">
      <w:pPr>
        <w:pStyle w:val="ConsPlusNormal"/>
        <w:ind w:firstLine="540"/>
        <w:jc w:val="both"/>
      </w:pPr>
      <w:bookmarkStart w:id="5" w:name="P178"/>
      <w:bookmarkEnd w:id="5"/>
      <w:r>
        <w:t>1. Для рассмотрения законопроекта в первом чтении ответственный комитет дополнительно к материалам, внесенным субъектом права законодательной инициативы, представляет:</w:t>
      </w:r>
    </w:p>
    <w:p w:rsidR="00A0745A" w:rsidRDefault="00A0745A">
      <w:pPr>
        <w:pStyle w:val="ConsPlusNormal"/>
        <w:spacing w:before="220"/>
        <w:ind w:firstLine="540"/>
        <w:jc w:val="both"/>
      </w:pPr>
      <w:r>
        <w:t>проект постановления областной Думы;</w:t>
      </w:r>
    </w:p>
    <w:p w:rsidR="00A0745A" w:rsidRDefault="00A0745A">
      <w:pPr>
        <w:pStyle w:val="ConsPlusNormal"/>
        <w:spacing w:before="220"/>
        <w:ind w:firstLine="540"/>
        <w:jc w:val="both"/>
      </w:pPr>
      <w:r>
        <w:t>правовое заключение.</w:t>
      </w:r>
    </w:p>
    <w:p w:rsidR="00A0745A" w:rsidRDefault="00A0745A">
      <w:pPr>
        <w:pStyle w:val="ConsPlusNormal"/>
        <w:spacing w:before="220"/>
        <w:ind w:firstLine="540"/>
        <w:jc w:val="both"/>
      </w:pPr>
      <w:bookmarkStart w:id="6" w:name="P181"/>
      <w:bookmarkEnd w:id="6"/>
      <w:r>
        <w:t>2. При рассмотрении законопроекта в первом чтении обсуждаются основные положения законопроекта и решается вопрос о его принятии или отклонении.</w:t>
      </w:r>
    </w:p>
    <w:p w:rsidR="00A0745A" w:rsidRDefault="00A0745A">
      <w:pPr>
        <w:pStyle w:val="ConsPlusNormal"/>
        <w:spacing w:before="220"/>
        <w:ind w:firstLine="540"/>
        <w:jc w:val="both"/>
      </w:pPr>
      <w:bookmarkStart w:id="7" w:name="P182"/>
      <w:bookmarkEnd w:id="7"/>
      <w:r>
        <w:t>3. Доклад по законопроекту делает субъект права законодательной инициативы либо его официальный представитель.</w:t>
      </w:r>
    </w:p>
    <w:p w:rsidR="00A0745A" w:rsidRDefault="00A0745A">
      <w:pPr>
        <w:pStyle w:val="ConsPlusNormal"/>
        <w:spacing w:before="220"/>
        <w:ind w:firstLine="540"/>
        <w:jc w:val="both"/>
      </w:pPr>
      <w:r>
        <w:t>Содоклад по законопроекту делает представитель ответственного комитета.</w:t>
      </w:r>
    </w:p>
    <w:p w:rsidR="00A0745A" w:rsidRDefault="00A0745A">
      <w:pPr>
        <w:pStyle w:val="ConsPlusNormal"/>
        <w:spacing w:before="220"/>
        <w:ind w:firstLine="540"/>
        <w:jc w:val="both"/>
      </w:pPr>
      <w:bookmarkStart w:id="8" w:name="P184"/>
      <w:bookmarkEnd w:id="8"/>
      <w:r>
        <w:t>4. По результатам рассмотрения законопроекта в первом чтении областная Дума вправе:</w:t>
      </w:r>
    </w:p>
    <w:p w:rsidR="00A0745A" w:rsidRDefault="00A0745A">
      <w:pPr>
        <w:pStyle w:val="ConsPlusNormal"/>
        <w:spacing w:before="220"/>
        <w:ind w:firstLine="540"/>
        <w:jc w:val="both"/>
      </w:pPr>
      <w:r>
        <w:t>принять законопроект в первом чтении;</w:t>
      </w:r>
    </w:p>
    <w:p w:rsidR="00A0745A" w:rsidRDefault="00A0745A">
      <w:pPr>
        <w:pStyle w:val="ConsPlusNormal"/>
        <w:spacing w:before="220"/>
        <w:ind w:firstLine="540"/>
        <w:jc w:val="both"/>
      </w:pPr>
      <w:r>
        <w:lastRenderedPageBreak/>
        <w:t>отклонить законопроект.</w:t>
      </w:r>
    </w:p>
    <w:p w:rsidR="00A0745A" w:rsidRDefault="00A0745A">
      <w:pPr>
        <w:pStyle w:val="ConsPlusNormal"/>
        <w:spacing w:before="220"/>
        <w:ind w:firstLine="540"/>
        <w:jc w:val="both"/>
      </w:pPr>
      <w:bookmarkStart w:id="9" w:name="P187"/>
      <w:bookmarkEnd w:id="9"/>
      <w:r>
        <w:t>5. Принятый в первом чтении законопроект направляется субъектам права законодательной инициативы для подготовки поправок. В случае необходимости законопроект направляется по решению комитета для рассмотрения в иные органы, а также для проведения экспертизы в соответствующие учреждения.</w:t>
      </w:r>
    </w:p>
    <w:p w:rsidR="00A0745A" w:rsidRDefault="00A0745A">
      <w:pPr>
        <w:pStyle w:val="ConsPlusNormal"/>
        <w:spacing w:before="220"/>
        <w:ind w:firstLine="540"/>
        <w:jc w:val="both"/>
      </w:pPr>
      <w:bookmarkStart w:id="10" w:name="P188"/>
      <w:bookmarkEnd w:id="10"/>
      <w:r>
        <w:t>Областная Дума после принятия законопроекта в первом чтении может принять решение о всенародном обсуждении законопроекта на территории области.</w:t>
      </w:r>
    </w:p>
    <w:p w:rsidR="00A0745A" w:rsidRDefault="00A0745A">
      <w:pPr>
        <w:pStyle w:val="ConsPlusNormal"/>
        <w:spacing w:before="220"/>
        <w:ind w:firstLine="540"/>
        <w:jc w:val="both"/>
      </w:pPr>
      <w:r>
        <w:t xml:space="preserve">Положения </w:t>
      </w:r>
      <w:hyperlink w:anchor="P187">
        <w:r>
          <w:rPr>
            <w:color w:val="0000FF"/>
          </w:rPr>
          <w:t>абзацев первого</w:t>
        </w:r>
      </w:hyperlink>
      <w:r>
        <w:t xml:space="preserve"> и </w:t>
      </w:r>
      <w:hyperlink w:anchor="P188">
        <w:r>
          <w:rPr>
            <w:color w:val="0000FF"/>
          </w:rPr>
          <w:t>второго</w:t>
        </w:r>
      </w:hyperlink>
      <w:r>
        <w:t xml:space="preserve"> настоящего пункта не применяются в случае рассмотрения законопроекта в трех чтениях на одном заседании.</w:t>
      </w:r>
    </w:p>
    <w:p w:rsidR="00A0745A" w:rsidRDefault="00A0745A">
      <w:pPr>
        <w:pStyle w:val="ConsPlusNormal"/>
        <w:jc w:val="both"/>
      </w:pPr>
      <w:r>
        <w:t xml:space="preserve">(абзац введен </w:t>
      </w:r>
      <w:hyperlink r:id="rId73">
        <w:r>
          <w:rPr>
            <w:color w:val="0000FF"/>
          </w:rPr>
          <w:t>Законом</w:t>
        </w:r>
      </w:hyperlink>
      <w:r>
        <w:t xml:space="preserve"> Тульской области от 14.02.2009 N 1220-ЗТО)</w:t>
      </w:r>
    </w:p>
    <w:p w:rsidR="00A0745A" w:rsidRDefault="00A0745A">
      <w:pPr>
        <w:pStyle w:val="ConsPlusNormal"/>
        <w:spacing w:before="220"/>
        <w:ind w:firstLine="540"/>
        <w:jc w:val="both"/>
      </w:pPr>
      <w:r>
        <w:t>6. Одновременно с принятием законопроекта в первом чтении областная Дума устанавливает срок внесения поправок к законопроекту.</w:t>
      </w:r>
    </w:p>
    <w:p w:rsidR="00A0745A" w:rsidRDefault="00A0745A">
      <w:pPr>
        <w:pStyle w:val="ConsPlusNormal"/>
        <w:spacing w:before="220"/>
        <w:ind w:firstLine="540"/>
        <w:jc w:val="both"/>
      </w:pPr>
      <w:bookmarkStart w:id="11" w:name="P192"/>
      <w:bookmarkEnd w:id="11"/>
      <w:r>
        <w:t>7. Если законопроект, рассмотренный в первом чтении, не получил необходимого для его принятия количества голосов депутатов областной Думы, ставится на голосование предложение о его отклонении.</w:t>
      </w:r>
    </w:p>
    <w:p w:rsidR="00A0745A" w:rsidRDefault="00A0745A">
      <w:pPr>
        <w:pStyle w:val="ConsPlusNormal"/>
        <w:spacing w:before="220"/>
        <w:ind w:firstLine="540"/>
        <w:jc w:val="both"/>
      </w:pPr>
      <w:bookmarkStart w:id="12" w:name="P193"/>
      <w:bookmarkEnd w:id="12"/>
      <w:r>
        <w:t>8. Законопроект, рассмотренный в первом чтении и не получивший необходимого для его принятия либо отклонения количества голосов депутатов областной Думы, возвращается субъекту права законодательной инициативы.</w:t>
      </w:r>
    </w:p>
    <w:p w:rsidR="00A0745A" w:rsidRDefault="00A0745A">
      <w:pPr>
        <w:pStyle w:val="ConsPlusNormal"/>
        <w:jc w:val="both"/>
      </w:pPr>
    </w:p>
    <w:p w:rsidR="00A0745A" w:rsidRDefault="00A0745A">
      <w:pPr>
        <w:pStyle w:val="ConsPlusTitle"/>
        <w:ind w:firstLine="540"/>
        <w:jc w:val="both"/>
        <w:outlineLvl w:val="2"/>
      </w:pPr>
      <w:r>
        <w:t>Статья 13. Подготовка законопроекта ко второму чтению</w:t>
      </w:r>
    </w:p>
    <w:p w:rsidR="00A0745A" w:rsidRDefault="00A0745A">
      <w:pPr>
        <w:pStyle w:val="ConsPlusNormal"/>
        <w:jc w:val="both"/>
      </w:pPr>
    </w:p>
    <w:p w:rsidR="00A0745A" w:rsidRDefault="00A0745A">
      <w:pPr>
        <w:pStyle w:val="ConsPlusNormal"/>
        <w:ind w:firstLine="540"/>
        <w:jc w:val="both"/>
      </w:pPr>
      <w:r>
        <w:t>1. Принятый в первом чтении законопроект передается в ответственный комитет, который обеспечивает его всесторонний анализ, систематизацию поступающих к законопроекту поправок, а также в необходимых случаях обеспечивает проведение соответствующей экспертизы законопроекта.</w:t>
      </w:r>
    </w:p>
    <w:p w:rsidR="00A0745A" w:rsidRDefault="00A0745A">
      <w:pPr>
        <w:pStyle w:val="ConsPlusNormal"/>
        <w:spacing w:before="220"/>
        <w:ind w:firstLine="540"/>
        <w:jc w:val="both"/>
      </w:pPr>
      <w:r>
        <w:t xml:space="preserve">2. Поправки к законопроекту, принятому в первом чтении, вносятся в областную Думу в виде текста новых статей законопроекта, изменений или дополнений в конкретные статьи по форме согласно </w:t>
      </w:r>
      <w:hyperlink w:anchor="P357">
        <w:r>
          <w:rPr>
            <w:color w:val="0000FF"/>
          </w:rPr>
          <w:t>приложению</w:t>
        </w:r>
      </w:hyperlink>
      <w:r>
        <w:t xml:space="preserve"> к настоящему Закону на бумажном и магнитном носителях либо в форме электронного документа, подписанного усиленной квалифицированной электронной подписью субъекта права законодательной инициативы, с представлением файла с копией текста поправок в редактируемом формате.</w:t>
      </w:r>
    </w:p>
    <w:p w:rsidR="00A0745A" w:rsidRDefault="00A0745A">
      <w:pPr>
        <w:pStyle w:val="ConsPlusNormal"/>
        <w:jc w:val="both"/>
      </w:pPr>
      <w:r>
        <w:t xml:space="preserve">(в ред. Законов Тульской области от 10.06.2006 </w:t>
      </w:r>
      <w:hyperlink r:id="rId74">
        <w:r>
          <w:rPr>
            <w:color w:val="0000FF"/>
          </w:rPr>
          <w:t>N 711-ЗТО</w:t>
        </w:r>
      </w:hyperlink>
      <w:r>
        <w:t xml:space="preserve">, от 29.09.2022 </w:t>
      </w:r>
      <w:hyperlink r:id="rId75">
        <w:r>
          <w:rPr>
            <w:color w:val="0000FF"/>
          </w:rPr>
          <w:t>N 93-ЗТО</w:t>
        </w:r>
      </w:hyperlink>
      <w:r>
        <w:t>)</w:t>
      </w:r>
    </w:p>
    <w:p w:rsidR="00A0745A" w:rsidRDefault="00A0745A">
      <w:pPr>
        <w:pStyle w:val="ConsPlusNormal"/>
        <w:spacing w:before="220"/>
        <w:ind w:firstLine="540"/>
        <w:jc w:val="both"/>
      </w:pPr>
      <w:r>
        <w:t>3. Для доработки законопроекта, принятого в первом чтении, постановлением областной Думы либо распоряжением ее председателя может создаваться рабочая группа из представителей областной Думы, органов исполнительной власти области и заинтересованных организаций.</w:t>
      </w:r>
    </w:p>
    <w:p w:rsidR="00A0745A" w:rsidRDefault="00A0745A">
      <w:pPr>
        <w:pStyle w:val="ConsPlusNormal"/>
        <w:jc w:val="both"/>
      </w:pPr>
      <w:r>
        <w:t xml:space="preserve">(в ред. </w:t>
      </w:r>
      <w:hyperlink r:id="rId76">
        <w:r>
          <w:rPr>
            <w:color w:val="0000FF"/>
          </w:rPr>
          <w:t>Закона</w:t>
        </w:r>
      </w:hyperlink>
      <w:r>
        <w:t xml:space="preserve"> Тульской области от 31.05.2005 N 579-ЗТО)</w:t>
      </w:r>
    </w:p>
    <w:p w:rsidR="00A0745A" w:rsidRDefault="00A0745A">
      <w:pPr>
        <w:pStyle w:val="ConsPlusNormal"/>
        <w:jc w:val="both"/>
      </w:pPr>
    </w:p>
    <w:p w:rsidR="00A0745A" w:rsidRDefault="00A0745A">
      <w:pPr>
        <w:pStyle w:val="ConsPlusTitle"/>
        <w:ind w:firstLine="540"/>
        <w:jc w:val="both"/>
        <w:outlineLvl w:val="2"/>
      </w:pPr>
      <w:r>
        <w:t>Статья 14. Рассмотрение законопроекта во втором чтении</w:t>
      </w:r>
    </w:p>
    <w:p w:rsidR="00A0745A" w:rsidRDefault="00A0745A">
      <w:pPr>
        <w:pStyle w:val="ConsPlusNormal"/>
        <w:jc w:val="both"/>
      </w:pPr>
    </w:p>
    <w:p w:rsidR="00A0745A" w:rsidRDefault="00A0745A">
      <w:pPr>
        <w:pStyle w:val="ConsPlusNormal"/>
        <w:ind w:firstLine="540"/>
        <w:jc w:val="both"/>
      </w:pPr>
      <w:r>
        <w:t>1. Ответственный комитет не позднее трех месяцев со дня принятия законопроекта в первом чтении, если иное не установлено областной Думой, представляет для рассмотрения законопроекта во втором чтении:</w:t>
      </w:r>
    </w:p>
    <w:p w:rsidR="00A0745A" w:rsidRDefault="00A0745A">
      <w:pPr>
        <w:pStyle w:val="ConsPlusNormal"/>
        <w:spacing w:before="220"/>
        <w:ind w:firstLine="540"/>
        <w:jc w:val="both"/>
      </w:pPr>
      <w:r>
        <w:t>проект постановления областной Думы,</w:t>
      </w:r>
    </w:p>
    <w:p w:rsidR="00A0745A" w:rsidRDefault="00A0745A">
      <w:pPr>
        <w:pStyle w:val="ConsPlusNormal"/>
        <w:spacing w:before="220"/>
        <w:ind w:firstLine="540"/>
        <w:jc w:val="both"/>
      </w:pPr>
      <w:r>
        <w:t>таблицы поправок, рекомендованных к принятию, отклонению и по которым не было принято решений.</w:t>
      </w:r>
    </w:p>
    <w:p w:rsidR="00A0745A" w:rsidRDefault="00A0745A">
      <w:pPr>
        <w:pStyle w:val="ConsPlusNormal"/>
        <w:spacing w:before="220"/>
        <w:ind w:firstLine="540"/>
        <w:jc w:val="both"/>
      </w:pPr>
      <w:r>
        <w:lastRenderedPageBreak/>
        <w:t>2. При рассмотрении законопроекта во втором чтении с докладом выступает представитель ответственного комитета, проводится обсуждение и голосование по поправкам.</w:t>
      </w:r>
    </w:p>
    <w:p w:rsidR="00A0745A" w:rsidRDefault="00A0745A">
      <w:pPr>
        <w:pStyle w:val="ConsPlusNormal"/>
        <w:spacing w:before="220"/>
        <w:ind w:firstLine="540"/>
        <w:jc w:val="both"/>
      </w:pPr>
      <w:r>
        <w:t>3. По результатам рассмотрения законопроекта во втором чтении областная Дума вправе:</w:t>
      </w:r>
    </w:p>
    <w:p w:rsidR="00A0745A" w:rsidRDefault="00A0745A">
      <w:pPr>
        <w:pStyle w:val="ConsPlusNormal"/>
        <w:spacing w:before="220"/>
        <w:ind w:firstLine="540"/>
        <w:jc w:val="both"/>
      </w:pPr>
      <w:r>
        <w:t>принять законопроект во втором чтении;</w:t>
      </w:r>
    </w:p>
    <w:p w:rsidR="00A0745A" w:rsidRDefault="00A0745A">
      <w:pPr>
        <w:pStyle w:val="ConsPlusNormal"/>
        <w:spacing w:before="220"/>
        <w:ind w:firstLine="540"/>
        <w:jc w:val="both"/>
      </w:pPr>
      <w:r>
        <w:t>отклонить законопроект.</w:t>
      </w:r>
    </w:p>
    <w:p w:rsidR="00A0745A" w:rsidRDefault="00A0745A">
      <w:pPr>
        <w:pStyle w:val="ConsPlusNormal"/>
        <w:spacing w:before="220"/>
        <w:ind w:firstLine="540"/>
        <w:jc w:val="both"/>
      </w:pPr>
      <w:r>
        <w:t>Одновременно с принятием законопроекта во втором чтении областная Дума может принять решение о направлении законопроекта для проведения экспертизы.</w:t>
      </w:r>
    </w:p>
    <w:p w:rsidR="00A0745A" w:rsidRDefault="00A0745A">
      <w:pPr>
        <w:pStyle w:val="ConsPlusNormal"/>
        <w:spacing w:before="220"/>
        <w:ind w:firstLine="540"/>
        <w:jc w:val="both"/>
      </w:pPr>
      <w:r>
        <w:t>4. В случае, если по итогам рассмотрения во втором чтении областная Дума не приняла решения, законопроект возвращается на доработку в ответственный комитет. Законопроект должен быть рассмотрен ответственным комитетом в течение 60 дней.</w:t>
      </w:r>
    </w:p>
    <w:p w:rsidR="00A0745A" w:rsidRDefault="00A0745A">
      <w:pPr>
        <w:pStyle w:val="ConsPlusNormal"/>
        <w:spacing w:before="220"/>
        <w:ind w:firstLine="540"/>
        <w:jc w:val="both"/>
      </w:pPr>
      <w:r>
        <w:t>5. Законопроект, рассмотренный повторно во втором чтении и не получивший необходимого для его принятия либо отклонения количества голосов депутатов областной Думы, считается непринятым. О данном решении уведомляется субъект права законодательной инициативы, внесший законопроект.</w:t>
      </w:r>
    </w:p>
    <w:p w:rsidR="00A0745A" w:rsidRDefault="00A0745A">
      <w:pPr>
        <w:pStyle w:val="ConsPlusNormal"/>
        <w:jc w:val="both"/>
      </w:pPr>
    </w:p>
    <w:p w:rsidR="00A0745A" w:rsidRDefault="00A0745A">
      <w:pPr>
        <w:pStyle w:val="ConsPlusTitle"/>
        <w:ind w:firstLine="540"/>
        <w:jc w:val="both"/>
        <w:outlineLvl w:val="2"/>
      </w:pPr>
      <w:r>
        <w:t>Статья 15. Подготовка законопроекта к третьему чтению</w:t>
      </w:r>
    </w:p>
    <w:p w:rsidR="00A0745A" w:rsidRDefault="00A0745A">
      <w:pPr>
        <w:pStyle w:val="ConsPlusNormal"/>
        <w:jc w:val="both"/>
      </w:pPr>
    </w:p>
    <w:p w:rsidR="00A0745A" w:rsidRDefault="00A0745A">
      <w:pPr>
        <w:pStyle w:val="ConsPlusNormal"/>
        <w:ind w:firstLine="540"/>
        <w:jc w:val="both"/>
      </w:pPr>
      <w:r>
        <w:t>Принятый во втором чтении законопроект направляется ответственным комитетом на лингвистическую экспертизу.</w:t>
      </w:r>
    </w:p>
    <w:p w:rsidR="00A0745A" w:rsidRDefault="00A0745A">
      <w:pPr>
        <w:pStyle w:val="ConsPlusNormal"/>
        <w:jc w:val="both"/>
      </w:pPr>
    </w:p>
    <w:p w:rsidR="00A0745A" w:rsidRDefault="00A0745A">
      <w:pPr>
        <w:pStyle w:val="ConsPlusTitle"/>
        <w:ind w:firstLine="540"/>
        <w:jc w:val="both"/>
        <w:outlineLvl w:val="2"/>
      </w:pPr>
      <w:r>
        <w:t>Статья 16. Рассмотрение законопроекта в третьем чтении</w:t>
      </w:r>
    </w:p>
    <w:p w:rsidR="00A0745A" w:rsidRDefault="00A0745A">
      <w:pPr>
        <w:pStyle w:val="ConsPlusNormal"/>
        <w:jc w:val="both"/>
      </w:pPr>
    </w:p>
    <w:p w:rsidR="00A0745A" w:rsidRDefault="00A0745A">
      <w:pPr>
        <w:pStyle w:val="ConsPlusNormal"/>
        <w:ind w:firstLine="540"/>
        <w:jc w:val="both"/>
      </w:pPr>
      <w:r>
        <w:t>1. Рассмотрение законопроекта в третьем чтении проводится не позднее трех месяцев со дня принятия законопроекта во втором чтении.</w:t>
      </w:r>
    </w:p>
    <w:p w:rsidR="00A0745A" w:rsidRDefault="00A0745A">
      <w:pPr>
        <w:pStyle w:val="ConsPlusNormal"/>
        <w:spacing w:before="220"/>
        <w:ind w:firstLine="540"/>
        <w:jc w:val="both"/>
      </w:pPr>
      <w:r>
        <w:t>2. Доклад о предлагаемых к внесению в законопроект изменениях делает представитель ответственного комитета.</w:t>
      </w:r>
    </w:p>
    <w:p w:rsidR="00A0745A" w:rsidRDefault="00A0745A">
      <w:pPr>
        <w:pStyle w:val="ConsPlusNormal"/>
        <w:spacing w:before="220"/>
        <w:ind w:firstLine="540"/>
        <w:jc w:val="both"/>
      </w:pPr>
      <w:r>
        <w:t>3. По результатам рассмотрения законопроекта в третьем чтении областная Дума вправе:</w:t>
      </w:r>
    </w:p>
    <w:p w:rsidR="00A0745A" w:rsidRDefault="00A0745A">
      <w:pPr>
        <w:pStyle w:val="ConsPlusNormal"/>
        <w:spacing w:before="220"/>
        <w:ind w:firstLine="540"/>
        <w:jc w:val="both"/>
      </w:pPr>
      <w:r>
        <w:t>принять закон;</w:t>
      </w:r>
    </w:p>
    <w:p w:rsidR="00A0745A" w:rsidRDefault="00A0745A">
      <w:pPr>
        <w:pStyle w:val="ConsPlusNormal"/>
        <w:spacing w:before="220"/>
        <w:ind w:firstLine="540"/>
        <w:jc w:val="both"/>
      </w:pPr>
      <w:r>
        <w:t>отклонить законопроект.</w:t>
      </w:r>
    </w:p>
    <w:p w:rsidR="00A0745A" w:rsidRDefault="00A0745A">
      <w:pPr>
        <w:pStyle w:val="ConsPlusNormal"/>
        <w:spacing w:before="220"/>
        <w:ind w:firstLine="540"/>
        <w:jc w:val="both"/>
      </w:pPr>
      <w:r>
        <w:t>4. При рассмотрении законопроекта в третьем чтении допускается внесение в него поправок только по результатам экспертизы.</w:t>
      </w:r>
    </w:p>
    <w:p w:rsidR="00A0745A" w:rsidRDefault="00A0745A">
      <w:pPr>
        <w:pStyle w:val="ConsPlusNormal"/>
        <w:spacing w:before="220"/>
        <w:ind w:firstLine="540"/>
        <w:jc w:val="both"/>
      </w:pPr>
      <w:r>
        <w:t>5. В исключительных случаях областная Дума может принять решение о возвращении законопроекта к процедуре рассмотрения во втором чтении.</w:t>
      </w:r>
    </w:p>
    <w:p w:rsidR="00A0745A" w:rsidRDefault="00A0745A">
      <w:pPr>
        <w:pStyle w:val="ConsPlusNormal"/>
        <w:spacing w:before="220"/>
        <w:ind w:firstLine="540"/>
        <w:jc w:val="both"/>
      </w:pPr>
      <w:r>
        <w:t>6. Законопроект, рассмотренный в третьем чтении и не получивший необходимого для его принятия либо отклонения количества голосов депутатов областной Думы, считается непринятым. О данном решении уведомляется субъект права законодательной инициативы, внесший законопроект.</w:t>
      </w:r>
    </w:p>
    <w:p w:rsidR="00A0745A" w:rsidRDefault="00A0745A">
      <w:pPr>
        <w:pStyle w:val="ConsPlusNormal"/>
        <w:jc w:val="both"/>
      </w:pPr>
    </w:p>
    <w:p w:rsidR="00A0745A" w:rsidRDefault="00A0745A">
      <w:pPr>
        <w:pStyle w:val="ConsPlusTitle"/>
        <w:jc w:val="center"/>
        <w:outlineLvl w:val="1"/>
      </w:pPr>
      <w:r>
        <w:t>Глава IV. ПОРЯДОК ОФОРМЛЕНИЯ ЗАКОНА ОБЛАСТИ,</w:t>
      </w:r>
    </w:p>
    <w:p w:rsidR="00A0745A" w:rsidRDefault="00A0745A">
      <w:pPr>
        <w:pStyle w:val="ConsPlusTitle"/>
        <w:jc w:val="center"/>
      </w:pPr>
      <w:r>
        <w:t>ЕГО ПОДПИСАНИЯ, ОБНАРОДОВАНИЯ</w:t>
      </w:r>
    </w:p>
    <w:p w:rsidR="00A0745A" w:rsidRDefault="00A0745A">
      <w:pPr>
        <w:pStyle w:val="ConsPlusTitle"/>
        <w:jc w:val="center"/>
      </w:pPr>
      <w:r>
        <w:t>И ВСТУПЛЕНИЯ В СИЛУ</w:t>
      </w:r>
    </w:p>
    <w:p w:rsidR="00A0745A" w:rsidRDefault="00A0745A">
      <w:pPr>
        <w:pStyle w:val="ConsPlusNormal"/>
        <w:jc w:val="center"/>
      </w:pPr>
      <w:r>
        <w:t xml:space="preserve">(в ред. </w:t>
      </w:r>
      <w:hyperlink r:id="rId77">
        <w:r>
          <w:rPr>
            <w:color w:val="0000FF"/>
          </w:rPr>
          <w:t>Закона</w:t>
        </w:r>
      </w:hyperlink>
      <w:r>
        <w:t xml:space="preserve"> Тульской области от 04.07.2022 N 46-ЗТО)</w:t>
      </w:r>
    </w:p>
    <w:p w:rsidR="00A0745A" w:rsidRDefault="00A0745A">
      <w:pPr>
        <w:pStyle w:val="ConsPlusNormal"/>
        <w:jc w:val="both"/>
      </w:pPr>
    </w:p>
    <w:p w:rsidR="00A0745A" w:rsidRDefault="00A0745A">
      <w:pPr>
        <w:pStyle w:val="ConsPlusTitle"/>
        <w:ind w:firstLine="540"/>
        <w:jc w:val="both"/>
        <w:outlineLvl w:val="2"/>
      </w:pPr>
      <w:r>
        <w:lastRenderedPageBreak/>
        <w:t>Статья 17. Реквизиты закона</w:t>
      </w:r>
    </w:p>
    <w:p w:rsidR="00A0745A" w:rsidRDefault="00A0745A">
      <w:pPr>
        <w:pStyle w:val="ConsPlusNormal"/>
        <w:jc w:val="both"/>
      </w:pPr>
    </w:p>
    <w:p w:rsidR="00A0745A" w:rsidRDefault="00A0745A">
      <w:pPr>
        <w:pStyle w:val="ConsPlusNormal"/>
        <w:ind w:firstLine="540"/>
        <w:jc w:val="both"/>
      </w:pPr>
      <w:r>
        <w:t>Закон должен иметь следующие реквизиты:</w:t>
      </w:r>
    </w:p>
    <w:p w:rsidR="00A0745A" w:rsidRDefault="00A0745A">
      <w:pPr>
        <w:pStyle w:val="ConsPlusNormal"/>
        <w:spacing w:before="220"/>
        <w:ind w:firstLine="540"/>
        <w:jc w:val="both"/>
      </w:pPr>
      <w:r>
        <w:t>1) наименование правового акта: "Закон Тульской области";</w:t>
      </w:r>
    </w:p>
    <w:p w:rsidR="00A0745A" w:rsidRDefault="00A0745A">
      <w:pPr>
        <w:pStyle w:val="ConsPlusNormal"/>
        <w:spacing w:before="220"/>
        <w:ind w:firstLine="540"/>
        <w:jc w:val="both"/>
      </w:pPr>
      <w:r>
        <w:t>2) наименование закона;</w:t>
      </w:r>
    </w:p>
    <w:p w:rsidR="00A0745A" w:rsidRDefault="00A0745A">
      <w:pPr>
        <w:pStyle w:val="ConsPlusNormal"/>
        <w:jc w:val="both"/>
      </w:pPr>
      <w:r>
        <w:t xml:space="preserve">(в ред. Законов Тульской области от 31.05.2005 </w:t>
      </w:r>
      <w:hyperlink r:id="rId78">
        <w:r>
          <w:rPr>
            <w:color w:val="0000FF"/>
          </w:rPr>
          <w:t>N 579-ЗТО</w:t>
        </w:r>
      </w:hyperlink>
      <w:r>
        <w:t xml:space="preserve">, от 10.06.2006 </w:t>
      </w:r>
      <w:hyperlink r:id="rId79">
        <w:r>
          <w:rPr>
            <w:color w:val="0000FF"/>
          </w:rPr>
          <w:t>N 711-ЗТО</w:t>
        </w:r>
      </w:hyperlink>
      <w:r>
        <w:t>)</w:t>
      </w:r>
    </w:p>
    <w:p w:rsidR="00A0745A" w:rsidRDefault="00A0745A">
      <w:pPr>
        <w:pStyle w:val="ConsPlusNormal"/>
        <w:spacing w:before="220"/>
        <w:ind w:firstLine="540"/>
        <w:jc w:val="both"/>
      </w:pPr>
      <w:r>
        <w:t>3) дата принятия Думой;</w:t>
      </w:r>
    </w:p>
    <w:p w:rsidR="00A0745A" w:rsidRDefault="00A0745A">
      <w:pPr>
        <w:pStyle w:val="ConsPlusNormal"/>
        <w:jc w:val="both"/>
      </w:pPr>
      <w:r>
        <w:t xml:space="preserve">(в ред. </w:t>
      </w:r>
      <w:hyperlink r:id="rId80">
        <w:r>
          <w:rPr>
            <w:color w:val="0000FF"/>
          </w:rPr>
          <w:t>Закона</w:t>
        </w:r>
      </w:hyperlink>
      <w:r>
        <w:t xml:space="preserve"> Тульской области от 18.07.2008 N 1064-ЗТО)</w:t>
      </w:r>
    </w:p>
    <w:p w:rsidR="00A0745A" w:rsidRDefault="00A0745A">
      <w:pPr>
        <w:pStyle w:val="ConsPlusNormal"/>
        <w:spacing w:before="220"/>
        <w:ind w:firstLine="540"/>
        <w:jc w:val="both"/>
      </w:pPr>
      <w:r>
        <w:t>4) наименование должности и подпись Губернатора области;</w:t>
      </w:r>
    </w:p>
    <w:p w:rsidR="00A0745A" w:rsidRDefault="00A0745A">
      <w:pPr>
        <w:pStyle w:val="ConsPlusNormal"/>
        <w:jc w:val="both"/>
      </w:pPr>
      <w:r>
        <w:t xml:space="preserve">(п. 4 в ред. </w:t>
      </w:r>
      <w:hyperlink r:id="rId81">
        <w:r>
          <w:rPr>
            <w:color w:val="0000FF"/>
          </w:rPr>
          <w:t>Закона</w:t>
        </w:r>
      </w:hyperlink>
      <w:r>
        <w:t xml:space="preserve"> Тульской области от 28.05.2015 N 2306-ЗТО)</w:t>
      </w:r>
    </w:p>
    <w:p w:rsidR="00A0745A" w:rsidRDefault="00A0745A">
      <w:pPr>
        <w:pStyle w:val="ConsPlusNormal"/>
        <w:spacing w:before="220"/>
        <w:ind w:firstLine="540"/>
        <w:jc w:val="both"/>
      </w:pPr>
      <w:r>
        <w:t>5) место принятия закона;</w:t>
      </w:r>
    </w:p>
    <w:p w:rsidR="00A0745A" w:rsidRDefault="00A0745A">
      <w:pPr>
        <w:pStyle w:val="ConsPlusNormal"/>
        <w:spacing w:before="220"/>
        <w:ind w:firstLine="540"/>
        <w:jc w:val="both"/>
      </w:pPr>
      <w:r>
        <w:t>6) регистрационный номер;</w:t>
      </w:r>
    </w:p>
    <w:p w:rsidR="00A0745A" w:rsidRDefault="00A0745A">
      <w:pPr>
        <w:pStyle w:val="ConsPlusNormal"/>
        <w:spacing w:before="220"/>
        <w:ind w:firstLine="540"/>
        <w:jc w:val="both"/>
      </w:pPr>
      <w:r>
        <w:t>7) дата подписания закона Губернатором области (дата закона);</w:t>
      </w:r>
    </w:p>
    <w:p w:rsidR="00A0745A" w:rsidRDefault="00A0745A">
      <w:pPr>
        <w:pStyle w:val="ConsPlusNormal"/>
        <w:jc w:val="both"/>
      </w:pPr>
      <w:r>
        <w:t xml:space="preserve">(в ред. Законов Тульской области от 26.01.2001 </w:t>
      </w:r>
      <w:hyperlink r:id="rId82">
        <w:r>
          <w:rPr>
            <w:color w:val="0000FF"/>
          </w:rPr>
          <w:t>N 226-ЗТО</w:t>
        </w:r>
      </w:hyperlink>
      <w:r>
        <w:t xml:space="preserve">, от 28.05.2015 </w:t>
      </w:r>
      <w:hyperlink r:id="rId83">
        <w:r>
          <w:rPr>
            <w:color w:val="0000FF"/>
          </w:rPr>
          <w:t>N 2306-ЗТО</w:t>
        </w:r>
      </w:hyperlink>
      <w:r>
        <w:t>)</w:t>
      </w:r>
    </w:p>
    <w:p w:rsidR="00A0745A" w:rsidRDefault="00A0745A">
      <w:pPr>
        <w:pStyle w:val="ConsPlusNormal"/>
        <w:spacing w:before="220"/>
        <w:ind w:firstLine="540"/>
        <w:jc w:val="both"/>
      </w:pPr>
      <w:r>
        <w:t>8) гербовая печать Губернатора области, удостоверяющая его подпись.</w:t>
      </w:r>
    </w:p>
    <w:p w:rsidR="00A0745A" w:rsidRDefault="00A0745A">
      <w:pPr>
        <w:pStyle w:val="ConsPlusNormal"/>
        <w:jc w:val="both"/>
      </w:pPr>
      <w:r>
        <w:t xml:space="preserve">(п. 8 в ред. </w:t>
      </w:r>
      <w:hyperlink r:id="rId84">
        <w:r>
          <w:rPr>
            <w:color w:val="0000FF"/>
          </w:rPr>
          <w:t>Закона</w:t>
        </w:r>
      </w:hyperlink>
      <w:r>
        <w:t xml:space="preserve"> Тульской области от 28.05.2015 N 2306-ЗТО)</w:t>
      </w:r>
    </w:p>
    <w:p w:rsidR="00A0745A" w:rsidRDefault="00A0745A">
      <w:pPr>
        <w:pStyle w:val="ConsPlusNormal"/>
        <w:jc w:val="both"/>
      </w:pPr>
    </w:p>
    <w:p w:rsidR="00A0745A" w:rsidRDefault="00A0745A">
      <w:pPr>
        <w:pStyle w:val="ConsPlusTitle"/>
        <w:ind w:firstLine="540"/>
        <w:jc w:val="both"/>
        <w:outlineLvl w:val="2"/>
      </w:pPr>
      <w:r>
        <w:t>Статья 18. Порядок подписания закона области</w:t>
      </w:r>
    </w:p>
    <w:p w:rsidR="00A0745A" w:rsidRDefault="00A0745A">
      <w:pPr>
        <w:pStyle w:val="ConsPlusNormal"/>
        <w:jc w:val="both"/>
      </w:pPr>
    </w:p>
    <w:p w:rsidR="00A0745A" w:rsidRDefault="00A0745A">
      <w:pPr>
        <w:pStyle w:val="ConsPlusNormal"/>
        <w:ind w:firstLine="540"/>
        <w:jc w:val="both"/>
      </w:pPr>
      <w:bookmarkStart w:id="13" w:name="P255"/>
      <w:bookmarkEnd w:id="13"/>
      <w:r>
        <w:t>1. Законы области, принятые областной Думой, направляются ею для подписания и обнародования Губернатору области в течение пяти дней со дня принятия областной Думой закона области. Такие законы области направляются председателем областной Думы на бумажном и магнитном носителях.</w:t>
      </w:r>
    </w:p>
    <w:p w:rsidR="00A0745A" w:rsidRDefault="00A0745A">
      <w:pPr>
        <w:pStyle w:val="ConsPlusNormal"/>
        <w:jc w:val="both"/>
      </w:pPr>
      <w:r>
        <w:t xml:space="preserve">(в ред. </w:t>
      </w:r>
      <w:hyperlink r:id="rId85">
        <w:r>
          <w:rPr>
            <w:color w:val="0000FF"/>
          </w:rPr>
          <w:t>Закона</w:t>
        </w:r>
      </w:hyperlink>
      <w:r>
        <w:t xml:space="preserve"> Тульской области от 04.07.2022 N 46-ЗТО)</w:t>
      </w:r>
    </w:p>
    <w:p w:rsidR="00A0745A" w:rsidRDefault="00A0745A">
      <w:pPr>
        <w:pStyle w:val="ConsPlusNormal"/>
        <w:spacing w:before="220"/>
        <w:ind w:firstLine="540"/>
        <w:jc w:val="both"/>
      </w:pPr>
      <w:r>
        <w:t xml:space="preserve">Губернатор области подписывает и обнародует закон области путем его официального опубликования в течение четырнадцати дней со дня его поступления, за исключением случаев, предусмотренных </w:t>
      </w:r>
      <w:hyperlink r:id="rId86">
        <w:r>
          <w:rPr>
            <w:color w:val="0000FF"/>
          </w:rPr>
          <w:t>частью третьей статьи 110.8</w:t>
        </w:r>
      </w:hyperlink>
      <w:r>
        <w:t xml:space="preserve"> и </w:t>
      </w:r>
      <w:hyperlink r:id="rId87">
        <w:r>
          <w:rPr>
            <w:color w:val="0000FF"/>
          </w:rPr>
          <w:t>частью третьей статьи 110.12</w:t>
        </w:r>
      </w:hyperlink>
      <w:r>
        <w:t xml:space="preserve"> Федерального конституционного закона от 21 июля 1994 года N 1-ФКЗ "О Конституционном Суде Российской Федерации".</w:t>
      </w:r>
    </w:p>
    <w:p w:rsidR="00A0745A" w:rsidRDefault="00A0745A">
      <w:pPr>
        <w:pStyle w:val="ConsPlusNormal"/>
        <w:jc w:val="both"/>
      </w:pPr>
      <w:r>
        <w:t xml:space="preserve">(в ред. Законов Тульской области от 28.05.2015 </w:t>
      </w:r>
      <w:hyperlink r:id="rId88">
        <w:r>
          <w:rPr>
            <w:color w:val="0000FF"/>
          </w:rPr>
          <w:t>N 2306-ЗТО</w:t>
        </w:r>
      </w:hyperlink>
      <w:r>
        <w:t xml:space="preserve">, от 30.04.2021 </w:t>
      </w:r>
      <w:hyperlink r:id="rId89">
        <w:r>
          <w:rPr>
            <w:color w:val="0000FF"/>
          </w:rPr>
          <w:t>N 29-ЗТО</w:t>
        </w:r>
      </w:hyperlink>
      <w:r>
        <w:t xml:space="preserve">, от 04.07.2022 </w:t>
      </w:r>
      <w:hyperlink r:id="rId90">
        <w:r>
          <w:rPr>
            <w:color w:val="0000FF"/>
          </w:rPr>
          <w:t>N 46-ЗТО</w:t>
        </w:r>
      </w:hyperlink>
      <w:r>
        <w:t>)</w:t>
      </w:r>
    </w:p>
    <w:p w:rsidR="00A0745A" w:rsidRDefault="00A0745A">
      <w:pPr>
        <w:pStyle w:val="ConsPlusNormal"/>
        <w:spacing w:before="220"/>
        <w:ind w:firstLine="540"/>
        <w:jc w:val="both"/>
      </w:pPr>
      <w:r>
        <w:t>2. Губернатор области вправе отклонить закон в течение четырнадцати календарных дней со дня его поступления. При этом закон возвращается в областную Думу с мотивированным обоснованием его отклонения либо с предложением о внесении в него изменений и дополнений. Губернатор области может внести предложение по созданию согласительной комиссии для преодоления возникших разногласий.</w:t>
      </w:r>
    </w:p>
    <w:p w:rsidR="00A0745A" w:rsidRDefault="00A0745A">
      <w:pPr>
        <w:pStyle w:val="ConsPlusNormal"/>
        <w:jc w:val="both"/>
      </w:pPr>
      <w:r>
        <w:t xml:space="preserve">(п. 2 в ред. </w:t>
      </w:r>
      <w:hyperlink r:id="rId91">
        <w:r>
          <w:rPr>
            <w:color w:val="0000FF"/>
          </w:rPr>
          <w:t>Закона</w:t>
        </w:r>
      </w:hyperlink>
      <w:r>
        <w:t xml:space="preserve"> Тульской области от 31.05.2005 N 579-ЗТО)</w:t>
      </w:r>
    </w:p>
    <w:p w:rsidR="00A0745A" w:rsidRDefault="00A0745A">
      <w:pPr>
        <w:pStyle w:val="ConsPlusNormal"/>
        <w:spacing w:before="220"/>
        <w:ind w:firstLine="540"/>
        <w:jc w:val="both"/>
      </w:pPr>
      <w:r>
        <w:t xml:space="preserve">3. Исключен. - </w:t>
      </w:r>
      <w:hyperlink r:id="rId92">
        <w:r>
          <w:rPr>
            <w:color w:val="0000FF"/>
          </w:rPr>
          <w:t>Закон</w:t>
        </w:r>
      </w:hyperlink>
      <w:r>
        <w:t xml:space="preserve"> Тульской области от 26.01.2001 N 226-ЗТО.</w:t>
      </w:r>
    </w:p>
    <w:p w:rsidR="00A0745A" w:rsidRDefault="00A0745A">
      <w:pPr>
        <w:pStyle w:val="ConsPlusNormal"/>
        <w:jc w:val="both"/>
      </w:pPr>
    </w:p>
    <w:p w:rsidR="00A0745A" w:rsidRDefault="00A0745A">
      <w:pPr>
        <w:pStyle w:val="ConsPlusTitle"/>
        <w:ind w:firstLine="540"/>
        <w:jc w:val="both"/>
        <w:outlineLvl w:val="2"/>
      </w:pPr>
      <w:r>
        <w:t>Статья 19. Согласительная комиссия</w:t>
      </w:r>
    </w:p>
    <w:p w:rsidR="00A0745A" w:rsidRDefault="00A0745A">
      <w:pPr>
        <w:pStyle w:val="ConsPlusNormal"/>
        <w:jc w:val="both"/>
      </w:pPr>
    </w:p>
    <w:p w:rsidR="00A0745A" w:rsidRDefault="00A0745A">
      <w:pPr>
        <w:pStyle w:val="ConsPlusNormal"/>
        <w:ind w:firstLine="540"/>
        <w:jc w:val="both"/>
      </w:pPr>
      <w:r>
        <w:t>1. Согласительная комиссия создается на паритетной основе областной Думой на основании предложений ответственного комитета и Губернатора области, с указанием сопредседателей от каждой стороны.</w:t>
      </w:r>
    </w:p>
    <w:p w:rsidR="00A0745A" w:rsidRDefault="00A0745A">
      <w:pPr>
        <w:pStyle w:val="ConsPlusNormal"/>
        <w:jc w:val="both"/>
      </w:pPr>
      <w:r>
        <w:t xml:space="preserve">(в ред. </w:t>
      </w:r>
      <w:hyperlink r:id="rId93">
        <w:r>
          <w:rPr>
            <w:color w:val="0000FF"/>
          </w:rPr>
          <w:t>Закона</w:t>
        </w:r>
      </w:hyperlink>
      <w:r>
        <w:t xml:space="preserve"> Тульской области от 28.05.2015 N 2306-ЗТО)</w:t>
      </w:r>
    </w:p>
    <w:p w:rsidR="00A0745A" w:rsidRDefault="00A0745A">
      <w:pPr>
        <w:pStyle w:val="ConsPlusNormal"/>
        <w:spacing w:before="220"/>
        <w:ind w:firstLine="540"/>
        <w:jc w:val="both"/>
      </w:pPr>
      <w:r>
        <w:lastRenderedPageBreak/>
        <w:t>2. Согласительная комиссия при принятии решения действует по принципу "одна сторона - один голос", при этом члены комиссии от областной Думы и от Губернатора области принимают решение большинством голосов (от своего общего числа). По окончании работы согласительная комиссия составляет протокол и, в случае необходимости, таблицу поправок, которые подписываются сопредседателями согласительной комиссии от областной Думы и Губернатора области.</w:t>
      </w:r>
    </w:p>
    <w:p w:rsidR="00A0745A" w:rsidRDefault="00A0745A">
      <w:pPr>
        <w:pStyle w:val="ConsPlusNormal"/>
        <w:jc w:val="both"/>
      </w:pPr>
      <w:r>
        <w:t xml:space="preserve">(в ред. Законов Тульской области от 31.05.2005 </w:t>
      </w:r>
      <w:hyperlink r:id="rId94">
        <w:r>
          <w:rPr>
            <w:color w:val="0000FF"/>
          </w:rPr>
          <w:t>N 579-ЗТО</w:t>
        </w:r>
      </w:hyperlink>
      <w:r>
        <w:t xml:space="preserve">, от 28.05.2015 </w:t>
      </w:r>
      <w:hyperlink r:id="rId95">
        <w:r>
          <w:rPr>
            <w:color w:val="0000FF"/>
          </w:rPr>
          <w:t>N 2306-ЗТО</w:t>
        </w:r>
      </w:hyperlink>
      <w:r>
        <w:t>)</w:t>
      </w:r>
    </w:p>
    <w:p w:rsidR="00A0745A" w:rsidRDefault="00A0745A">
      <w:pPr>
        <w:pStyle w:val="ConsPlusNormal"/>
        <w:spacing w:before="220"/>
        <w:ind w:firstLine="540"/>
        <w:jc w:val="both"/>
      </w:pPr>
      <w:r>
        <w:t>3. Согласительная комиссия не позднее двух месяцев со дня создания представляет на заседание Думы для повторного рассмотрения закона:</w:t>
      </w:r>
    </w:p>
    <w:p w:rsidR="00A0745A" w:rsidRDefault="00A0745A">
      <w:pPr>
        <w:pStyle w:val="ConsPlusNormal"/>
        <w:spacing w:before="220"/>
        <w:ind w:firstLine="540"/>
        <w:jc w:val="both"/>
      </w:pPr>
      <w:r>
        <w:t>проект постановления областной Думы;</w:t>
      </w:r>
    </w:p>
    <w:p w:rsidR="00A0745A" w:rsidRDefault="00A0745A">
      <w:pPr>
        <w:pStyle w:val="ConsPlusNormal"/>
        <w:spacing w:before="220"/>
        <w:ind w:firstLine="540"/>
        <w:jc w:val="both"/>
      </w:pPr>
      <w:r>
        <w:t>закон области в согласованной редакции;</w:t>
      </w:r>
    </w:p>
    <w:p w:rsidR="00A0745A" w:rsidRDefault="00A0745A">
      <w:pPr>
        <w:pStyle w:val="ConsPlusNormal"/>
        <w:spacing w:before="220"/>
        <w:ind w:firstLine="540"/>
        <w:jc w:val="both"/>
      </w:pPr>
      <w:r>
        <w:t>протокол;</w:t>
      </w:r>
    </w:p>
    <w:p w:rsidR="00A0745A" w:rsidRDefault="00A0745A">
      <w:pPr>
        <w:pStyle w:val="ConsPlusNormal"/>
        <w:spacing w:before="220"/>
        <w:ind w:firstLine="540"/>
        <w:jc w:val="both"/>
      </w:pPr>
      <w:r>
        <w:t>заключение правовой службы областной Думы;</w:t>
      </w:r>
    </w:p>
    <w:p w:rsidR="00A0745A" w:rsidRDefault="00A0745A">
      <w:pPr>
        <w:pStyle w:val="ConsPlusNormal"/>
        <w:spacing w:before="220"/>
        <w:ind w:firstLine="540"/>
        <w:jc w:val="both"/>
      </w:pPr>
      <w:r>
        <w:t>в случае необходимости - таблицу поправок.</w:t>
      </w:r>
    </w:p>
    <w:p w:rsidR="00A0745A" w:rsidRDefault="00A0745A">
      <w:pPr>
        <w:pStyle w:val="ConsPlusNormal"/>
        <w:jc w:val="both"/>
      </w:pPr>
    </w:p>
    <w:p w:rsidR="00A0745A" w:rsidRDefault="00A0745A">
      <w:pPr>
        <w:pStyle w:val="ConsPlusTitle"/>
        <w:ind w:firstLine="540"/>
        <w:jc w:val="both"/>
        <w:outlineLvl w:val="2"/>
      </w:pPr>
      <w:r>
        <w:t>Статья 20. Повторное рассмотрение закона области</w:t>
      </w:r>
    </w:p>
    <w:p w:rsidR="00A0745A" w:rsidRDefault="00A0745A">
      <w:pPr>
        <w:pStyle w:val="ConsPlusNormal"/>
        <w:jc w:val="both"/>
      </w:pPr>
    </w:p>
    <w:p w:rsidR="00A0745A" w:rsidRDefault="00A0745A">
      <w:pPr>
        <w:pStyle w:val="ConsPlusNormal"/>
        <w:ind w:firstLine="540"/>
        <w:jc w:val="both"/>
      </w:pPr>
      <w:r>
        <w:t>1. При повторном рассмотрении закона области сопредседатели согласительной комиссии докладывают о результатах своей работы.</w:t>
      </w:r>
    </w:p>
    <w:p w:rsidR="00A0745A" w:rsidRDefault="00A0745A">
      <w:pPr>
        <w:pStyle w:val="ConsPlusNormal"/>
        <w:spacing w:before="220"/>
        <w:ind w:firstLine="540"/>
        <w:jc w:val="both"/>
      </w:pPr>
      <w:r>
        <w:t>В случае, если согласительная комиссия не создавалась, с докладом о решении ответственного комитета относительно повторного рассмотрения закона выступает представитель данного комитета.</w:t>
      </w:r>
    </w:p>
    <w:p w:rsidR="00A0745A" w:rsidRDefault="00A0745A">
      <w:pPr>
        <w:pStyle w:val="ConsPlusNormal"/>
        <w:jc w:val="both"/>
      </w:pPr>
      <w:r>
        <w:t xml:space="preserve">(абзац введен </w:t>
      </w:r>
      <w:hyperlink r:id="rId96">
        <w:r>
          <w:rPr>
            <w:color w:val="0000FF"/>
          </w:rPr>
          <w:t>Законом</w:t>
        </w:r>
      </w:hyperlink>
      <w:r>
        <w:t xml:space="preserve"> Тульской области от 26.01.2001 N 226-ЗТО)</w:t>
      </w:r>
    </w:p>
    <w:p w:rsidR="00A0745A" w:rsidRDefault="00A0745A">
      <w:pPr>
        <w:pStyle w:val="ConsPlusNormal"/>
        <w:spacing w:before="220"/>
        <w:ind w:firstLine="540"/>
        <w:jc w:val="both"/>
      </w:pPr>
      <w:bookmarkStart w:id="14" w:name="P281"/>
      <w:bookmarkEnd w:id="14"/>
      <w:r>
        <w:t>2. По результатам повторного рассмотрения областная Дума вправе:</w:t>
      </w:r>
    </w:p>
    <w:p w:rsidR="00A0745A" w:rsidRDefault="00A0745A">
      <w:pPr>
        <w:pStyle w:val="ConsPlusNormal"/>
        <w:spacing w:before="220"/>
        <w:ind w:firstLine="540"/>
        <w:jc w:val="both"/>
      </w:pPr>
      <w:r>
        <w:t>принять закон с поправками согласительной комиссии;</w:t>
      </w:r>
    </w:p>
    <w:p w:rsidR="00A0745A" w:rsidRDefault="00A0745A">
      <w:pPr>
        <w:pStyle w:val="ConsPlusNormal"/>
        <w:spacing w:before="220"/>
        <w:ind w:firstLine="540"/>
        <w:jc w:val="both"/>
      </w:pPr>
      <w:r>
        <w:t>одобрить закон в ранее принятой редакции большинством не менее двух третей голосов от установленного числа депутатов областной Думы;</w:t>
      </w:r>
    </w:p>
    <w:p w:rsidR="00A0745A" w:rsidRDefault="00A0745A">
      <w:pPr>
        <w:pStyle w:val="ConsPlusNormal"/>
        <w:jc w:val="both"/>
      </w:pPr>
      <w:r>
        <w:t xml:space="preserve">(в ред. </w:t>
      </w:r>
      <w:hyperlink r:id="rId97">
        <w:r>
          <w:rPr>
            <w:color w:val="0000FF"/>
          </w:rPr>
          <w:t>Закона</w:t>
        </w:r>
      </w:hyperlink>
      <w:r>
        <w:t xml:space="preserve"> Тульской области от 26.01.2001 N 226-ЗТО)</w:t>
      </w:r>
    </w:p>
    <w:p w:rsidR="00A0745A" w:rsidRDefault="00A0745A">
      <w:pPr>
        <w:pStyle w:val="ConsPlusNormal"/>
        <w:spacing w:before="220"/>
        <w:ind w:firstLine="540"/>
        <w:jc w:val="both"/>
      </w:pPr>
      <w:r>
        <w:t>принять закон в редакции, предложенной Губернатором области;</w:t>
      </w:r>
    </w:p>
    <w:p w:rsidR="00A0745A" w:rsidRDefault="00A0745A">
      <w:pPr>
        <w:pStyle w:val="ConsPlusNormal"/>
        <w:jc w:val="both"/>
      </w:pPr>
      <w:r>
        <w:t xml:space="preserve">(в ред. </w:t>
      </w:r>
      <w:hyperlink r:id="rId98">
        <w:r>
          <w:rPr>
            <w:color w:val="0000FF"/>
          </w:rPr>
          <w:t>Закона</w:t>
        </w:r>
      </w:hyperlink>
      <w:r>
        <w:t xml:space="preserve"> Тульской области от 28.05.2015 N 2306-ЗТО)</w:t>
      </w:r>
    </w:p>
    <w:p w:rsidR="00A0745A" w:rsidRDefault="00A0745A">
      <w:pPr>
        <w:pStyle w:val="ConsPlusNormal"/>
        <w:spacing w:before="220"/>
        <w:ind w:firstLine="540"/>
        <w:jc w:val="both"/>
      </w:pPr>
      <w:r>
        <w:t>принять решение возвратить закон к процедуре рассмотрения во втором чтении и направить его в ответственный комитет для продолжения работы над ним.</w:t>
      </w:r>
    </w:p>
    <w:p w:rsidR="00A0745A" w:rsidRDefault="00A0745A">
      <w:pPr>
        <w:pStyle w:val="ConsPlusNormal"/>
        <w:spacing w:before="220"/>
        <w:ind w:firstLine="540"/>
        <w:jc w:val="both"/>
      </w:pPr>
      <w:r>
        <w:t xml:space="preserve">3. Закон области, одобренный в ранее принятой редакции, не может быть повторно отклонен Губернатором области и подлежит подписанию и обнародованию в срок, установленный </w:t>
      </w:r>
      <w:hyperlink w:anchor="P255">
        <w:r>
          <w:rPr>
            <w:color w:val="0000FF"/>
          </w:rPr>
          <w:t>абзацем вторым пункта 1 статьи 18</w:t>
        </w:r>
      </w:hyperlink>
      <w:r>
        <w:t xml:space="preserve"> настоящего Закона.</w:t>
      </w:r>
    </w:p>
    <w:p w:rsidR="00A0745A" w:rsidRDefault="00A0745A">
      <w:pPr>
        <w:pStyle w:val="ConsPlusNormal"/>
        <w:jc w:val="both"/>
      </w:pPr>
      <w:r>
        <w:t xml:space="preserve">(п. 3 введен </w:t>
      </w:r>
      <w:hyperlink r:id="rId99">
        <w:r>
          <w:rPr>
            <w:color w:val="0000FF"/>
          </w:rPr>
          <w:t>Законом</w:t>
        </w:r>
      </w:hyperlink>
      <w:r>
        <w:t xml:space="preserve"> Тульской области от 26.01.2001 N 226-ЗТО; в ред. Законов Тульской области от 28.05.2015 </w:t>
      </w:r>
      <w:hyperlink r:id="rId100">
        <w:r>
          <w:rPr>
            <w:color w:val="0000FF"/>
          </w:rPr>
          <w:t>N 2306-ЗТО</w:t>
        </w:r>
      </w:hyperlink>
      <w:r>
        <w:t xml:space="preserve">, от 04.07.2022 </w:t>
      </w:r>
      <w:hyperlink r:id="rId101">
        <w:r>
          <w:rPr>
            <w:color w:val="0000FF"/>
          </w:rPr>
          <w:t>N 46-ЗТО</w:t>
        </w:r>
      </w:hyperlink>
      <w:r>
        <w:t>)</w:t>
      </w:r>
    </w:p>
    <w:p w:rsidR="00A0745A" w:rsidRDefault="00A0745A">
      <w:pPr>
        <w:pStyle w:val="ConsPlusNormal"/>
        <w:spacing w:before="220"/>
        <w:ind w:firstLine="540"/>
        <w:jc w:val="both"/>
      </w:pPr>
      <w:hyperlink r:id="rId102">
        <w:r>
          <w:rPr>
            <w:color w:val="0000FF"/>
          </w:rPr>
          <w:t>4</w:t>
        </w:r>
      </w:hyperlink>
      <w:r>
        <w:t>. Повторно принятый закон области в течение пяти дней направляется председателем областной Думы Губернатору области для подписания и обнародования.</w:t>
      </w:r>
    </w:p>
    <w:p w:rsidR="00A0745A" w:rsidRDefault="00A0745A">
      <w:pPr>
        <w:pStyle w:val="ConsPlusNormal"/>
        <w:jc w:val="both"/>
      </w:pPr>
      <w:r>
        <w:t xml:space="preserve">(в ред. Законов Тульской области от 28.05.2015 </w:t>
      </w:r>
      <w:hyperlink r:id="rId103">
        <w:r>
          <w:rPr>
            <w:color w:val="0000FF"/>
          </w:rPr>
          <w:t>N 2306-ЗТО</w:t>
        </w:r>
      </w:hyperlink>
      <w:r>
        <w:t xml:space="preserve">, от 04.07.2022 </w:t>
      </w:r>
      <w:hyperlink r:id="rId104">
        <w:r>
          <w:rPr>
            <w:color w:val="0000FF"/>
          </w:rPr>
          <w:t>N 46-ЗТО</w:t>
        </w:r>
      </w:hyperlink>
      <w:r>
        <w:t>)</w:t>
      </w:r>
    </w:p>
    <w:p w:rsidR="00A0745A" w:rsidRDefault="00A0745A">
      <w:pPr>
        <w:pStyle w:val="ConsPlusNormal"/>
        <w:spacing w:before="220"/>
        <w:ind w:firstLine="540"/>
        <w:jc w:val="both"/>
      </w:pPr>
      <w:hyperlink r:id="rId105">
        <w:r>
          <w:rPr>
            <w:color w:val="0000FF"/>
          </w:rPr>
          <w:t>5</w:t>
        </w:r>
      </w:hyperlink>
      <w:r>
        <w:t xml:space="preserve">. Если ни одно из предложений, указанных в </w:t>
      </w:r>
      <w:hyperlink w:anchor="P281">
        <w:r>
          <w:rPr>
            <w:color w:val="0000FF"/>
          </w:rPr>
          <w:t>пункте 2</w:t>
        </w:r>
      </w:hyperlink>
      <w:r>
        <w:t xml:space="preserve"> настоящей статьи, при голосовании не </w:t>
      </w:r>
      <w:r>
        <w:lastRenderedPageBreak/>
        <w:t>получило необходимого числа голосов, то рассматриваемый закон считается непринятым.</w:t>
      </w:r>
    </w:p>
    <w:p w:rsidR="00A0745A" w:rsidRDefault="00A0745A">
      <w:pPr>
        <w:pStyle w:val="ConsPlusNormal"/>
        <w:jc w:val="both"/>
      </w:pPr>
    </w:p>
    <w:p w:rsidR="00A0745A" w:rsidRDefault="00A0745A">
      <w:pPr>
        <w:pStyle w:val="ConsPlusTitle"/>
        <w:ind w:firstLine="540"/>
        <w:jc w:val="both"/>
        <w:outlineLvl w:val="2"/>
      </w:pPr>
      <w:r>
        <w:t>Статья 21. Регистрация закона области</w:t>
      </w:r>
    </w:p>
    <w:p w:rsidR="00A0745A" w:rsidRDefault="00A0745A">
      <w:pPr>
        <w:pStyle w:val="ConsPlusNormal"/>
        <w:ind w:firstLine="540"/>
        <w:jc w:val="both"/>
      </w:pPr>
    </w:p>
    <w:p w:rsidR="00A0745A" w:rsidRDefault="00A0745A">
      <w:pPr>
        <w:pStyle w:val="ConsPlusNormal"/>
        <w:ind w:firstLine="540"/>
        <w:jc w:val="both"/>
      </w:pPr>
      <w:r>
        <w:t xml:space="preserve">(в ред. </w:t>
      </w:r>
      <w:hyperlink r:id="rId106">
        <w:r>
          <w:rPr>
            <w:color w:val="0000FF"/>
          </w:rPr>
          <w:t>Закона</w:t>
        </w:r>
      </w:hyperlink>
      <w:r>
        <w:t xml:space="preserve"> Тульской области от 25.06.2015 N 2318-ЗТО)</w:t>
      </w:r>
    </w:p>
    <w:p w:rsidR="00A0745A" w:rsidRDefault="00A0745A">
      <w:pPr>
        <w:pStyle w:val="ConsPlusNormal"/>
        <w:jc w:val="both"/>
      </w:pPr>
    </w:p>
    <w:p w:rsidR="00A0745A" w:rsidRDefault="00A0745A">
      <w:pPr>
        <w:pStyle w:val="ConsPlusNormal"/>
        <w:ind w:firstLine="540"/>
        <w:jc w:val="both"/>
      </w:pPr>
      <w:r>
        <w:t>Закон области регистрируется в порядке, установленном Губернатором области.</w:t>
      </w:r>
    </w:p>
    <w:p w:rsidR="00A0745A" w:rsidRDefault="00A0745A">
      <w:pPr>
        <w:pStyle w:val="ConsPlusNormal"/>
        <w:jc w:val="both"/>
      </w:pPr>
    </w:p>
    <w:p w:rsidR="00A0745A" w:rsidRDefault="00A0745A">
      <w:pPr>
        <w:pStyle w:val="ConsPlusTitle"/>
        <w:ind w:firstLine="540"/>
        <w:jc w:val="both"/>
        <w:outlineLvl w:val="2"/>
      </w:pPr>
      <w:r>
        <w:t>Статья 22. Вступление в силу закона области</w:t>
      </w:r>
    </w:p>
    <w:p w:rsidR="00A0745A" w:rsidRDefault="00A0745A">
      <w:pPr>
        <w:pStyle w:val="ConsPlusNormal"/>
        <w:jc w:val="both"/>
      </w:pPr>
      <w:r>
        <w:t xml:space="preserve">(в ред. </w:t>
      </w:r>
      <w:hyperlink r:id="rId107">
        <w:r>
          <w:rPr>
            <w:color w:val="0000FF"/>
          </w:rPr>
          <w:t>Закона</w:t>
        </w:r>
      </w:hyperlink>
      <w:r>
        <w:t xml:space="preserve"> Тульской области от 31.05.2005 N 579-ЗТО)</w:t>
      </w:r>
    </w:p>
    <w:p w:rsidR="00A0745A" w:rsidRDefault="00A0745A">
      <w:pPr>
        <w:pStyle w:val="ConsPlusNormal"/>
        <w:jc w:val="both"/>
      </w:pPr>
    </w:p>
    <w:p w:rsidR="00A0745A" w:rsidRDefault="00A0745A">
      <w:pPr>
        <w:pStyle w:val="ConsPlusNormal"/>
        <w:ind w:firstLine="540"/>
        <w:jc w:val="both"/>
      </w:pPr>
      <w:r>
        <w:t>1. Законы области вступают в силу со дня их официального опубликования, если иной срок не установлен законом.</w:t>
      </w:r>
    </w:p>
    <w:p w:rsidR="00A0745A" w:rsidRDefault="00A0745A">
      <w:pPr>
        <w:pStyle w:val="ConsPlusNormal"/>
        <w:jc w:val="both"/>
      </w:pPr>
      <w:r>
        <w:t xml:space="preserve">(в ред. </w:t>
      </w:r>
      <w:hyperlink r:id="rId108">
        <w:r>
          <w:rPr>
            <w:color w:val="0000FF"/>
          </w:rPr>
          <w:t>Закона</w:t>
        </w:r>
      </w:hyperlink>
      <w:r>
        <w:t xml:space="preserve"> Тульской области от 04.07.2022 N 46-ЗТО)</w:t>
      </w:r>
    </w:p>
    <w:p w:rsidR="00A0745A" w:rsidRDefault="00A0745A">
      <w:pPr>
        <w:pStyle w:val="ConsPlusNormal"/>
        <w:spacing w:before="220"/>
        <w:ind w:firstLine="540"/>
        <w:jc w:val="both"/>
      </w:pPr>
      <w:r>
        <w:t xml:space="preserve">Абзац утратил силу. - </w:t>
      </w:r>
      <w:hyperlink r:id="rId109">
        <w:r>
          <w:rPr>
            <w:color w:val="0000FF"/>
          </w:rPr>
          <w:t>Закон</w:t>
        </w:r>
      </w:hyperlink>
      <w:r>
        <w:t xml:space="preserve"> Тульской области от 04.07.2022 N 46-ЗТО.</w:t>
      </w:r>
    </w:p>
    <w:p w:rsidR="00A0745A" w:rsidRDefault="00A0745A">
      <w:pPr>
        <w:pStyle w:val="ConsPlusNormal"/>
        <w:spacing w:before="220"/>
        <w:ind w:firstLine="540"/>
        <w:jc w:val="both"/>
      </w:pPr>
      <w:r>
        <w:t>Закон области о бюджете области на очередной финансовый год и плановый период, законы области о налогах и сборах вступают в силу в соответствии с федеральным законодательством.</w:t>
      </w:r>
    </w:p>
    <w:p w:rsidR="00A0745A" w:rsidRDefault="00A0745A">
      <w:pPr>
        <w:pStyle w:val="ConsPlusNormal"/>
        <w:jc w:val="both"/>
      </w:pPr>
      <w:r>
        <w:t xml:space="preserve">(в ред. Законов Тульской области от 18.07.2008 </w:t>
      </w:r>
      <w:hyperlink r:id="rId110">
        <w:r>
          <w:rPr>
            <w:color w:val="0000FF"/>
          </w:rPr>
          <w:t>N 1064-ЗТО</w:t>
        </w:r>
      </w:hyperlink>
      <w:r>
        <w:t xml:space="preserve">, от 04.07.2022 </w:t>
      </w:r>
      <w:hyperlink r:id="rId111">
        <w:r>
          <w:rPr>
            <w:color w:val="0000FF"/>
          </w:rPr>
          <w:t>N 46-ЗТО</w:t>
        </w:r>
      </w:hyperlink>
      <w:r>
        <w:t>)</w:t>
      </w:r>
    </w:p>
    <w:p w:rsidR="00A0745A" w:rsidRDefault="00A0745A">
      <w:pPr>
        <w:pStyle w:val="ConsPlusNormal"/>
        <w:spacing w:before="220"/>
        <w:ind w:firstLine="540"/>
        <w:jc w:val="both"/>
      </w:pPr>
      <w:r>
        <w:t xml:space="preserve">Абзац утратил силу. - </w:t>
      </w:r>
      <w:hyperlink r:id="rId112">
        <w:r>
          <w:rPr>
            <w:color w:val="0000FF"/>
          </w:rPr>
          <w:t>Закон</w:t>
        </w:r>
      </w:hyperlink>
      <w:r>
        <w:t xml:space="preserve"> Тульской области от 18.07.2008 N 1064-ЗТО.</w:t>
      </w:r>
    </w:p>
    <w:p w:rsidR="00A0745A" w:rsidRDefault="00A0745A">
      <w:pPr>
        <w:pStyle w:val="ConsPlusNormal"/>
        <w:spacing w:before="220"/>
        <w:ind w:firstLine="540"/>
        <w:jc w:val="both"/>
      </w:pPr>
      <w:bookmarkStart w:id="15" w:name="P309"/>
      <w:bookmarkEnd w:id="15"/>
      <w:r>
        <w:t>2. Официальным опубликованием закона считается первая публикация его полного текста, оформленная грифом "официальное опубликование", в газете "Тульские известия" или первое размещение (опубликование) в сетевом издании "Сборник правовых актов Тульской области и иной официальной информации" (</w:t>
      </w:r>
      <w:hyperlink r:id="rId113">
        <w:r>
          <w:rPr>
            <w:color w:val="0000FF"/>
          </w:rPr>
          <w:t>http://npatula.ru</w:t>
        </w:r>
      </w:hyperlink>
      <w:r>
        <w:t>) в информационно-телекоммуникационной сети "Интернет" или на "Официальном интернет-портале правовой информации" (</w:t>
      </w:r>
      <w:hyperlink r:id="rId114">
        <w:r>
          <w:rPr>
            <w:color w:val="0000FF"/>
          </w:rPr>
          <w:t>www.pravo.gov.ru</w:t>
        </w:r>
      </w:hyperlink>
      <w:r>
        <w:t>).</w:t>
      </w:r>
    </w:p>
    <w:p w:rsidR="00A0745A" w:rsidRDefault="00A0745A">
      <w:pPr>
        <w:pStyle w:val="ConsPlusNormal"/>
        <w:jc w:val="both"/>
      </w:pPr>
      <w:r>
        <w:t xml:space="preserve">(в ред. Законов Тульской области от 31.01.2014 </w:t>
      </w:r>
      <w:hyperlink r:id="rId115">
        <w:r>
          <w:rPr>
            <w:color w:val="0000FF"/>
          </w:rPr>
          <w:t>N 2054-ЗТО</w:t>
        </w:r>
      </w:hyperlink>
      <w:r>
        <w:t xml:space="preserve">, от 29.05.2014 </w:t>
      </w:r>
      <w:hyperlink r:id="rId116">
        <w:r>
          <w:rPr>
            <w:color w:val="0000FF"/>
          </w:rPr>
          <w:t>N 2126-ЗТО</w:t>
        </w:r>
      </w:hyperlink>
      <w:r>
        <w:t xml:space="preserve">, от 04.07.2022 </w:t>
      </w:r>
      <w:hyperlink r:id="rId117">
        <w:r>
          <w:rPr>
            <w:color w:val="0000FF"/>
          </w:rPr>
          <w:t>N 46-ЗТО</w:t>
        </w:r>
      </w:hyperlink>
      <w:r>
        <w:t>)</w:t>
      </w:r>
    </w:p>
    <w:p w:rsidR="00A0745A" w:rsidRDefault="00A0745A">
      <w:pPr>
        <w:pStyle w:val="ConsPlusNormal"/>
        <w:spacing w:before="220"/>
        <w:ind w:firstLine="540"/>
        <w:jc w:val="both"/>
      </w:pPr>
      <w:r>
        <w:t>3. Выдача копии подлинного текста закона области для официального опубликования или размещения (опубликования) устанавливается Губернатором области.</w:t>
      </w:r>
    </w:p>
    <w:p w:rsidR="00A0745A" w:rsidRDefault="00A0745A">
      <w:pPr>
        <w:pStyle w:val="ConsPlusNormal"/>
        <w:jc w:val="both"/>
      </w:pPr>
      <w:r>
        <w:t xml:space="preserve">(п. 3 в ред. </w:t>
      </w:r>
      <w:hyperlink r:id="rId118">
        <w:r>
          <w:rPr>
            <w:color w:val="0000FF"/>
          </w:rPr>
          <w:t>Закона</w:t>
        </w:r>
      </w:hyperlink>
      <w:r>
        <w:t xml:space="preserve"> Тульской области от 04.07.2022 N 46-ЗТО)</w:t>
      </w:r>
    </w:p>
    <w:p w:rsidR="00A0745A" w:rsidRDefault="00A0745A">
      <w:pPr>
        <w:pStyle w:val="ConsPlusNormal"/>
        <w:spacing w:before="220"/>
        <w:ind w:firstLine="540"/>
        <w:jc w:val="both"/>
      </w:pPr>
      <w:r>
        <w:t>4. Официальными являются тексты законов области:</w:t>
      </w:r>
    </w:p>
    <w:p w:rsidR="00A0745A" w:rsidRDefault="00A0745A">
      <w:pPr>
        <w:pStyle w:val="ConsPlusNormal"/>
        <w:spacing w:before="220"/>
        <w:ind w:firstLine="540"/>
        <w:jc w:val="both"/>
      </w:pPr>
      <w:r>
        <w:t>1) впервые размещенные (опубликованные) в сетевом издании "Сборник правовых актов Тульской области и иной официальной информации" (</w:t>
      </w:r>
      <w:hyperlink r:id="rId119">
        <w:r>
          <w:rPr>
            <w:color w:val="0000FF"/>
          </w:rPr>
          <w:t>http://npatula.ru</w:t>
        </w:r>
      </w:hyperlink>
      <w:r>
        <w:t>) в информационно-телекоммуникационной сети "Интернет" или на "Официальном интернет-портале правовой информации" (</w:t>
      </w:r>
      <w:hyperlink r:id="rId120">
        <w:r>
          <w:rPr>
            <w:color w:val="0000FF"/>
          </w:rPr>
          <w:t>www.pravo.gov.ru</w:t>
        </w:r>
      </w:hyperlink>
      <w:r>
        <w:t xml:space="preserve">) в соответствии с </w:t>
      </w:r>
      <w:hyperlink w:anchor="P309">
        <w:r>
          <w:rPr>
            <w:color w:val="0000FF"/>
          </w:rPr>
          <w:t>пунктом 2</w:t>
        </w:r>
      </w:hyperlink>
      <w:r>
        <w:t xml:space="preserve"> настоящей статьи;</w:t>
      </w:r>
    </w:p>
    <w:p w:rsidR="00A0745A" w:rsidRDefault="00A0745A">
      <w:pPr>
        <w:pStyle w:val="ConsPlusNormal"/>
        <w:jc w:val="both"/>
      </w:pPr>
      <w:r>
        <w:t xml:space="preserve">(в ред. </w:t>
      </w:r>
      <w:hyperlink r:id="rId121">
        <w:r>
          <w:rPr>
            <w:color w:val="0000FF"/>
          </w:rPr>
          <w:t>Закона</w:t>
        </w:r>
      </w:hyperlink>
      <w:r>
        <w:t xml:space="preserve"> Тульской области от 04.07.2022 N 46-ЗТО)</w:t>
      </w:r>
    </w:p>
    <w:p w:rsidR="00A0745A" w:rsidRDefault="00A0745A">
      <w:pPr>
        <w:pStyle w:val="ConsPlusNormal"/>
        <w:spacing w:before="220"/>
        <w:ind w:firstLine="540"/>
        <w:jc w:val="both"/>
      </w:pPr>
      <w:r>
        <w:t xml:space="preserve">2) впервые опубликованные в официальном печатном издании, указанном в </w:t>
      </w:r>
      <w:hyperlink w:anchor="P309">
        <w:r>
          <w:rPr>
            <w:color w:val="0000FF"/>
          </w:rPr>
          <w:t>пункте 2</w:t>
        </w:r>
      </w:hyperlink>
      <w:r>
        <w:t xml:space="preserve"> настоящей статьи;</w:t>
      </w:r>
    </w:p>
    <w:p w:rsidR="00A0745A" w:rsidRDefault="00A0745A">
      <w:pPr>
        <w:pStyle w:val="ConsPlusNormal"/>
        <w:jc w:val="both"/>
      </w:pPr>
      <w:r>
        <w:t xml:space="preserve">(пп. 2 в ред. </w:t>
      </w:r>
      <w:hyperlink r:id="rId122">
        <w:r>
          <w:rPr>
            <w:color w:val="0000FF"/>
          </w:rPr>
          <w:t>Закона</w:t>
        </w:r>
      </w:hyperlink>
      <w:r>
        <w:t xml:space="preserve"> Тульской области от 04.07.2022 N 46-ЗТО)</w:t>
      </w:r>
    </w:p>
    <w:p w:rsidR="00A0745A" w:rsidRDefault="00A0745A">
      <w:pPr>
        <w:pStyle w:val="ConsPlusNormal"/>
        <w:spacing w:before="220"/>
        <w:ind w:firstLine="540"/>
        <w:jc w:val="both"/>
      </w:pPr>
      <w:r>
        <w:t>3) включенные в электронном виде после их официального опубликования в интегрированный полнотекстовый банк правовой информации (эталонный банк данных правовой информации), обеспечение доступа к которому осуществляется органами государственной охраны в соответствии с федеральным законодательством;</w:t>
      </w:r>
    </w:p>
    <w:p w:rsidR="00A0745A" w:rsidRDefault="00A0745A">
      <w:pPr>
        <w:pStyle w:val="ConsPlusNormal"/>
        <w:spacing w:before="220"/>
        <w:ind w:firstLine="540"/>
        <w:jc w:val="both"/>
      </w:pPr>
      <w:r>
        <w:t>4) впервые размещенные после их официального опубликования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hyperlink r:id="rId123">
        <w:r>
          <w:rPr>
            <w:color w:val="0000FF"/>
          </w:rPr>
          <w:t>http://pravo-minjust.ru</w:t>
        </w:r>
      </w:hyperlink>
      <w:r>
        <w:t xml:space="preserve">, </w:t>
      </w:r>
      <w:hyperlink r:id="rId124">
        <w:r>
          <w:rPr>
            <w:color w:val="0000FF"/>
          </w:rPr>
          <w:t>http://право-</w:t>
        </w:r>
        <w:r>
          <w:rPr>
            <w:color w:val="0000FF"/>
          </w:rPr>
          <w:lastRenderedPageBreak/>
          <w:t>минюст.рф</w:t>
        </w:r>
      </w:hyperlink>
      <w:r>
        <w:t>).</w:t>
      </w:r>
    </w:p>
    <w:p w:rsidR="00A0745A" w:rsidRDefault="00A0745A">
      <w:pPr>
        <w:pStyle w:val="ConsPlusNormal"/>
        <w:jc w:val="both"/>
      </w:pPr>
      <w:r>
        <w:t xml:space="preserve">(пп. 4 введен </w:t>
      </w:r>
      <w:hyperlink r:id="rId125">
        <w:r>
          <w:rPr>
            <w:color w:val="0000FF"/>
          </w:rPr>
          <w:t>Законом</w:t>
        </w:r>
      </w:hyperlink>
      <w:r>
        <w:t xml:space="preserve"> Тульской области от 25.10.2018 N 86-ЗТО)</w:t>
      </w:r>
    </w:p>
    <w:p w:rsidR="00A0745A" w:rsidRDefault="00A0745A">
      <w:pPr>
        <w:pStyle w:val="ConsPlusNormal"/>
        <w:jc w:val="both"/>
      </w:pPr>
      <w:r>
        <w:t xml:space="preserve">(п. 4 введен </w:t>
      </w:r>
      <w:hyperlink r:id="rId126">
        <w:r>
          <w:rPr>
            <w:color w:val="0000FF"/>
          </w:rPr>
          <w:t>Законом</w:t>
        </w:r>
      </w:hyperlink>
      <w:r>
        <w:t xml:space="preserve"> Тульской области от 30.11.2015 N 2388-ЗТО)</w:t>
      </w:r>
    </w:p>
    <w:p w:rsidR="00A0745A" w:rsidRDefault="00A0745A">
      <w:pPr>
        <w:pStyle w:val="ConsPlusNormal"/>
        <w:jc w:val="both"/>
      </w:pPr>
    </w:p>
    <w:p w:rsidR="00A0745A" w:rsidRDefault="00A0745A">
      <w:pPr>
        <w:pStyle w:val="ConsPlusTitle"/>
        <w:ind w:firstLine="540"/>
        <w:jc w:val="both"/>
        <w:outlineLvl w:val="2"/>
      </w:pPr>
      <w:r>
        <w:t>Статья 23. Изменение закона области</w:t>
      </w:r>
    </w:p>
    <w:p w:rsidR="00A0745A" w:rsidRDefault="00A0745A">
      <w:pPr>
        <w:pStyle w:val="ConsPlusNormal"/>
        <w:jc w:val="both"/>
      </w:pPr>
    </w:p>
    <w:p w:rsidR="00A0745A" w:rsidRDefault="00A0745A">
      <w:pPr>
        <w:pStyle w:val="ConsPlusNormal"/>
        <w:ind w:firstLine="540"/>
        <w:jc w:val="both"/>
      </w:pPr>
      <w:r>
        <w:t>Изменения в закон вносятся законом области в порядке, установленном настоящим Законом.</w:t>
      </w:r>
    </w:p>
    <w:p w:rsidR="00A0745A" w:rsidRDefault="00A0745A">
      <w:pPr>
        <w:pStyle w:val="ConsPlusNormal"/>
        <w:jc w:val="both"/>
      </w:pPr>
      <w:r>
        <w:t xml:space="preserve">(в ред. </w:t>
      </w:r>
      <w:hyperlink r:id="rId127">
        <w:r>
          <w:rPr>
            <w:color w:val="0000FF"/>
          </w:rPr>
          <w:t>Закона</w:t>
        </w:r>
      </w:hyperlink>
      <w:r>
        <w:t xml:space="preserve"> Тульской области от 28.05.2015 N 2306-ЗТО)</w:t>
      </w:r>
    </w:p>
    <w:p w:rsidR="00A0745A" w:rsidRDefault="00A0745A">
      <w:pPr>
        <w:pStyle w:val="ConsPlusNormal"/>
        <w:jc w:val="both"/>
      </w:pPr>
    </w:p>
    <w:p w:rsidR="00A0745A" w:rsidRDefault="00A0745A">
      <w:pPr>
        <w:pStyle w:val="ConsPlusTitle"/>
        <w:ind w:firstLine="540"/>
        <w:jc w:val="both"/>
        <w:outlineLvl w:val="2"/>
      </w:pPr>
      <w:r>
        <w:t>Статья 24. Действие закона области</w:t>
      </w:r>
    </w:p>
    <w:p w:rsidR="00A0745A" w:rsidRDefault="00A0745A">
      <w:pPr>
        <w:pStyle w:val="ConsPlusNormal"/>
        <w:jc w:val="both"/>
      </w:pPr>
    </w:p>
    <w:p w:rsidR="00A0745A" w:rsidRDefault="00A0745A">
      <w:pPr>
        <w:pStyle w:val="ConsPlusNormal"/>
        <w:ind w:firstLine="540"/>
        <w:jc w:val="both"/>
      </w:pPr>
      <w:r>
        <w:t>Закон области действует на ее территории постоянно, если иное не установлено в самом законе.</w:t>
      </w:r>
    </w:p>
    <w:p w:rsidR="00A0745A" w:rsidRDefault="00A0745A">
      <w:pPr>
        <w:pStyle w:val="ConsPlusNormal"/>
        <w:jc w:val="both"/>
      </w:pPr>
    </w:p>
    <w:p w:rsidR="00A0745A" w:rsidRDefault="00A0745A">
      <w:pPr>
        <w:pStyle w:val="ConsPlusTitle"/>
        <w:ind w:firstLine="540"/>
        <w:jc w:val="both"/>
        <w:outlineLvl w:val="2"/>
      </w:pPr>
      <w:r>
        <w:t>Статья 25. Прекращение действия закона области</w:t>
      </w:r>
    </w:p>
    <w:p w:rsidR="00A0745A" w:rsidRDefault="00A0745A">
      <w:pPr>
        <w:pStyle w:val="ConsPlusNormal"/>
        <w:jc w:val="both"/>
      </w:pPr>
    </w:p>
    <w:p w:rsidR="00A0745A" w:rsidRDefault="00A0745A">
      <w:pPr>
        <w:pStyle w:val="ConsPlusNormal"/>
        <w:ind w:firstLine="540"/>
        <w:jc w:val="both"/>
      </w:pPr>
      <w:r>
        <w:t>Закон области или его отдельные положения прекращают свое действие в следующих случаях:</w:t>
      </w:r>
    </w:p>
    <w:p w:rsidR="00A0745A" w:rsidRDefault="00A0745A">
      <w:pPr>
        <w:pStyle w:val="ConsPlusNormal"/>
        <w:spacing w:before="220"/>
        <w:ind w:firstLine="540"/>
        <w:jc w:val="both"/>
      </w:pPr>
      <w:r>
        <w:t>истечение срока действия;</w:t>
      </w:r>
    </w:p>
    <w:p w:rsidR="00A0745A" w:rsidRDefault="00A0745A">
      <w:pPr>
        <w:pStyle w:val="ConsPlusNormal"/>
        <w:spacing w:before="220"/>
        <w:ind w:firstLine="540"/>
        <w:jc w:val="both"/>
      </w:pPr>
      <w:r>
        <w:t>принятие закона области об отмене ранее принятого закона области либо о признании его утратившим силу;</w:t>
      </w:r>
    </w:p>
    <w:p w:rsidR="00A0745A" w:rsidRDefault="00A0745A">
      <w:pPr>
        <w:pStyle w:val="ConsPlusNormal"/>
        <w:spacing w:before="220"/>
        <w:ind w:firstLine="540"/>
        <w:jc w:val="both"/>
      </w:pPr>
      <w:r>
        <w:t>вступление в силу решения суда о признании закона области или его отдельных положений недействующими.</w:t>
      </w:r>
    </w:p>
    <w:p w:rsidR="00A0745A" w:rsidRDefault="00A0745A">
      <w:pPr>
        <w:pStyle w:val="ConsPlusNormal"/>
        <w:jc w:val="both"/>
      </w:pPr>
      <w:r>
        <w:t xml:space="preserve">(в ред. </w:t>
      </w:r>
      <w:hyperlink r:id="rId128">
        <w:r>
          <w:rPr>
            <w:color w:val="0000FF"/>
          </w:rPr>
          <w:t>Закона</w:t>
        </w:r>
      </w:hyperlink>
      <w:r>
        <w:t xml:space="preserve"> Тульской области от 31.05.2005 N 579-ЗТО)</w:t>
      </w:r>
    </w:p>
    <w:p w:rsidR="00A0745A" w:rsidRDefault="00A0745A">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0745A">
        <w:tc>
          <w:tcPr>
            <w:tcW w:w="4677" w:type="dxa"/>
            <w:tcBorders>
              <w:top w:val="nil"/>
              <w:left w:val="nil"/>
              <w:bottom w:val="nil"/>
              <w:right w:val="nil"/>
            </w:tcBorders>
          </w:tcPr>
          <w:p w:rsidR="00A0745A" w:rsidRDefault="00A0745A">
            <w:pPr>
              <w:pStyle w:val="ConsPlusNormal"/>
            </w:pPr>
            <w:r>
              <w:t>И.о. председателя</w:t>
            </w:r>
          </w:p>
          <w:p w:rsidR="00A0745A" w:rsidRDefault="00A0745A">
            <w:pPr>
              <w:pStyle w:val="ConsPlusNormal"/>
            </w:pPr>
            <w:r>
              <w:t>Тульской</w:t>
            </w:r>
          </w:p>
          <w:p w:rsidR="00A0745A" w:rsidRDefault="00A0745A">
            <w:pPr>
              <w:pStyle w:val="ConsPlusNormal"/>
            </w:pPr>
            <w:r>
              <w:t>областной</w:t>
            </w:r>
          </w:p>
          <w:p w:rsidR="00A0745A" w:rsidRDefault="00A0745A">
            <w:pPr>
              <w:pStyle w:val="ConsPlusNormal"/>
            </w:pPr>
            <w:r>
              <w:t>Думы</w:t>
            </w:r>
          </w:p>
          <w:p w:rsidR="00A0745A" w:rsidRDefault="00A0745A">
            <w:pPr>
              <w:pStyle w:val="ConsPlusNormal"/>
            </w:pPr>
            <w:r>
              <w:t>В.Ю.ШАМОТА</w:t>
            </w:r>
          </w:p>
        </w:tc>
        <w:tc>
          <w:tcPr>
            <w:tcW w:w="4677" w:type="dxa"/>
            <w:tcBorders>
              <w:top w:val="nil"/>
              <w:left w:val="nil"/>
              <w:bottom w:val="nil"/>
              <w:right w:val="nil"/>
            </w:tcBorders>
          </w:tcPr>
          <w:p w:rsidR="00A0745A" w:rsidRDefault="00A0745A">
            <w:pPr>
              <w:pStyle w:val="ConsPlusNormal"/>
              <w:jc w:val="right"/>
            </w:pPr>
            <w:r>
              <w:t>Губернатор - глава</w:t>
            </w:r>
          </w:p>
          <w:p w:rsidR="00A0745A" w:rsidRDefault="00A0745A">
            <w:pPr>
              <w:pStyle w:val="ConsPlusNormal"/>
              <w:jc w:val="right"/>
            </w:pPr>
            <w:r>
              <w:t>исполнительного органа</w:t>
            </w:r>
          </w:p>
          <w:p w:rsidR="00A0745A" w:rsidRDefault="00A0745A">
            <w:pPr>
              <w:pStyle w:val="ConsPlusNormal"/>
              <w:jc w:val="right"/>
            </w:pPr>
            <w:r>
              <w:t>государственной власти</w:t>
            </w:r>
          </w:p>
          <w:p w:rsidR="00A0745A" w:rsidRDefault="00A0745A">
            <w:pPr>
              <w:pStyle w:val="ConsPlusNormal"/>
              <w:jc w:val="right"/>
            </w:pPr>
            <w:r>
              <w:t>Тульской области</w:t>
            </w:r>
          </w:p>
          <w:p w:rsidR="00A0745A" w:rsidRDefault="00A0745A">
            <w:pPr>
              <w:pStyle w:val="ConsPlusNormal"/>
              <w:jc w:val="right"/>
            </w:pPr>
            <w:r>
              <w:t>В.А.СТАРОДУБЦЕВ</w:t>
            </w:r>
          </w:p>
        </w:tc>
      </w:tr>
    </w:tbl>
    <w:p w:rsidR="00A0745A" w:rsidRDefault="00A0745A">
      <w:pPr>
        <w:pStyle w:val="ConsPlusNormal"/>
        <w:spacing w:before="220"/>
        <w:jc w:val="right"/>
      </w:pPr>
      <w:r>
        <w:t>14 декабря 1994 г.</w:t>
      </w:r>
    </w:p>
    <w:p w:rsidR="00A0745A" w:rsidRDefault="00A0745A">
      <w:pPr>
        <w:pStyle w:val="ConsPlusNormal"/>
      </w:pPr>
      <w:r>
        <w:t>г. Тула</w:t>
      </w:r>
    </w:p>
    <w:p w:rsidR="00A0745A" w:rsidRDefault="00A0745A">
      <w:pPr>
        <w:pStyle w:val="ConsPlusNormal"/>
        <w:spacing w:before="220"/>
      </w:pPr>
      <w:r>
        <w:t>14 декабря 1994 года</w:t>
      </w:r>
    </w:p>
    <w:p w:rsidR="00A0745A" w:rsidRDefault="00A0745A">
      <w:pPr>
        <w:pStyle w:val="ConsPlusNormal"/>
        <w:spacing w:before="220"/>
      </w:pPr>
      <w:r>
        <w:t>N 4-ЗТО</w:t>
      </w:r>
    </w:p>
    <w:p w:rsidR="00A0745A" w:rsidRDefault="00A0745A">
      <w:pPr>
        <w:pStyle w:val="ConsPlusNormal"/>
        <w:jc w:val="both"/>
      </w:pPr>
    </w:p>
    <w:p w:rsidR="00A0745A" w:rsidRDefault="00A0745A">
      <w:pPr>
        <w:pStyle w:val="ConsPlusNormal"/>
        <w:jc w:val="both"/>
      </w:pPr>
    </w:p>
    <w:p w:rsidR="00A0745A" w:rsidRDefault="00A0745A">
      <w:pPr>
        <w:pStyle w:val="ConsPlusNormal"/>
        <w:jc w:val="both"/>
      </w:pPr>
    </w:p>
    <w:p w:rsidR="00A0745A" w:rsidRDefault="00A0745A">
      <w:pPr>
        <w:pStyle w:val="ConsPlusNormal"/>
        <w:jc w:val="both"/>
      </w:pPr>
    </w:p>
    <w:p w:rsidR="00A0745A" w:rsidRDefault="00A0745A">
      <w:pPr>
        <w:pStyle w:val="ConsPlusNormal"/>
        <w:jc w:val="both"/>
      </w:pPr>
    </w:p>
    <w:p w:rsidR="00A0745A" w:rsidRDefault="00A0745A">
      <w:pPr>
        <w:pStyle w:val="ConsPlusNormal"/>
        <w:jc w:val="right"/>
        <w:outlineLvl w:val="0"/>
      </w:pPr>
      <w:r>
        <w:t>Приложение</w:t>
      </w:r>
    </w:p>
    <w:p w:rsidR="00A0745A" w:rsidRDefault="00A0745A">
      <w:pPr>
        <w:pStyle w:val="ConsPlusNormal"/>
        <w:jc w:val="right"/>
      </w:pPr>
      <w:r>
        <w:t>к Закону Тульской области</w:t>
      </w:r>
    </w:p>
    <w:p w:rsidR="00A0745A" w:rsidRDefault="00A0745A">
      <w:pPr>
        <w:pStyle w:val="ConsPlusNormal"/>
        <w:jc w:val="right"/>
      </w:pPr>
      <w:r>
        <w:t>"О законах области"</w:t>
      </w:r>
    </w:p>
    <w:p w:rsidR="00A0745A" w:rsidRDefault="00A0745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74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745A" w:rsidRDefault="00A074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745A" w:rsidRDefault="00A074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745A" w:rsidRDefault="00A0745A">
            <w:pPr>
              <w:pStyle w:val="ConsPlusNormal"/>
              <w:jc w:val="center"/>
            </w:pPr>
            <w:r>
              <w:rPr>
                <w:color w:val="392C69"/>
              </w:rPr>
              <w:t>Список изменяющих документов</w:t>
            </w:r>
          </w:p>
          <w:p w:rsidR="00A0745A" w:rsidRDefault="00A0745A">
            <w:pPr>
              <w:pStyle w:val="ConsPlusNormal"/>
              <w:jc w:val="center"/>
            </w:pPr>
            <w:r>
              <w:rPr>
                <w:color w:val="392C69"/>
              </w:rPr>
              <w:t xml:space="preserve">(введены </w:t>
            </w:r>
            <w:hyperlink r:id="rId129">
              <w:r>
                <w:rPr>
                  <w:color w:val="0000FF"/>
                </w:rPr>
                <w:t>Законом</w:t>
              </w:r>
            </w:hyperlink>
            <w:r>
              <w:rPr>
                <w:color w:val="392C69"/>
              </w:rPr>
              <w:t xml:space="preserve"> Тульской области</w:t>
            </w:r>
          </w:p>
          <w:p w:rsidR="00A0745A" w:rsidRDefault="00A0745A">
            <w:pPr>
              <w:pStyle w:val="ConsPlusNormal"/>
              <w:jc w:val="center"/>
            </w:pPr>
            <w:r>
              <w:rPr>
                <w:color w:val="392C69"/>
              </w:rPr>
              <w:t>от 10.06.2006 N 711-ЗТО)</w:t>
            </w:r>
          </w:p>
        </w:tc>
        <w:tc>
          <w:tcPr>
            <w:tcW w:w="113" w:type="dxa"/>
            <w:tcBorders>
              <w:top w:val="nil"/>
              <w:left w:val="nil"/>
              <w:bottom w:val="nil"/>
              <w:right w:val="nil"/>
            </w:tcBorders>
            <w:shd w:val="clear" w:color="auto" w:fill="F4F3F8"/>
            <w:tcMar>
              <w:top w:w="0" w:type="dxa"/>
              <w:left w:w="0" w:type="dxa"/>
              <w:bottom w:w="0" w:type="dxa"/>
              <w:right w:w="0" w:type="dxa"/>
            </w:tcMar>
          </w:tcPr>
          <w:p w:rsidR="00A0745A" w:rsidRDefault="00A0745A">
            <w:pPr>
              <w:pStyle w:val="ConsPlusNormal"/>
            </w:pPr>
          </w:p>
        </w:tc>
      </w:tr>
    </w:tbl>
    <w:p w:rsidR="00A0745A" w:rsidRDefault="00A0745A">
      <w:pPr>
        <w:pStyle w:val="ConsPlusNormal"/>
        <w:spacing w:before="280"/>
        <w:jc w:val="center"/>
      </w:pPr>
      <w:bookmarkStart w:id="16" w:name="P357"/>
      <w:bookmarkEnd w:id="16"/>
      <w:r>
        <w:t>ПОПРАВКИ</w:t>
      </w:r>
    </w:p>
    <w:p w:rsidR="00A0745A" w:rsidRDefault="00A0745A">
      <w:pPr>
        <w:pStyle w:val="ConsPlusNormal"/>
        <w:jc w:val="center"/>
      </w:pPr>
      <w:r>
        <w:lastRenderedPageBreak/>
        <w:t>К ПРОЕКТУ ЗАКОНА ТУЛЬСКОЙ ОБЛАСТИ</w:t>
      </w:r>
    </w:p>
    <w:p w:rsidR="00A0745A" w:rsidRDefault="00A0745A">
      <w:pPr>
        <w:pStyle w:val="ConsPlusNormal"/>
        <w:jc w:val="center"/>
      </w:pPr>
      <w:r>
        <w:t>(НАИМЕНОВАНИЕ ЗАКОНОПРОЕКТА)</w:t>
      </w:r>
    </w:p>
    <w:p w:rsidR="00A0745A" w:rsidRDefault="00A0745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10"/>
        <w:gridCol w:w="1417"/>
        <w:gridCol w:w="2211"/>
        <w:gridCol w:w="2494"/>
      </w:tblGrid>
      <w:tr w:rsidR="00A0745A">
        <w:tc>
          <w:tcPr>
            <w:tcW w:w="624" w:type="dxa"/>
          </w:tcPr>
          <w:p w:rsidR="00A0745A" w:rsidRDefault="00A0745A">
            <w:pPr>
              <w:pStyle w:val="ConsPlusNormal"/>
              <w:jc w:val="center"/>
            </w:pPr>
            <w:r>
              <w:t>N п/п</w:t>
            </w:r>
          </w:p>
        </w:tc>
        <w:tc>
          <w:tcPr>
            <w:tcW w:w="2310" w:type="dxa"/>
          </w:tcPr>
          <w:p w:rsidR="00A0745A" w:rsidRDefault="00A0745A">
            <w:pPr>
              <w:pStyle w:val="ConsPlusNormal"/>
              <w:jc w:val="center"/>
            </w:pPr>
            <w:r>
              <w:t>Номер и текст статьи, к которой предлагается поправка</w:t>
            </w:r>
          </w:p>
        </w:tc>
        <w:tc>
          <w:tcPr>
            <w:tcW w:w="1417" w:type="dxa"/>
          </w:tcPr>
          <w:p w:rsidR="00A0745A" w:rsidRDefault="00A0745A">
            <w:pPr>
              <w:pStyle w:val="ConsPlusNormal"/>
              <w:jc w:val="center"/>
            </w:pPr>
            <w:r>
              <w:t>Автор поправки</w:t>
            </w:r>
          </w:p>
        </w:tc>
        <w:tc>
          <w:tcPr>
            <w:tcW w:w="2211" w:type="dxa"/>
          </w:tcPr>
          <w:p w:rsidR="00A0745A" w:rsidRDefault="00A0745A">
            <w:pPr>
              <w:pStyle w:val="ConsPlusNormal"/>
              <w:jc w:val="center"/>
            </w:pPr>
            <w:r>
              <w:t>Содержание поправки, обоснование поправки</w:t>
            </w:r>
          </w:p>
        </w:tc>
        <w:tc>
          <w:tcPr>
            <w:tcW w:w="2494" w:type="dxa"/>
          </w:tcPr>
          <w:p w:rsidR="00A0745A" w:rsidRDefault="00A0745A">
            <w:pPr>
              <w:pStyle w:val="ConsPlusNormal"/>
              <w:jc w:val="center"/>
            </w:pPr>
            <w:r>
              <w:t>Новая редакция текста статьи с учетом поправки</w:t>
            </w:r>
          </w:p>
        </w:tc>
      </w:tr>
      <w:tr w:rsidR="00A0745A">
        <w:tc>
          <w:tcPr>
            <w:tcW w:w="624" w:type="dxa"/>
          </w:tcPr>
          <w:p w:rsidR="00A0745A" w:rsidRDefault="00A0745A">
            <w:pPr>
              <w:pStyle w:val="ConsPlusNormal"/>
              <w:jc w:val="center"/>
            </w:pPr>
            <w:r>
              <w:t>1</w:t>
            </w:r>
          </w:p>
        </w:tc>
        <w:tc>
          <w:tcPr>
            <w:tcW w:w="2310" w:type="dxa"/>
          </w:tcPr>
          <w:p w:rsidR="00A0745A" w:rsidRDefault="00A0745A">
            <w:pPr>
              <w:pStyle w:val="ConsPlusNormal"/>
              <w:jc w:val="center"/>
            </w:pPr>
            <w:r>
              <w:t>2</w:t>
            </w:r>
          </w:p>
        </w:tc>
        <w:tc>
          <w:tcPr>
            <w:tcW w:w="1417" w:type="dxa"/>
          </w:tcPr>
          <w:p w:rsidR="00A0745A" w:rsidRDefault="00A0745A">
            <w:pPr>
              <w:pStyle w:val="ConsPlusNormal"/>
              <w:jc w:val="center"/>
            </w:pPr>
            <w:r>
              <w:t>3</w:t>
            </w:r>
          </w:p>
        </w:tc>
        <w:tc>
          <w:tcPr>
            <w:tcW w:w="2211" w:type="dxa"/>
          </w:tcPr>
          <w:p w:rsidR="00A0745A" w:rsidRDefault="00A0745A">
            <w:pPr>
              <w:pStyle w:val="ConsPlusNormal"/>
              <w:jc w:val="center"/>
            </w:pPr>
            <w:r>
              <w:t>4</w:t>
            </w:r>
          </w:p>
        </w:tc>
        <w:tc>
          <w:tcPr>
            <w:tcW w:w="2494" w:type="dxa"/>
          </w:tcPr>
          <w:p w:rsidR="00A0745A" w:rsidRDefault="00A0745A">
            <w:pPr>
              <w:pStyle w:val="ConsPlusNormal"/>
              <w:jc w:val="center"/>
            </w:pPr>
            <w:r>
              <w:t>5</w:t>
            </w:r>
          </w:p>
        </w:tc>
      </w:tr>
      <w:tr w:rsidR="00A0745A">
        <w:tc>
          <w:tcPr>
            <w:tcW w:w="624" w:type="dxa"/>
          </w:tcPr>
          <w:p w:rsidR="00A0745A" w:rsidRDefault="00A0745A">
            <w:pPr>
              <w:pStyle w:val="ConsPlusNormal"/>
            </w:pPr>
          </w:p>
        </w:tc>
        <w:tc>
          <w:tcPr>
            <w:tcW w:w="2310" w:type="dxa"/>
          </w:tcPr>
          <w:p w:rsidR="00A0745A" w:rsidRDefault="00A0745A">
            <w:pPr>
              <w:pStyle w:val="ConsPlusNormal"/>
            </w:pPr>
          </w:p>
        </w:tc>
        <w:tc>
          <w:tcPr>
            <w:tcW w:w="1417" w:type="dxa"/>
          </w:tcPr>
          <w:p w:rsidR="00A0745A" w:rsidRDefault="00A0745A">
            <w:pPr>
              <w:pStyle w:val="ConsPlusNormal"/>
            </w:pPr>
          </w:p>
        </w:tc>
        <w:tc>
          <w:tcPr>
            <w:tcW w:w="2211" w:type="dxa"/>
          </w:tcPr>
          <w:p w:rsidR="00A0745A" w:rsidRDefault="00A0745A">
            <w:pPr>
              <w:pStyle w:val="ConsPlusNormal"/>
            </w:pPr>
          </w:p>
        </w:tc>
        <w:tc>
          <w:tcPr>
            <w:tcW w:w="2494" w:type="dxa"/>
          </w:tcPr>
          <w:p w:rsidR="00A0745A" w:rsidRDefault="00A0745A">
            <w:pPr>
              <w:pStyle w:val="ConsPlusNormal"/>
            </w:pPr>
          </w:p>
        </w:tc>
      </w:tr>
    </w:tbl>
    <w:p w:rsidR="00A0745A" w:rsidRDefault="00A0745A">
      <w:pPr>
        <w:pStyle w:val="ConsPlusNormal"/>
        <w:jc w:val="both"/>
      </w:pPr>
    </w:p>
    <w:p w:rsidR="00A0745A" w:rsidRDefault="00A0745A">
      <w:pPr>
        <w:pStyle w:val="ConsPlusNormal"/>
        <w:jc w:val="both"/>
      </w:pPr>
    </w:p>
    <w:p w:rsidR="00A0745A" w:rsidRDefault="00A0745A">
      <w:pPr>
        <w:pStyle w:val="ConsPlusNormal"/>
        <w:pBdr>
          <w:bottom w:val="single" w:sz="6" w:space="0" w:color="auto"/>
        </w:pBdr>
        <w:spacing w:before="100" w:after="100"/>
        <w:jc w:val="both"/>
        <w:rPr>
          <w:sz w:val="2"/>
          <w:szCs w:val="2"/>
        </w:rPr>
      </w:pPr>
    </w:p>
    <w:p w:rsidR="009E1248" w:rsidRDefault="009E1248"/>
    <w:sectPr w:rsidR="009E1248" w:rsidSect="003C6E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5A"/>
    <w:rsid w:val="009E1248"/>
    <w:rsid w:val="00A07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7F9A1-A959-4E22-94C2-7E953D02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74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074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745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074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74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074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74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745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67&amp;n=117535" TargetMode="External"/><Relationship Id="rId117" Type="http://schemas.openxmlformats.org/officeDocument/2006/relationships/hyperlink" Target="https://login.consultant.ru/link/?req=doc&amp;base=RLAW067&amp;n=118263&amp;dst=100031" TargetMode="External"/><Relationship Id="rId21" Type="http://schemas.openxmlformats.org/officeDocument/2006/relationships/hyperlink" Target="https://login.consultant.ru/link/?req=doc&amp;base=RLAW067&amp;n=120156&amp;dst=100007" TargetMode="External"/><Relationship Id="rId42" Type="http://schemas.openxmlformats.org/officeDocument/2006/relationships/hyperlink" Target="https://login.consultant.ru/link/?req=doc&amp;base=RLAW067&amp;n=4917&amp;dst=100016" TargetMode="External"/><Relationship Id="rId47" Type="http://schemas.openxmlformats.org/officeDocument/2006/relationships/hyperlink" Target="https://login.consultant.ru/link/?req=doc&amp;base=RLAW067&amp;n=118280&amp;dst=100011" TargetMode="External"/><Relationship Id="rId63" Type="http://schemas.openxmlformats.org/officeDocument/2006/relationships/hyperlink" Target="https://login.consultant.ru/link/?req=doc&amp;base=RLAW067&amp;n=67139&amp;dst=100613" TargetMode="External"/><Relationship Id="rId68" Type="http://schemas.openxmlformats.org/officeDocument/2006/relationships/hyperlink" Target="https://login.consultant.ru/link/?req=doc&amp;base=LAW&amp;n=471106" TargetMode="External"/><Relationship Id="rId84" Type="http://schemas.openxmlformats.org/officeDocument/2006/relationships/hyperlink" Target="https://login.consultant.ru/link/?req=doc&amp;base=RLAW067&amp;n=69181&amp;dst=100032" TargetMode="External"/><Relationship Id="rId89" Type="http://schemas.openxmlformats.org/officeDocument/2006/relationships/hyperlink" Target="https://login.consultant.ru/link/?req=doc&amp;base=RLAW067&amp;n=109832&amp;dst=100007" TargetMode="External"/><Relationship Id="rId112" Type="http://schemas.openxmlformats.org/officeDocument/2006/relationships/hyperlink" Target="https://login.consultant.ru/link/?req=doc&amp;base=RLAW067&amp;n=22597&amp;dst=100012" TargetMode="External"/><Relationship Id="rId16" Type="http://schemas.openxmlformats.org/officeDocument/2006/relationships/hyperlink" Target="https://login.consultant.ru/link/?req=doc&amp;base=RLAW067&amp;n=67117&amp;dst=100007" TargetMode="External"/><Relationship Id="rId107" Type="http://schemas.openxmlformats.org/officeDocument/2006/relationships/hyperlink" Target="https://login.consultant.ru/link/?req=doc&amp;base=RLAW067&amp;n=118280&amp;dst=100041" TargetMode="External"/><Relationship Id="rId11" Type="http://schemas.openxmlformats.org/officeDocument/2006/relationships/hyperlink" Target="https://login.consultant.ru/link/?req=doc&amp;base=RLAW067&amp;n=25369&amp;dst=100007" TargetMode="External"/><Relationship Id="rId32" Type="http://schemas.openxmlformats.org/officeDocument/2006/relationships/hyperlink" Target="https://login.consultant.ru/link/?req=doc&amp;base=RLAW067&amp;n=69181&amp;dst=100011" TargetMode="External"/><Relationship Id="rId37" Type="http://schemas.openxmlformats.org/officeDocument/2006/relationships/hyperlink" Target="https://login.consultant.ru/link/?req=doc&amp;base=RLAW067&amp;n=118280&amp;dst=100008" TargetMode="External"/><Relationship Id="rId53" Type="http://schemas.openxmlformats.org/officeDocument/2006/relationships/hyperlink" Target="https://login.consultant.ru/link/?req=doc&amp;base=RLAW067&amp;n=69181&amp;dst=100022" TargetMode="External"/><Relationship Id="rId58" Type="http://schemas.openxmlformats.org/officeDocument/2006/relationships/hyperlink" Target="https://login.consultant.ru/link/?req=doc&amp;base=RLAW067&amp;n=118280&amp;dst=100027" TargetMode="External"/><Relationship Id="rId74" Type="http://schemas.openxmlformats.org/officeDocument/2006/relationships/hyperlink" Target="https://login.consultant.ru/link/?req=doc&amp;base=RLAW067&amp;n=12938&amp;dst=100011" TargetMode="External"/><Relationship Id="rId79" Type="http://schemas.openxmlformats.org/officeDocument/2006/relationships/hyperlink" Target="https://login.consultant.ru/link/?req=doc&amp;base=RLAW067&amp;n=12938&amp;dst=100012" TargetMode="External"/><Relationship Id="rId102" Type="http://schemas.openxmlformats.org/officeDocument/2006/relationships/hyperlink" Target="https://login.consultant.ru/link/?req=doc&amp;base=RLAW067&amp;n=4917&amp;dst=100053" TargetMode="External"/><Relationship Id="rId123" Type="http://schemas.openxmlformats.org/officeDocument/2006/relationships/hyperlink" Target="http://pravo.minjust.ru/" TargetMode="External"/><Relationship Id="rId128" Type="http://schemas.openxmlformats.org/officeDocument/2006/relationships/hyperlink" Target="https://login.consultant.ru/link/?req=doc&amp;base=RLAW067&amp;n=118280&amp;dst=100048" TargetMode="External"/><Relationship Id="rId5" Type="http://schemas.openxmlformats.org/officeDocument/2006/relationships/hyperlink" Target="https://login.consultant.ru/link/?req=doc&amp;base=RLAW067&amp;n=3256&amp;dst=100006" TargetMode="External"/><Relationship Id="rId90" Type="http://schemas.openxmlformats.org/officeDocument/2006/relationships/hyperlink" Target="https://login.consultant.ru/link/?req=doc&amp;base=RLAW067&amp;n=118263&amp;dst=100021" TargetMode="External"/><Relationship Id="rId95" Type="http://schemas.openxmlformats.org/officeDocument/2006/relationships/hyperlink" Target="https://login.consultant.ru/link/?req=doc&amp;base=RLAW067&amp;n=69181&amp;dst=100039" TargetMode="External"/><Relationship Id="rId19" Type="http://schemas.openxmlformats.org/officeDocument/2006/relationships/hyperlink" Target="https://login.consultant.ru/link/?req=doc&amp;base=RLAW067&amp;n=109832&amp;dst=100007" TargetMode="External"/><Relationship Id="rId14" Type="http://schemas.openxmlformats.org/officeDocument/2006/relationships/hyperlink" Target="https://login.consultant.ru/link/?req=doc&amp;base=RLAW067&amp;n=58677&amp;dst=100007" TargetMode="Externa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RLAW067&amp;n=69181&amp;dst=100008" TargetMode="External"/><Relationship Id="rId30" Type="http://schemas.openxmlformats.org/officeDocument/2006/relationships/hyperlink" Target="https://login.consultant.ru/link/?req=doc&amp;base=RLAW067&amp;n=69181&amp;dst=100010" TargetMode="External"/><Relationship Id="rId35" Type="http://schemas.openxmlformats.org/officeDocument/2006/relationships/hyperlink" Target="https://login.consultant.ru/link/?req=doc&amp;base=RLAW067&amp;n=4917&amp;dst=100009" TargetMode="External"/><Relationship Id="rId43" Type="http://schemas.openxmlformats.org/officeDocument/2006/relationships/hyperlink" Target="https://login.consultant.ru/link/?req=doc&amp;base=RLAW067&amp;n=120156&amp;dst=100009" TargetMode="External"/><Relationship Id="rId48" Type="http://schemas.openxmlformats.org/officeDocument/2006/relationships/hyperlink" Target="https://login.consultant.ru/link/?req=doc&amp;base=RLAW067&amp;n=118280&amp;dst=100013" TargetMode="External"/><Relationship Id="rId56" Type="http://schemas.openxmlformats.org/officeDocument/2006/relationships/hyperlink" Target="https://login.consultant.ru/link/?req=doc&amp;base=RLAW067&amp;n=69181&amp;dst=100024" TargetMode="External"/><Relationship Id="rId64" Type="http://schemas.openxmlformats.org/officeDocument/2006/relationships/hyperlink" Target="https://login.consultant.ru/link/?req=doc&amp;base=RLAW067&amp;n=118280&amp;dst=100031" TargetMode="External"/><Relationship Id="rId69" Type="http://schemas.openxmlformats.org/officeDocument/2006/relationships/hyperlink" Target="https://login.consultant.ru/link/?req=doc&amp;base=RLAW067&amp;n=117466" TargetMode="External"/><Relationship Id="rId77" Type="http://schemas.openxmlformats.org/officeDocument/2006/relationships/hyperlink" Target="https://login.consultant.ru/link/?req=doc&amp;base=RLAW067&amp;n=118263&amp;dst=100017" TargetMode="External"/><Relationship Id="rId100" Type="http://schemas.openxmlformats.org/officeDocument/2006/relationships/hyperlink" Target="https://login.consultant.ru/link/?req=doc&amp;base=RLAW067&amp;n=69181&amp;dst=100042" TargetMode="External"/><Relationship Id="rId105" Type="http://schemas.openxmlformats.org/officeDocument/2006/relationships/hyperlink" Target="https://login.consultant.ru/link/?req=doc&amp;base=RLAW067&amp;n=4917&amp;dst=100053" TargetMode="External"/><Relationship Id="rId113" Type="http://schemas.openxmlformats.org/officeDocument/2006/relationships/hyperlink" Target="http://npatula.ru" TargetMode="External"/><Relationship Id="rId118" Type="http://schemas.openxmlformats.org/officeDocument/2006/relationships/hyperlink" Target="https://login.consultant.ru/link/?req=doc&amp;base=RLAW067&amp;n=118263&amp;dst=100032" TargetMode="External"/><Relationship Id="rId126" Type="http://schemas.openxmlformats.org/officeDocument/2006/relationships/hyperlink" Target="https://login.consultant.ru/link/?req=doc&amp;base=RLAW067&amp;n=70656&amp;dst=100007" TargetMode="External"/><Relationship Id="rId8" Type="http://schemas.openxmlformats.org/officeDocument/2006/relationships/hyperlink" Target="https://login.consultant.ru/link/?req=doc&amp;base=RLAW067&amp;n=118280&amp;dst=100007" TargetMode="External"/><Relationship Id="rId51" Type="http://schemas.openxmlformats.org/officeDocument/2006/relationships/hyperlink" Target="https://login.consultant.ru/link/?req=doc&amp;base=RLAW067&amp;n=69181&amp;dst=100018" TargetMode="External"/><Relationship Id="rId72" Type="http://schemas.openxmlformats.org/officeDocument/2006/relationships/hyperlink" Target="https://login.consultant.ru/link/?req=doc&amp;base=RLAW067&amp;n=4917&amp;dst=100026" TargetMode="External"/><Relationship Id="rId80" Type="http://schemas.openxmlformats.org/officeDocument/2006/relationships/hyperlink" Target="https://login.consultant.ru/link/?req=doc&amp;base=RLAW067&amp;n=22597&amp;dst=100008" TargetMode="External"/><Relationship Id="rId85" Type="http://schemas.openxmlformats.org/officeDocument/2006/relationships/hyperlink" Target="https://login.consultant.ru/link/?req=doc&amp;base=RLAW067&amp;n=118263&amp;dst=100019" TargetMode="External"/><Relationship Id="rId93" Type="http://schemas.openxmlformats.org/officeDocument/2006/relationships/hyperlink" Target="https://login.consultant.ru/link/?req=doc&amp;base=RLAW067&amp;n=69181&amp;dst=100038" TargetMode="External"/><Relationship Id="rId98" Type="http://schemas.openxmlformats.org/officeDocument/2006/relationships/hyperlink" Target="https://login.consultant.ru/link/?req=doc&amp;base=RLAW067&amp;n=69181&amp;dst=100041" TargetMode="External"/><Relationship Id="rId121" Type="http://schemas.openxmlformats.org/officeDocument/2006/relationships/hyperlink" Target="https://login.consultant.ru/link/?req=doc&amp;base=RLAW067&amp;n=118263&amp;dst=100035" TargetMode="External"/><Relationship Id="rId3" Type="http://schemas.openxmlformats.org/officeDocument/2006/relationships/webSettings" Target="webSettings.xml"/><Relationship Id="rId12" Type="http://schemas.openxmlformats.org/officeDocument/2006/relationships/hyperlink" Target="https://login.consultant.ru/link/?req=doc&amp;base=RLAW067&amp;n=35637&amp;dst=100007" TargetMode="External"/><Relationship Id="rId17" Type="http://schemas.openxmlformats.org/officeDocument/2006/relationships/hyperlink" Target="https://login.consultant.ru/link/?req=doc&amp;base=RLAW067&amp;n=70656&amp;dst=100007" TargetMode="External"/><Relationship Id="rId25" Type="http://schemas.openxmlformats.org/officeDocument/2006/relationships/hyperlink" Target="https://login.consultant.ru/link/?req=doc&amp;base=RLAW067&amp;n=118263&amp;dst=100008" TargetMode="External"/><Relationship Id="rId33" Type="http://schemas.openxmlformats.org/officeDocument/2006/relationships/hyperlink" Target="https://login.consultant.ru/link/?req=doc&amp;base=RLAW067&amp;n=118263&amp;dst=100012" TargetMode="External"/><Relationship Id="rId38" Type="http://schemas.openxmlformats.org/officeDocument/2006/relationships/hyperlink" Target="https://login.consultant.ru/link/?req=doc&amp;base=RLAW067&amp;n=69181&amp;dst=100017" TargetMode="External"/><Relationship Id="rId46" Type="http://schemas.openxmlformats.org/officeDocument/2006/relationships/hyperlink" Target="https://login.consultant.ru/link/?req=doc&amp;base=RLAW067&amp;n=118280&amp;dst=100009" TargetMode="External"/><Relationship Id="rId59" Type="http://schemas.openxmlformats.org/officeDocument/2006/relationships/hyperlink" Target="https://login.consultant.ru/link/?req=doc&amp;base=RLAW067&amp;n=4917&amp;dst=100022" TargetMode="External"/><Relationship Id="rId67" Type="http://schemas.openxmlformats.org/officeDocument/2006/relationships/hyperlink" Target="https://login.consultant.ru/link/?req=doc&amp;base=RLAW067&amp;n=117466" TargetMode="External"/><Relationship Id="rId103" Type="http://schemas.openxmlformats.org/officeDocument/2006/relationships/hyperlink" Target="https://login.consultant.ru/link/?req=doc&amp;base=RLAW067&amp;n=69181&amp;dst=100043" TargetMode="External"/><Relationship Id="rId108" Type="http://schemas.openxmlformats.org/officeDocument/2006/relationships/hyperlink" Target="https://login.consultant.ru/link/?req=doc&amp;base=RLAW067&amp;n=118263&amp;dst=100027" TargetMode="External"/><Relationship Id="rId116" Type="http://schemas.openxmlformats.org/officeDocument/2006/relationships/hyperlink" Target="https://login.consultant.ru/link/?req=doc&amp;base=RLAW067&amp;n=58677&amp;dst=100007" TargetMode="External"/><Relationship Id="rId124" Type="http://schemas.openxmlformats.org/officeDocument/2006/relationships/hyperlink" Target="http://&#1087;&#1088;&#1072;&#1074;&#1086;-&#1084;&#1080;&#1085;&#1102;&#1089;&#1090;.&#1088;&#1092;" TargetMode="External"/><Relationship Id="rId129" Type="http://schemas.openxmlformats.org/officeDocument/2006/relationships/hyperlink" Target="https://login.consultant.ru/link/?req=doc&amp;base=RLAW067&amp;n=12938&amp;dst=100013" TargetMode="External"/><Relationship Id="rId20" Type="http://schemas.openxmlformats.org/officeDocument/2006/relationships/hyperlink" Target="https://login.consultant.ru/link/?req=doc&amp;base=RLAW067&amp;n=118263&amp;dst=100007" TargetMode="External"/><Relationship Id="rId41" Type="http://schemas.openxmlformats.org/officeDocument/2006/relationships/hyperlink" Target="https://login.consultant.ru/link/?req=doc&amp;base=RLAW067&amp;n=118280&amp;dst=100009" TargetMode="External"/><Relationship Id="rId54" Type="http://schemas.openxmlformats.org/officeDocument/2006/relationships/hyperlink" Target="https://login.consultant.ru/link/?req=doc&amp;base=RLAW067&amp;n=69181&amp;dst=100023" TargetMode="External"/><Relationship Id="rId62" Type="http://schemas.openxmlformats.org/officeDocument/2006/relationships/hyperlink" Target="https://login.consultant.ru/link/?req=doc&amp;base=RLAW067&amp;n=118263&amp;dst=100014" TargetMode="External"/><Relationship Id="rId70" Type="http://schemas.openxmlformats.org/officeDocument/2006/relationships/hyperlink" Target="https://login.consultant.ru/link/?req=doc&amp;base=RLAW067&amp;n=4917&amp;dst=100024" TargetMode="External"/><Relationship Id="rId75" Type="http://schemas.openxmlformats.org/officeDocument/2006/relationships/hyperlink" Target="https://login.consultant.ru/link/?req=doc&amp;base=RLAW067&amp;n=120156&amp;dst=100019" TargetMode="External"/><Relationship Id="rId83" Type="http://schemas.openxmlformats.org/officeDocument/2006/relationships/hyperlink" Target="https://login.consultant.ru/link/?req=doc&amp;base=RLAW067&amp;n=69181&amp;dst=100031" TargetMode="External"/><Relationship Id="rId88" Type="http://schemas.openxmlformats.org/officeDocument/2006/relationships/hyperlink" Target="https://login.consultant.ru/link/?req=doc&amp;base=RLAW067&amp;n=69181&amp;dst=100034" TargetMode="External"/><Relationship Id="rId91" Type="http://schemas.openxmlformats.org/officeDocument/2006/relationships/hyperlink" Target="https://login.consultant.ru/link/?req=doc&amp;base=RLAW067&amp;n=118280&amp;dst=100037" TargetMode="External"/><Relationship Id="rId96" Type="http://schemas.openxmlformats.org/officeDocument/2006/relationships/hyperlink" Target="https://login.consultant.ru/link/?req=doc&amp;base=RLAW067&amp;n=4917&amp;dst=100047" TargetMode="External"/><Relationship Id="rId111" Type="http://schemas.openxmlformats.org/officeDocument/2006/relationships/hyperlink" Target="https://login.consultant.ru/link/?req=doc&amp;base=RLAW067&amp;n=118263&amp;dst=100030" TargetMode="External"/><Relationship Id="rId1" Type="http://schemas.openxmlformats.org/officeDocument/2006/relationships/styles" Target="styles.xml"/><Relationship Id="rId6" Type="http://schemas.openxmlformats.org/officeDocument/2006/relationships/hyperlink" Target="https://login.consultant.ru/link/?req=doc&amp;base=RLAW067&amp;n=4917&amp;dst=100007" TargetMode="External"/><Relationship Id="rId15" Type="http://schemas.openxmlformats.org/officeDocument/2006/relationships/hyperlink" Target="https://login.consultant.ru/link/?req=doc&amp;base=RLAW067&amp;n=69181&amp;dst=100007" TargetMode="External"/><Relationship Id="rId23" Type="http://schemas.openxmlformats.org/officeDocument/2006/relationships/hyperlink" Target="https://login.consultant.ru/link/?req=doc&amp;base=RLAW067&amp;n=117535" TargetMode="External"/><Relationship Id="rId28" Type="http://schemas.openxmlformats.org/officeDocument/2006/relationships/hyperlink" Target="https://login.consultant.ru/link/?req=doc&amp;base=RLAW067&amp;n=118263&amp;dst=100010" TargetMode="External"/><Relationship Id="rId36" Type="http://schemas.openxmlformats.org/officeDocument/2006/relationships/hyperlink" Target="https://login.consultant.ru/link/?req=doc&amp;base=RLAW067&amp;n=69181&amp;dst=100016" TargetMode="External"/><Relationship Id="rId49" Type="http://schemas.openxmlformats.org/officeDocument/2006/relationships/hyperlink" Target="https://login.consultant.ru/link/?req=doc&amp;base=RLAW067&amp;n=118280&amp;dst=100014" TargetMode="External"/><Relationship Id="rId57" Type="http://schemas.openxmlformats.org/officeDocument/2006/relationships/hyperlink" Target="https://login.consultant.ru/link/?req=doc&amp;base=RLAW067&amp;n=120156&amp;dst=100016" TargetMode="External"/><Relationship Id="rId106" Type="http://schemas.openxmlformats.org/officeDocument/2006/relationships/hyperlink" Target="https://login.consultant.ru/link/?req=doc&amp;base=RLAW067&amp;n=67117&amp;dst=100009" TargetMode="External"/><Relationship Id="rId114" Type="http://schemas.openxmlformats.org/officeDocument/2006/relationships/hyperlink" Target="www.pravo.gov.ru" TargetMode="External"/><Relationship Id="rId119" Type="http://schemas.openxmlformats.org/officeDocument/2006/relationships/hyperlink" Target="http://npatula.ru" TargetMode="External"/><Relationship Id="rId127" Type="http://schemas.openxmlformats.org/officeDocument/2006/relationships/hyperlink" Target="https://login.consultant.ru/link/?req=doc&amp;base=RLAW067&amp;n=69181&amp;dst=100044" TargetMode="External"/><Relationship Id="rId10" Type="http://schemas.openxmlformats.org/officeDocument/2006/relationships/hyperlink" Target="https://login.consultant.ru/link/?req=doc&amp;base=RLAW067&amp;n=22597&amp;dst=100007" TargetMode="External"/><Relationship Id="rId31" Type="http://schemas.openxmlformats.org/officeDocument/2006/relationships/hyperlink" Target="https://login.consultant.ru/link/?req=doc&amp;base=RLAW067&amp;n=4917&amp;dst=100007" TargetMode="External"/><Relationship Id="rId44" Type="http://schemas.openxmlformats.org/officeDocument/2006/relationships/hyperlink" Target="https://login.consultant.ru/link/?req=doc&amp;base=RLAW067&amp;n=120156&amp;dst=100010" TargetMode="External"/><Relationship Id="rId52" Type="http://schemas.openxmlformats.org/officeDocument/2006/relationships/hyperlink" Target="https://login.consultant.ru/link/?req=doc&amp;base=RLAW067&amp;n=118280&amp;dst=100017" TargetMode="External"/><Relationship Id="rId60" Type="http://schemas.openxmlformats.org/officeDocument/2006/relationships/hyperlink" Target="https://login.consultant.ru/link/?req=doc&amp;base=RLAW067&amp;n=25369&amp;dst=100008" TargetMode="External"/><Relationship Id="rId65" Type="http://schemas.openxmlformats.org/officeDocument/2006/relationships/hyperlink" Target="https://login.consultant.ru/link/?req=doc&amp;base=RLAW067&amp;n=69181&amp;dst=100027" TargetMode="External"/><Relationship Id="rId73" Type="http://schemas.openxmlformats.org/officeDocument/2006/relationships/hyperlink" Target="https://login.consultant.ru/link/?req=doc&amp;base=RLAW067&amp;n=25369&amp;dst=100009" TargetMode="External"/><Relationship Id="rId78" Type="http://schemas.openxmlformats.org/officeDocument/2006/relationships/hyperlink" Target="https://login.consultant.ru/link/?req=doc&amp;base=RLAW067&amp;n=118280&amp;dst=100035" TargetMode="External"/><Relationship Id="rId81" Type="http://schemas.openxmlformats.org/officeDocument/2006/relationships/hyperlink" Target="https://login.consultant.ru/link/?req=doc&amp;base=RLAW067&amp;n=69181&amp;dst=100029" TargetMode="External"/><Relationship Id="rId86" Type="http://schemas.openxmlformats.org/officeDocument/2006/relationships/hyperlink" Target="https://login.consultant.ru/link/?req=doc&amp;base=LAW&amp;n=453320&amp;dst=100897" TargetMode="External"/><Relationship Id="rId94" Type="http://schemas.openxmlformats.org/officeDocument/2006/relationships/hyperlink" Target="https://login.consultant.ru/link/?req=doc&amp;base=RLAW067&amp;n=118280&amp;dst=100039" TargetMode="External"/><Relationship Id="rId99" Type="http://schemas.openxmlformats.org/officeDocument/2006/relationships/hyperlink" Target="https://login.consultant.ru/link/?req=doc&amp;base=RLAW067&amp;n=4917&amp;dst=100051" TargetMode="External"/><Relationship Id="rId101" Type="http://schemas.openxmlformats.org/officeDocument/2006/relationships/hyperlink" Target="https://login.consultant.ru/link/?req=doc&amp;base=RLAW067&amp;n=118263&amp;dst=100023" TargetMode="External"/><Relationship Id="rId122" Type="http://schemas.openxmlformats.org/officeDocument/2006/relationships/hyperlink" Target="https://login.consultant.ru/link/?req=doc&amp;base=RLAW067&amp;n=118263&amp;dst=100036" TargetMode="External"/><Relationship Id="rId13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67&amp;n=12938&amp;dst=100007" TargetMode="External"/><Relationship Id="rId13" Type="http://schemas.openxmlformats.org/officeDocument/2006/relationships/hyperlink" Target="https://login.consultant.ru/link/?req=doc&amp;base=RLAW067&amp;n=104434&amp;dst=100007" TargetMode="External"/><Relationship Id="rId18" Type="http://schemas.openxmlformats.org/officeDocument/2006/relationships/hyperlink" Target="https://login.consultant.ru/link/?req=doc&amp;base=RLAW067&amp;n=92808&amp;dst=100007" TargetMode="External"/><Relationship Id="rId39" Type="http://schemas.openxmlformats.org/officeDocument/2006/relationships/hyperlink" Target="https://login.consultant.ru/link/?req=doc&amp;base=RLAW067&amp;n=4917&amp;dst=100012" TargetMode="External"/><Relationship Id="rId109" Type="http://schemas.openxmlformats.org/officeDocument/2006/relationships/hyperlink" Target="https://login.consultant.ru/link/?req=doc&amp;base=RLAW067&amp;n=118263&amp;dst=100029" TargetMode="External"/><Relationship Id="rId34" Type="http://schemas.openxmlformats.org/officeDocument/2006/relationships/hyperlink" Target="https://login.consultant.ru/link/?req=doc&amp;base=RLAW067&amp;n=69181&amp;dst=100013" TargetMode="External"/><Relationship Id="rId50" Type="http://schemas.openxmlformats.org/officeDocument/2006/relationships/hyperlink" Target="https://login.consultant.ru/link/?req=doc&amp;base=RLAW067&amp;n=118280&amp;dst=100016" TargetMode="External"/><Relationship Id="rId55" Type="http://schemas.openxmlformats.org/officeDocument/2006/relationships/hyperlink" Target="https://login.consultant.ru/link/?req=doc&amp;base=RLAW067&amp;n=12938&amp;dst=100009" TargetMode="External"/><Relationship Id="rId76" Type="http://schemas.openxmlformats.org/officeDocument/2006/relationships/hyperlink" Target="https://login.consultant.ru/link/?req=doc&amp;base=RLAW067&amp;n=118280&amp;dst=100033" TargetMode="External"/><Relationship Id="rId97" Type="http://schemas.openxmlformats.org/officeDocument/2006/relationships/hyperlink" Target="https://login.consultant.ru/link/?req=doc&amp;base=RLAW067&amp;n=4917&amp;dst=100049" TargetMode="External"/><Relationship Id="rId104" Type="http://schemas.openxmlformats.org/officeDocument/2006/relationships/hyperlink" Target="https://login.consultant.ru/link/?req=doc&amp;base=RLAW067&amp;n=118263&amp;dst=100024" TargetMode="External"/><Relationship Id="rId120" Type="http://schemas.openxmlformats.org/officeDocument/2006/relationships/hyperlink" Target="www.pravo.gov.ru" TargetMode="External"/><Relationship Id="rId125" Type="http://schemas.openxmlformats.org/officeDocument/2006/relationships/hyperlink" Target="https://login.consultant.ru/link/?req=doc&amp;base=RLAW067&amp;n=92808&amp;dst=100007" TargetMode="External"/><Relationship Id="rId7" Type="http://schemas.openxmlformats.org/officeDocument/2006/relationships/hyperlink" Target="https://login.consultant.ru/link/?req=doc&amp;base=RLAW067&amp;n=7770&amp;dst=100008" TargetMode="External"/><Relationship Id="rId71" Type="http://schemas.openxmlformats.org/officeDocument/2006/relationships/hyperlink" Target="https://login.consultant.ru/link/?req=doc&amp;base=RLAW067&amp;n=118263&amp;dst=100016" TargetMode="External"/><Relationship Id="rId92" Type="http://schemas.openxmlformats.org/officeDocument/2006/relationships/hyperlink" Target="https://login.consultant.ru/link/?req=doc&amp;base=RLAW067&amp;n=4917&amp;dst=100045" TargetMode="External"/><Relationship Id="rId2" Type="http://schemas.openxmlformats.org/officeDocument/2006/relationships/settings" Target="settings.xml"/><Relationship Id="rId29" Type="http://schemas.openxmlformats.org/officeDocument/2006/relationships/hyperlink" Target="https://login.consultant.ru/link/?req=doc&amp;base=RLAW067&amp;n=118263&amp;dst=100011" TargetMode="External"/><Relationship Id="rId24" Type="http://schemas.openxmlformats.org/officeDocument/2006/relationships/hyperlink" Target="https://login.consultant.ru/link/?req=doc&amp;base=RLAW067&amp;n=117535" TargetMode="External"/><Relationship Id="rId40" Type="http://schemas.openxmlformats.org/officeDocument/2006/relationships/hyperlink" Target="https://login.consultant.ru/link/?req=doc&amp;base=RLAW067&amp;n=7770&amp;dst=100008" TargetMode="External"/><Relationship Id="rId45" Type="http://schemas.openxmlformats.org/officeDocument/2006/relationships/hyperlink" Target="https://login.consultant.ru/link/?req=doc&amp;base=RLAW067&amp;n=120156&amp;dst=100012" TargetMode="External"/><Relationship Id="rId66" Type="http://schemas.openxmlformats.org/officeDocument/2006/relationships/hyperlink" Target="https://login.consultant.ru/link/?req=doc&amp;base=RLAW067&amp;n=118263&amp;dst=100015" TargetMode="External"/><Relationship Id="rId87" Type="http://schemas.openxmlformats.org/officeDocument/2006/relationships/hyperlink" Target="https://login.consultant.ru/link/?req=doc&amp;base=LAW&amp;n=453320&amp;dst=100923" TargetMode="External"/><Relationship Id="rId110" Type="http://schemas.openxmlformats.org/officeDocument/2006/relationships/hyperlink" Target="https://login.consultant.ru/link/?req=doc&amp;base=RLAW067&amp;n=22597&amp;dst=100010" TargetMode="External"/><Relationship Id="rId115" Type="http://schemas.openxmlformats.org/officeDocument/2006/relationships/hyperlink" Target="https://login.consultant.ru/link/?req=doc&amp;base=RLAW067&amp;n=104434&amp;dst=100007" TargetMode="External"/><Relationship Id="rId131" Type="http://schemas.openxmlformats.org/officeDocument/2006/relationships/theme" Target="theme/theme1.xml"/><Relationship Id="rId61" Type="http://schemas.openxmlformats.org/officeDocument/2006/relationships/hyperlink" Target="https://login.consultant.ru/link/?req=doc&amp;base=RLAW067&amp;n=69181&amp;dst=100026" TargetMode="External"/><Relationship Id="rId82" Type="http://schemas.openxmlformats.org/officeDocument/2006/relationships/hyperlink" Target="https://login.consultant.ru/link/?req=doc&amp;base=RLAW067&amp;n=4917&amp;dst=100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6568</Words>
  <Characters>37439</Characters>
  <Application>Microsoft Office Word</Application>
  <DocSecurity>0</DocSecurity>
  <Lines>311</Lines>
  <Paragraphs>87</Paragraphs>
  <ScaleCrop>false</ScaleCrop>
  <Company/>
  <LinksUpToDate>false</LinksUpToDate>
  <CharactersWithSpaces>43920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 Евгений Вадимович</dc:creator>
  <cp:keywords/>
  <dc:description/>
  <cp:lastModifiedBy>Филиппов Евгений Вадимович</cp:lastModifiedBy>
  <cp:revision>1</cp:revision>
  <dcterms:created xsi:type="dcterms:W3CDTF">2024-10-09T08:43:00Z</dcterms:created>
  <dcterms:modified xsi:type="dcterms:W3CDTF">2024-10-09T08:44:00Z</dcterms:modified>
</cp:coreProperties>
</file>