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Pr="005A6AEF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0642D8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C54D3D" w:rsidRPr="00094E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Внешняя проверка бюджетной отчетности </w:t>
      </w:r>
      <w:r w:rsidR="00C54D3D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комитета Тульской области по предпринимательству и потребительскому рынку</w:t>
      </w:r>
      <w:r w:rsidR="00C54D3D" w:rsidRPr="00094E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2018 год</w:t>
      </w:r>
      <w:r w:rsidR="000642D8" w:rsidRPr="00387B5F">
        <w:rPr>
          <w:rFonts w:ascii="Times New Roman" w:hAnsi="Times New Roman"/>
          <w:b/>
          <w:sz w:val="28"/>
          <w:szCs w:val="28"/>
        </w:rPr>
        <w:t xml:space="preserve">» </w:t>
      </w:r>
    </w:p>
    <w:p w:rsidR="00E11680" w:rsidRPr="00641F21" w:rsidRDefault="00E11680" w:rsidP="00E1168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="00C54D3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палаты области на 2019 год, в период с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54D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13.05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подготовлен отчет по результатам внешней проверки годовой бюджетной </w:t>
      </w:r>
      <w:r w:rsidRPr="002E3025">
        <w:rPr>
          <w:rFonts w:ascii="Times New Roman" w:eastAsia="Times New Roman" w:hAnsi="Times New Roman"/>
          <w:sz w:val="28"/>
          <w:szCs w:val="28"/>
          <w:lang w:eastAsia="ru-RU"/>
        </w:rPr>
        <w:t>отчетности за 201</w:t>
      </w:r>
      <w:r w:rsidR="00641F21" w:rsidRPr="002E30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E30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E3025" w:rsidRPr="002E302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C54D3D" w:rsidRPr="00C54D3D">
        <w:rPr>
          <w:rFonts w:ascii="Times New Roman" w:eastAsia="Times New Roman" w:hAnsi="Times New Roman"/>
          <w:sz w:val="28"/>
          <w:szCs w:val="28"/>
          <w:lang w:eastAsia="ru-RU"/>
        </w:rPr>
        <w:t>Тульской области по предпринимательству и потребительскому рынку</w:t>
      </w:r>
      <w:r w:rsidR="00C54D3D" w:rsidRPr="002E3025">
        <w:rPr>
          <w:rFonts w:ascii="Times New Roman" w:hAnsi="Times New Roman"/>
          <w:sz w:val="28"/>
          <w:szCs w:val="28"/>
        </w:rPr>
        <w:t xml:space="preserve"> </w:t>
      </w:r>
      <w:r w:rsidRPr="002E3025">
        <w:rPr>
          <w:rFonts w:ascii="Times New Roman" w:hAnsi="Times New Roman"/>
          <w:sz w:val="28"/>
          <w:szCs w:val="28"/>
        </w:rPr>
        <w:t>(далее –</w:t>
      </w:r>
      <w:r w:rsidR="00C54D3D">
        <w:rPr>
          <w:rFonts w:ascii="Times New Roman" w:hAnsi="Times New Roman"/>
          <w:sz w:val="28"/>
          <w:szCs w:val="28"/>
        </w:rPr>
        <w:t xml:space="preserve"> </w:t>
      </w:r>
      <w:r w:rsidR="002E3025">
        <w:rPr>
          <w:rFonts w:ascii="Times New Roman" w:hAnsi="Times New Roman"/>
          <w:sz w:val="28"/>
          <w:szCs w:val="28"/>
        </w:rPr>
        <w:t xml:space="preserve">Комитет по </w:t>
      </w:r>
      <w:r w:rsidR="00C54D3D">
        <w:rPr>
          <w:rFonts w:ascii="Times New Roman" w:hAnsi="Times New Roman"/>
          <w:sz w:val="28"/>
          <w:szCs w:val="28"/>
        </w:rPr>
        <w:t>предпринимательству</w:t>
      </w:r>
      <w:r w:rsidR="002E3025">
        <w:rPr>
          <w:rFonts w:ascii="Times New Roman" w:hAnsi="Times New Roman"/>
          <w:sz w:val="28"/>
          <w:szCs w:val="28"/>
        </w:rPr>
        <w:t xml:space="preserve"> </w:t>
      </w:r>
      <w:r w:rsidRPr="00641F21">
        <w:rPr>
          <w:rFonts w:ascii="Times New Roman" w:hAnsi="Times New Roman"/>
          <w:sz w:val="28"/>
          <w:szCs w:val="28"/>
        </w:rPr>
        <w:t>области)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Default="008E7BDC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 w:rsidR="00D2674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32180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предпринимательству</w:t>
      </w:r>
      <w:r w:rsidR="00D2674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в счетную палату области </w:t>
      </w:r>
      <w:r w:rsidR="00D267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57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674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157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  <w:r w:rsidR="00FC5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5EC9" w:rsidRDefault="000C5EC9" w:rsidP="008E7BDC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10A1">
        <w:rPr>
          <w:rFonts w:ascii="Times New Roman" w:hAnsi="Times New Roman"/>
          <w:sz w:val="28"/>
          <w:szCs w:val="28"/>
        </w:rPr>
        <w:t>Анализ выборочной проверки отчетных форм подтвердил соблюдение контрольных соотношений показателей внутри отчетных форм и между показателями отчетных форм</w:t>
      </w:r>
      <w:r w:rsidR="00042D12">
        <w:rPr>
          <w:rFonts w:ascii="Times New Roman" w:hAnsi="Times New Roman"/>
          <w:sz w:val="28"/>
          <w:szCs w:val="28"/>
        </w:rPr>
        <w:t>.</w:t>
      </w:r>
    </w:p>
    <w:p w:rsidR="00042D12" w:rsidRDefault="00042D12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508">
        <w:rPr>
          <w:rFonts w:ascii="Times New Roman" w:hAnsi="Times New Roman"/>
          <w:sz w:val="28"/>
          <w:szCs w:val="28"/>
        </w:rPr>
        <w:t xml:space="preserve">В результате анализа полноты отражения и раскрытия информации годовой бюджетной отчетности </w:t>
      </w:r>
      <w:r w:rsidRPr="009512F6">
        <w:rPr>
          <w:rFonts w:ascii="Times New Roman" w:hAnsi="Times New Roman"/>
          <w:sz w:val="28"/>
          <w:szCs w:val="28"/>
        </w:rPr>
        <w:t xml:space="preserve">Комитета по </w:t>
      </w:r>
      <w:r w:rsidR="00D37755">
        <w:rPr>
          <w:rFonts w:ascii="Times New Roman" w:hAnsi="Times New Roman"/>
          <w:sz w:val="28"/>
          <w:szCs w:val="28"/>
        </w:rPr>
        <w:t>предпринимательству</w:t>
      </w:r>
      <w:r w:rsidRPr="009512F6">
        <w:rPr>
          <w:rFonts w:ascii="Times New Roman" w:hAnsi="Times New Roman"/>
          <w:sz w:val="28"/>
          <w:szCs w:val="28"/>
        </w:rPr>
        <w:t xml:space="preserve"> области</w:t>
      </w:r>
      <w:r w:rsidRPr="00562508">
        <w:rPr>
          <w:rFonts w:ascii="Times New Roman" w:hAnsi="Times New Roman"/>
          <w:sz w:val="28"/>
          <w:szCs w:val="28"/>
        </w:rPr>
        <w:t xml:space="preserve"> выявлены </w:t>
      </w:r>
      <w:r>
        <w:rPr>
          <w:rFonts w:ascii="Times New Roman" w:hAnsi="Times New Roman"/>
          <w:sz w:val="28"/>
          <w:szCs w:val="28"/>
        </w:rPr>
        <w:t xml:space="preserve">отдельные </w:t>
      </w:r>
      <w:r w:rsidRPr="00562508">
        <w:rPr>
          <w:rFonts w:ascii="Times New Roman" w:hAnsi="Times New Roman"/>
          <w:sz w:val="28"/>
          <w:szCs w:val="28"/>
        </w:rPr>
        <w:t xml:space="preserve">недостатки в части оформления и заполнения отдельных представленных форм, предусмотренных Инструкцией </w:t>
      </w:r>
      <w:r>
        <w:rPr>
          <w:rFonts w:ascii="Times New Roman" w:hAnsi="Times New Roman"/>
          <w:sz w:val="28"/>
          <w:szCs w:val="28"/>
        </w:rPr>
        <w:t xml:space="preserve">от 28.12.2010 </w:t>
      </w:r>
      <w:r w:rsidRPr="00562508">
        <w:rPr>
          <w:rFonts w:ascii="Times New Roman" w:hAnsi="Times New Roman"/>
          <w:sz w:val="28"/>
          <w:szCs w:val="28"/>
        </w:rPr>
        <w:t>№191н</w:t>
      </w:r>
      <w:r>
        <w:rPr>
          <w:rFonts w:ascii="Times New Roman" w:hAnsi="Times New Roman"/>
          <w:sz w:val="28"/>
          <w:szCs w:val="28"/>
        </w:rPr>
        <w:t>.</w:t>
      </w:r>
    </w:p>
    <w:p w:rsidR="00D37755" w:rsidRDefault="00D37755" w:rsidP="007B5C72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Pr="00D37755">
        <w:rPr>
          <w:rFonts w:ascii="Times New Roman" w:eastAsia="Times New Roman" w:hAnsi="Times New Roman"/>
          <w:sz w:val="28"/>
          <w:szCs w:val="28"/>
          <w:lang w:eastAsia="ru-RU"/>
        </w:rPr>
        <w:t>в составе бюджетной отчетности отсутствует информация о проведении Комитетом по предпринимательству области инвентаризации активов и обязательств в целях составления годовой бюджетной отчетности.</w:t>
      </w:r>
    </w:p>
    <w:p w:rsidR="00707FEB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5C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33C0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435C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07FEB" w:rsidRPr="008435CA">
        <w:rPr>
          <w:rFonts w:ascii="Times New Roman" w:hAnsi="Times New Roman" w:cs="Times New Roman"/>
          <w:sz w:val="28"/>
          <w:szCs w:val="28"/>
        </w:rPr>
        <w:t xml:space="preserve">в </w:t>
      </w:r>
      <w:r w:rsidR="007B5C72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E63391">
        <w:rPr>
          <w:rFonts w:ascii="Times New Roman" w:hAnsi="Times New Roman" w:cs="Times New Roman"/>
          <w:sz w:val="28"/>
          <w:szCs w:val="28"/>
        </w:rPr>
        <w:t>предпринимательству</w:t>
      </w:r>
      <w:r w:rsidR="007B5C72">
        <w:rPr>
          <w:rFonts w:ascii="Times New Roman" w:hAnsi="Times New Roman" w:cs="Times New Roman"/>
          <w:sz w:val="28"/>
          <w:szCs w:val="28"/>
        </w:rPr>
        <w:t xml:space="preserve"> </w:t>
      </w:r>
      <w:r w:rsidR="00394ADB" w:rsidRPr="008435CA">
        <w:rPr>
          <w:rFonts w:ascii="Times New Roman" w:hAnsi="Times New Roman" w:cs="Times New Roman"/>
          <w:sz w:val="28"/>
          <w:szCs w:val="28"/>
        </w:rPr>
        <w:t xml:space="preserve">области направлены отчет о результатах </w:t>
      </w:r>
      <w:r w:rsidR="008435C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394ADB" w:rsidRPr="008435CA">
        <w:rPr>
          <w:rFonts w:ascii="Times New Roman" w:hAnsi="Times New Roman" w:cs="Times New Roman"/>
          <w:sz w:val="28"/>
          <w:szCs w:val="28"/>
        </w:rPr>
        <w:t>мероприятия и представление.</w:t>
      </w:r>
    </w:p>
    <w:p w:rsidR="009E34A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AD5" w:rsidRPr="00441351" w:rsidRDefault="001A6AD5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047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B1" w:rsidRDefault="00116DB1" w:rsidP="00FD499B">
      <w:pPr>
        <w:spacing w:after="0" w:line="240" w:lineRule="auto"/>
      </w:pPr>
      <w:r>
        <w:separator/>
      </w:r>
    </w:p>
  </w:endnote>
  <w:endnote w:type="continuationSeparator" w:id="0">
    <w:p w:rsidR="00116DB1" w:rsidRDefault="00116DB1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B1" w:rsidRDefault="00116DB1" w:rsidP="00FD499B">
      <w:pPr>
        <w:spacing w:after="0" w:line="240" w:lineRule="auto"/>
      </w:pPr>
      <w:r>
        <w:separator/>
      </w:r>
    </w:p>
  </w:footnote>
  <w:footnote w:type="continuationSeparator" w:id="0">
    <w:p w:rsidR="00116DB1" w:rsidRDefault="00116DB1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26B42"/>
    <w:rsid w:val="00040D18"/>
    <w:rsid w:val="00042D12"/>
    <w:rsid w:val="000478C6"/>
    <w:rsid w:val="000642D8"/>
    <w:rsid w:val="00070BF7"/>
    <w:rsid w:val="00070EB3"/>
    <w:rsid w:val="00071BBC"/>
    <w:rsid w:val="000C5EC9"/>
    <w:rsid w:val="000D3A3A"/>
    <w:rsid w:val="00116DB1"/>
    <w:rsid w:val="00166420"/>
    <w:rsid w:val="00192BB1"/>
    <w:rsid w:val="00196B6F"/>
    <w:rsid w:val="001A3C57"/>
    <w:rsid w:val="001A6AD5"/>
    <w:rsid w:val="002164EB"/>
    <w:rsid w:val="00217681"/>
    <w:rsid w:val="002D2936"/>
    <w:rsid w:val="002E3025"/>
    <w:rsid w:val="00313229"/>
    <w:rsid w:val="0032180F"/>
    <w:rsid w:val="00394282"/>
    <w:rsid w:val="00394ADB"/>
    <w:rsid w:val="00396893"/>
    <w:rsid w:val="00403E83"/>
    <w:rsid w:val="00421F70"/>
    <w:rsid w:val="00426FA4"/>
    <w:rsid w:val="00430EE0"/>
    <w:rsid w:val="00441351"/>
    <w:rsid w:val="00460B20"/>
    <w:rsid w:val="004972F1"/>
    <w:rsid w:val="004B6471"/>
    <w:rsid w:val="004C0EBA"/>
    <w:rsid w:val="004C1E1F"/>
    <w:rsid w:val="004E6B7C"/>
    <w:rsid w:val="00504A78"/>
    <w:rsid w:val="005157F2"/>
    <w:rsid w:val="00592BBE"/>
    <w:rsid w:val="005B1BB8"/>
    <w:rsid w:val="005B70A2"/>
    <w:rsid w:val="005F4925"/>
    <w:rsid w:val="00627621"/>
    <w:rsid w:val="00641F21"/>
    <w:rsid w:val="006C67D8"/>
    <w:rsid w:val="006F0ED9"/>
    <w:rsid w:val="006F2994"/>
    <w:rsid w:val="006F59D5"/>
    <w:rsid w:val="00707FEB"/>
    <w:rsid w:val="00733C08"/>
    <w:rsid w:val="007750A8"/>
    <w:rsid w:val="007A47DF"/>
    <w:rsid w:val="007B5C72"/>
    <w:rsid w:val="008435CA"/>
    <w:rsid w:val="008506C0"/>
    <w:rsid w:val="0086099D"/>
    <w:rsid w:val="008E6A99"/>
    <w:rsid w:val="008E7BDC"/>
    <w:rsid w:val="009022E6"/>
    <w:rsid w:val="0090345D"/>
    <w:rsid w:val="00910088"/>
    <w:rsid w:val="00960175"/>
    <w:rsid w:val="00961156"/>
    <w:rsid w:val="009A7C7A"/>
    <w:rsid w:val="009E34A1"/>
    <w:rsid w:val="009E48BB"/>
    <w:rsid w:val="00A31063"/>
    <w:rsid w:val="00AC0BDB"/>
    <w:rsid w:val="00AD2408"/>
    <w:rsid w:val="00AF231E"/>
    <w:rsid w:val="00B11A5C"/>
    <w:rsid w:val="00B46C22"/>
    <w:rsid w:val="00B75314"/>
    <w:rsid w:val="00B82D14"/>
    <w:rsid w:val="00BD3B5F"/>
    <w:rsid w:val="00BE7DB1"/>
    <w:rsid w:val="00BF262F"/>
    <w:rsid w:val="00C0192E"/>
    <w:rsid w:val="00C143DE"/>
    <w:rsid w:val="00C25FC5"/>
    <w:rsid w:val="00C42039"/>
    <w:rsid w:val="00C54D3D"/>
    <w:rsid w:val="00CC633B"/>
    <w:rsid w:val="00CF7BD7"/>
    <w:rsid w:val="00D0270B"/>
    <w:rsid w:val="00D23790"/>
    <w:rsid w:val="00D2674C"/>
    <w:rsid w:val="00D37755"/>
    <w:rsid w:val="00D42702"/>
    <w:rsid w:val="00D834F3"/>
    <w:rsid w:val="00DA2AA4"/>
    <w:rsid w:val="00DC6DCA"/>
    <w:rsid w:val="00DD15DF"/>
    <w:rsid w:val="00E01F97"/>
    <w:rsid w:val="00E11680"/>
    <w:rsid w:val="00E16025"/>
    <w:rsid w:val="00E364CA"/>
    <w:rsid w:val="00E47C4C"/>
    <w:rsid w:val="00E63391"/>
    <w:rsid w:val="00F627EB"/>
    <w:rsid w:val="00F835A3"/>
    <w:rsid w:val="00FA275C"/>
    <w:rsid w:val="00FC5B13"/>
    <w:rsid w:val="00FD49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2019-06-05T07:57:00Z</dcterms:created>
  <dcterms:modified xsi:type="dcterms:W3CDTF">2019-06-05T12:33:00Z</dcterms:modified>
</cp:coreProperties>
</file>