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0D577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7777777" w:rsidR="00C65435" w:rsidRPr="000D577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0D577B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0D577B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33543221" w14:textId="77777777" w:rsidR="00276B50" w:rsidRPr="000D577B" w:rsidRDefault="00276B50" w:rsidP="00276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5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«Внешняя проверка бюджетной отчетности министерства промышленности и топливно-энергетического комплекса </w:t>
      </w:r>
    </w:p>
    <w:p w14:paraId="3BA6C3F0" w14:textId="4013EB6A" w:rsidR="007B2467" w:rsidRDefault="00276B50" w:rsidP="00276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57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Тульской области за 2018 год»</w:t>
      </w:r>
    </w:p>
    <w:p w14:paraId="573B09AA" w14:textId="77777777" w:rsidR="00276B50" w:rsidRPr="000D577B" w:rsidRDefault="00276B50" w:rsidP="0027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6F67ABDD" w:rsidR="0002345F" w:rsidRPr="000D577B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76B50" w:rsidRPr="000D577B">
        <w:rPr>
          <w:rFonts w:ascii="Times New Roman" w:hAnsi="Times New Roman" w:cs="Times New Roman"/>
          <w:sz w:val="28"/>
          <w:szCs w:val="28"/>
        </w:rPr>
        <w:t>1.3.2.12.</w:t>
      </w:r>
      <w:r w:rsidR="00C028F9" w:rsidRPr="000D577B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2019 год</w:t>
      </w:r>
      <w:r w:rsidR="002C70DC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0D577B">
        <w:rPr>
          <w:rFonts w:ascii="Times New Roman" w:hAnsi="Times New Roman" w:cs="Times New Roman"/>
          <w:sz w:val="28"/>
          <w:szCs w:val="28"/>
        </w:rPr>
        <w:t xml:space="preserve">с </w:t>
      </w:r>
      <w:r w:rsidR="00276B50" w:rsidRPr="000D577B">
        <w:rPr>
          <w:rFonts w:ascii="Times New Roman" w:hAnsi="Times New Roman" w:cs="Times New Roman"/>
          <w:sz w:val="28"/>
          <w:szCs w:val="28"/>
        </w:rPr>
        <w:t>19.04.2019 по 13.05.2019</w:t>
      </w:r>
      <w:r w:rsidR="00C028F9" w:rsidRPr="000D577B">
        <w:rPr>
          <w:rFonts w:ascii="Times New Roman" w:hAnsi="Times New Roman" w:cs="Times New Roman"/>
          <w:sz w:val="28"/>
          <w:szCs w:val="28"/>
        </w:rPr>
        <w:t xml:space="preserve"> </w:t>
      </w:r>
      <w:r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в </w:t>
      </w:r>
      <w:r w:rsidR="00276B50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промышленности и топливно-энергетического комплекса Тульской области </w:t>
      </w:r>
      <w:r w:rsidR="00DF49D8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276B50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F49D8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0D577B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266FACD" w:rsidR="003D7D55" w:rsidRPr="000D577B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77B">
        <w:rPr>
          <w:rFonts w:ascii="Times New Roman" w:hAnsi="Times New Roman"/>
          <w:sz w:val="28"/>
          <w:szCs w:val="28"/>
        </w:rPr>
        <w:t xml:space="preserve">По результатам </w:t>
      </w:r>
      <w:r w:rsidR="006D1DA1" w:rsidRPr="000D577B">
        <w:rPr>
          <w:rFonts w:ascii="Times New Roman" w:hAnsi="Times New Roman"/>
          <w:sz w:val="28"/>
          <w:szCs w:val="28"/>
        </w:rPr>
        <w:t>к</w:t>
      </w:r>
      <w:r w:rsidR="003D7D55" w:rsidRPr="000D577B">
        <w:rPr>
          <w:rFonts w:ascii="Times New Roman" w:hAnsi="Times New Roman"/>
          <w:sz w:val="28"/>
          <w:szCs w:val="28"/>
        </w:rPr>
        <w:t>онтрольного мероприятия установлено:</w:t>
      </w:r>
    </w:p>
    <w:p w14:paraId="013FF119" w14:textId="77777777" w:rsidR="00505A73" w:rsidRPr="000D577B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6677DE81" w:rsidR="004B2639" w:rsidRPr="000D577B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276B50" w:rsidRPr="000D577B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</w:t>
      </w:r>
      <w:r w:rsidR="00DF49D8" w:rsidRPr="000D5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577B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0D5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577B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0D577B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0D577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0D577B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0D577B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0D577B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9F8BFB8" w14:textId="0CB12482" w:rsidR="00C92B88" w:rsidRPr="000D577B" w:rsidRDefault="00C92B88" w:rsidP="00C92B88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7B">
        <w:rPr>
          <w:rFonts w:ascii="Times New Roman" w:hAnsi="Times New Roman" w:cs="Times New Roman"/>
          <w:sz w:val="28"/>
          <w:szCs w:val="28"/>
        </w:rPr>
        <w:t>Информация, требуемая к раскрытию в бюджетной отчетности, в целом раскрыта в объеме, предусмотренном действующими нормативными правовыми актами. Выявлены отдельные недостатки при оформлении пояснительной записки бюджетной отчетности.</w:t>
      </w:r>
    </w:p>
    <w:p w14:paraId="21AE502F" w14:textId="70D4C7E5" w:rsidR="00505A73" w:rsidRPr="000D577B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7B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4B931F62" w14:textId="77777777" w:rsidR="00A86ECD" w:rsidRDefault="00A86ECD" w:rsidP="00A86ECD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Министерства требует приведения в соответствие с действующими нормативными правовыми актами Российской Федерации.</w:t>
      </w:r>
    </w:p>
    <w:p w14:paraId="46E42D70" w14:textId="77777777" w:rsidR="008A1D6A" w:rsidRPr="008A1D6A" w:rsidRDefault="008A1D6A" w:rsidP="008A1D6A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отдельные нарушения и недостатки по ведению бюджетного учета, а также в оформлении документов.</w:t>
      </w:r>
    </w:p>
    <w:p w14:paraId="28D3A099" w14:textId="77777777" w:rsidR="006605A0" w:rsidRPr="006605A0" w:rsidRDefault="006605A0" w:rsidP="006605A0">
      <w:pPr>
        <w:pStyle w:val="aa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5E4ED92" w14:textId="00754B31" w:rsidR="00C92B88" w:rsidRPr="00C92B88" w:rsidRDefault="007C510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7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B36D5A" w:rsidRPr="000D577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D577B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0D577B" w:rsidRPr="000D577B">
        <w:rPr>
          <w:rFonts w:ascii="Times New Roman" w:hAnsi="Times New Roman" w:cs="Times New Roman"/>
          <w:sz w:val="28"/>
          <w:szCs w:val="28"/>
        </w:rPr>
        <w:t xml:space="preserve">в министерство промышленности и топливно-энергетического комплекса Тульской области направлены </w:t>
      </w:r>
      <w:r w:rsidR="00C028F9" w:rsidRPr="000D577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D577B" w:rsidRPr="000D577B">
        <w:rPr>
          <w:rFonts w:ascii="Times New Roman" w:hAnsi="Times New Roman" w:cs="Times New Roman"/>
          <w:sz w:val="28"/>
          <w:szCs w:val="28"/>
        </w:rPr>
        <w:t>и</w:t>
      </w:r>
      <w:r w:rsidR="00C028F9" w:rsidRPr="000D577B">
        <w:rPr>
          <w:rFonts w:ascii="Times New Roman" w:hAnsi="Times New Roman" w:cs="Times New Roman"/>
          <w:sz w:val="28"/>
          <w:szCs w:val="28"/>
        </w:rPr>
        <w:t xml:space="preserve"> </w:t>
      </w:r>
      <w:r w:rsidR="000D577B" w:rsidRPr="000D577B">
        <w:rPr>
          <w:rFonts w:ascii="Times New Roman" w:hAnsi="Times New Roman" w:cs="Times New Roman"/>
          <w:sz w:val="28"/>
          <w:szCs w:val="28"/>
        </w:rPr>
        <w:t>представление.</w:t>
      </w:r>
    </w:p>
    <w:sectPr w:rsidR="00C92B88" w:rsidRPr="00C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D577B"/>
    <w:rsid w:val="000E1F0C"/>
    <w:rsid w:val="00105DEF"/>
    <w:rsid w:val="0011391F"/>
    <w:rsid w:val="001531CA"/>
    <w:rsid w:val="001719A9"/>
    <w:rsid w:val="00187D4E"/>
    <w:rsid w:val="00214C47"/>
    <w:rsid w:val="002219FB"/>
    <w:rsid w:val="00235569"/>
    <w:rsid w:val="00276B50"/>
    <w:rsid w:val="002C70DC"/>
    <w:rsid w:val="002F1B59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815C3"/>
    <w:rsid w:val="00595788"/>
    <w:rsid w:val="005A0DD1"/>
    <w:rsid w:val="005A76C6"/>
    <w:rsid w:val="006023A2"/>
    <w:rsid w:val="00643EB4"/>
    <w:rsid w:val="006605A0"/>
    <w:rsid w:val="00674724"/>
    <w:rsid w:val="006D1DA1"/>
    <w:rsid w:val="006E7D32"/>
    <w:rsid w:val="00712261"/>
    <w:rsid w:val="00736B92"/>
    <w:rsid w:val="0077631E"/>
    <w:rsid w:val="007B2467"/>
    <w:rsid w:val="007C5104"/>
    <w:rsid w:val="008221CB"/>
    <w:rsid w:val="00854C8F"/>
    <w:rsid w:val="008A1D6A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27A17"/>
    <w:rsid w:val="00A47F60"/>
    <w:rsid w:val="00A56A2A"/>
    <w:rsid w:val="00A76152"/>
    <w:rsid w:val="00A86ECD"/>
    <w:rsid w:val="00AE6B86"/>
    <w:rsid w:val="00B36D5A"/>
    <w:rsid w:val="00B77600"/>
    <w:rsid w:val="00B92BEC"/>
    <w:rsid w:val="00BB1CAB"/>
    <w:rsid w:val="00C028F9"/>
    <w:rsid w:val="00C102F8"/>
    <w:rsid w:val="00C1496D"/>
    <w:rsid w:val="00C14F12"/>
    <w:rsid w:val="00C56E82"/>
    <w:rsid w:val="00C65435"/>
    <w:rsid w:val="00C7749E"/>
    <w:rsid w:val="00C92B88"/>
    <w:rsid w:val="00CD6B69"/>
    <w:rsid w:val="00D11FCE"/>
    <w:rsid w:val="00D73146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2019-05-31T06:11:00Z</cp:lastPrinted>
  <dcterms:created xsi:type="dcterms:W3CDTF">2019-06-04T12:29:00Z</dcterms:created>
  <dcterms:modified xsi:type="dcterms:W3CDTF">2019-06-04T12:29:00Z</dcterms:modified>
</cp:coreProperties>
</file>