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39" w:rsidRDefault="00DB3639" w:rsidP="00DB363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DB3639" w:rsidRPr="00DB3639" w:rsidRDefault="00DB3639" w:rsidP="00DB3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639">
        <w:rPr>
          <w:rFonts w:ascii="Times New Roman" w:hAnsi="Times New Roman" w:cs="Times New Roman"/>
          <w:b/>
          <w:sz w:val="28"/>
          <w:szCs w:val="28"/>
        </w:rPr>
        <w:t xml:space="preserve">об исполнении представления по итогам проведения </w:t>
      </w:r>
    </w:p>
    <w:p w:rsidR="00DB3639" w:rsidRPr="00DB3639" w:rsidRDefault="00DB3639" w:rsidP="00DB3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63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 </w:t>
      </w:r>
    </w:p>
    <w:p w:rsidR="00DB3639" w:rsidRDefault="00DB3639" w:rsidP="00DB36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«Внешняя проверка годовой бюджетной отчетности государственного органа - Уполномоченный по правам человека в Тульской области, уполномоченный по правам ребенка в Тульской области, уполномоченный по защите прав предпринимателей в Тульской области и аппарат уполномоченных в Тульской области за 2016 год»</w:t>
      </w:r>
    </w:p>
    <w:p w:rsidR="00DB3639" w:rsidRPr="00DB3639" w:rsidRDefault="00DB3639" w:rsidP="00DB36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63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состоянию на 1</w:t>
      </w:r>
      <w:r w:rsidR="00ED5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DB363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D5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DB36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.2018)</w:t>
      </w:r>
    </w:p>
    <w:p w:rsidR="00DB3639" w:rsidRDefault="00DB3639" w:rsidP="00DB3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639" w:rsidRPr="00DB3639" w:rsidRDefault="00DB3639" w:rsidP="00DB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542">
        <w:rPr>
          <w:rFonts w:ascii="Times New Roman" w:hAnsi="Times New Roman" w:cs="Times New Roman"/>
          <w:sz w:val="28"/>
          <w:szCs w:val="28"/>
        </w:rPr>
        <w:t>По результатам внесенных счетной пала</w:t>
      </w:r>
      <w:r>
        <w:rPr>
          <w:rFonts w:ascii="Times New Roman" w:hAnsi="Times New Roman" w:cs="Times New Roman"/>
          <w:sz w:val="28"/>
          <w:szCs w:val="28"/>
        </w:rPr>
        <w:t>той Тульской области предложений государственным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«Уполномоченный по правам человека в Тульской области, уполномоченный по правам ребенка в Тульской области, уполномоченный по защите прав предпринимателей в Тульской области и аппарат уполномоченных» проведена работа по </w:t>
      </w:r>
      <w:r>
        <w:rPr>
          <w:rFonts w:ascii="Times New Roman" w:hAnsi="Times New Roman" w:cs="Times New Roman"/>
          <w:sz w:val="28"/>
          <w:szCs w:val="28"/>
        </w:rPr>
        <w:t xml:space="preserve">постановке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учет недвижимого имущества, полученного в безвозмездное пользование. </w:t>
      </w:r>
    </w:p>
    <w:p w:rsidR="00DB3639" w:rsidRPr="00DB3639" w:rsidRDefault="00DB3639" w:rsidP="00DB3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D3E3A" w:rsidRPr="00DB3639" w:rsidRDefault="00DB3639" w:rsidP="003D3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639">
        <w:rPr>
          <w:rFonts w:ascii="Times New Roman" w:eastAsia="Calibri" w:hAnsi="Times New Roman" w:cs="Times New Roman"/>
          <w:sz w:val="28"/>
          <w:szCs w:val="28"/>
        </w:rPr>
        <w:t xml:space="preserve">Представление счетной палаты Тульской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государственным органом</w:t>
      </w:r>
      <w:r w:rsidRPr="00DB3639">
        <w:rPr>
          <w:rFonts w:ascii="Times New Roman" w:eastAsia="Calibri" w:hAnsi="Times New Roman" w:cs="Times New Roman"/>
          <w:sz w:val="28"/>
          <w:szCs w:val="28"/>
        </w:rPr>
        <w:t xml:space="preserve"> на указанную дату исполнено и снято с контроля.</w:t>
      </w:r>
    </w:p>
    <w:p w:rsidR="00DB3639" w:rsidRDefault="00DB3639" w:rsidP="00DB36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639" w:rsidRDefault="00DB3639" w:rsidP="00DB36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639" w:rsidRDefault="00DB3639" w:rsidP="00DB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счетной палаты</w:t>
      </w:r>
    </w:p>
    <w:p w:rsidR="00AF153E" w:rsidRPr="00DB3639" w:rsidRDefault="00DB3639" w:rsidP="00DB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В.В. Киселева</w:t>
      </w:r>
    </w:p>
    <w:sectPr w:rsidR="00AF153E" w:rsidRPr="00DB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E1"/>
    <w:rsid w:val="003D3E3A"/>
    <w:rsid w:val="00784CE1"/>
    <w:rsid w:val="00AF153E"/>
    <w:rsid w:val="00DB3639"/>
    <w:rsid w:val="00E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EAB73-0837-4C09-B6E2-6ECB8D74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2</cp:revision>
  <dcterms:created xsi:type="dcterms:W3CDTF">2018-02-15T14:36:00Z</dcterms:created>
  <dcterms:modified xsi:type="dcterms:W3CDTF">2018-02-15T14:36:00Z</dcterms:modified>
</cp:coreProperties>
</file>