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C5" w:rsidRPr="00FB6D76" w:rsidRDefault="005F5AC5" w:rsidP="005F5AC5">
      <w:pPr>
        <w:pStyle w:val="3"/>
        <w:widowControl w:val="0"/>
        <w:ind w:left="75" w:right="0" w:firstLine="633"/>
        <w:jc w:val="both"/>
        <w:rPr>
          <w:rFonts w:ascii="PT Astra Serif" w:hAnsi="PT Astra Serif"/>
          <w:i/>
          <w:sz w:val="32"/>
          <w:szCs w:val="32"/>
        </w:rPr>
      </w:pPr>
      <w:r w:rsidRPr="00FB6D76">
        <w:rPr>
          <w:rFonts w:ascii="PT Astra Serif" w:hAnsi="PT Astra Serif"/>
          <w:bCs/>
          <w:i/>
          <w:sz w:val="32"/>
          <w:szCs w:val="32"/>
        </w:rPr>
        <w:t xml:space="preserve">Информация о результатах контрольного мероприятия </w:t>
      </w:r>
      <w:r w:rsidRPr="0001043D">
        <w:rPr>
          <w:rFonts w:ascii="PT Astra Serif" w:hAnsi="PT Astra Serif"/>
          <w:i/>
          <w:sz w:val="32"/>
          <w:szCs w:val="32"/>
        </w:rPr>
        <w:t>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г. Ефремов в 2019 году (выборочно по объектам)»</w:t>
      </w:r>
      <w:r>
        <w:rPr>
          <w:rFonts w:ascii="PT Astra Serif" w:hAnsi="PT Astra Serif"/>
          <w:i/>
          <w:sz w:val="32"/>
          <w:szCs w:val="32"/>
        </w:rPr>
        <w:t>.</w:t>
      </w:r>
    </w:p>
    <w:p w:rsidR="005F5AC5" w:rsidRDefault="005F5AC5" w:rsidP="005F5AC5">
      <w:pPr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 w:rsidRPr="00745C3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Счетной палатой Тульской области в соответствии с пунктом</w:t>
      </w: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 </w:t>
      </w:r>
      <w:r w:rsidRPr="0001043D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п. 5.5. </w:t>
      </w: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плана работы счетной палаты Тульской области на 2020 год в период </w:t>
      </w:r>
      <w:r w:rsidRPr="0001043D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с 27 июля 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2020 </w:t>
      </w:r>
      <w:r w:rsidRPr="0001043D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по 02 сентября 2020 года </w:t>
      </w: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проведено контрольное мероприятие </w:t>
      </w:r>
      <w:r w:rsidRPr="0001043D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г. Ефремов в 2019 году (выборочно по объектам)»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.</w:t>
      </w:r>
    </w:p>
    <w:p w:rsidR="005F5AC5" w:rsidRDefault="005F5AC5" w:rsidP="005F5AC5">
      <w:pPr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Проверка проводилась с целью оценки законности и эффективности использования средств бюджета Тульской области, направленных в 2019 году на реализацию проекта «Народный бюджет» муниципальному образованию г.</w:t>
      </w:r>
      <w:r w:rsidR="00C93BB5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Ефремов.</w:t>
      </w:r>
    </w:p>
    <w:p w:rsidR="005F5AC5" w:rsidRDefault="005F5AC5" w:rsidP="005F5AC5">
      <w:pPr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По результатам контрольного мероприятия выявлены отдельные нарушения при организации и проведении конкурсного отбора; администрацией МО г.</w:t>
      </w:r>
      <w:r w:rsidR="00C93BB5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Ефремов не обеспечена достоверность </w:t>
      </w:r>
      <w:r w:rsidRPr="00EF720F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значений показателей в представленных 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отчетных </w:t>
      </w:r>
      <w:r w:rsidRPr="004C6D02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данны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х, установлены случаи нарушения </w:t>
      </w:r>
      <w:r w:rsidRPr="004F7A90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нормативных правовых актов Тульской области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;</w:t>
      </w:r>
      <w:r w:rsidRPr="00091C99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о</w:t>
      </w:r>
      <w:r w:rsidRPr="00893E82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смотром установлены некачественно выполненные работы по укреплению обочин 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дорог </w:t>
      </w:r>
      <w:r w:rsidRPr="00893E82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щебнем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.</w:t>
      </w:r>
    </w:p>
    <w:p w:rsidR="005F5AC5" w:rsidRDefault="001D21DD" w:rsidP="005F5AC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С целью устранения выявленных нарушений </w:t>
      </w: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счетной палат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ой </w:t>
      </w: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Тульской области </w:t>
      </w:r>
      <w:r w:rsidR="005F5AC5"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направлены представления в</w:t>
      </w:r>
      <w:r w:rsidR="005F5AC5" w:rsidRPr="00EF720F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 министерство внутренней политики и развития местного самоуправления Тульской области, министерство транспорта и дорожного хозяйства Тульской области и в администрацию МО город Ефремов</w:t>
      </w:r>
      <w:r w:rsidR="00C54B8B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.</w:t>
      </w:r>
    </w:p>
    <w:p w:rsidR="001D21DD" w:rsidRDefault="001D21DD" w:rsidP="005F5AC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</w:p>
    <w:p w:rsidR="00BD7B8A" w:rsidRDefault="005F5AC5" w:rsidP="005F5AC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Аудитор                                                           Т.А. Сергеева</w:t>
      </w:r>
    </w:p>
    <w:sectPr w:rsidR="00BD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2E"/>
    <w:rsid w:val="000848FF"/>
    <w:rsid w:val="001D21DD"/>
    <w:rsid w:val="005F5AC5"/>
    <w:rsid w:val="007168E7"/>
    <w:rsid w:val="009078F3"/>
    <w:rsid w:val="00B0391E"/>
    <w:rsid w:val="00B77064"/>
    <w:rsid w:val="00BD7B8A"/>
    <w:rsid w:val="00C54B8B"/>
    <w:rsid w:val="00C93BB5"/>
    <w:rsid w:val="00E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302F-5EAD-4792-AA60-F96AA0E9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3"/>
    <w:basedOn w:val="a"/>
    <w:rsid w:val="005F5AC5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Вера Викторовна</dc:creator>
  <cp:keywords/>
  <dc:description/>
  <cp:lastModifiedBy>Кузнецова Ольга Николаевна</cp:lastModifiedBy>
  <cp:revision>3</cp:revision>
  <dcterms:created xsi:type="dcterms:W3CDTF">2020-10-09T11:02:00Z</dcterms:created>
  <dcterms:modified xsi:type="dcterms:W3CDTF">2020-10-09T11:02:00Z</dcterms:modified>
</cp:coreProperties>
</file>