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81" w:rsidRDefault="005A343E" w:rsidP="009C0D8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>
        <w:rPr>
          <w:b/>
        </w:rPr>
        <w:t>Информация об исполнении представлений</w:t>
      </w:r>
      <w:r w:rsidR="00C65DC4">
        <w:rPr>
          <w:b/>
        </w:rPr>
        <w:t xml:space="preserve"> </w:t>
      </w:r>
      <w:r>
        <w:rPr>
          <w:b/>
        </w:rPr>
        <w:t>по итогам проведения контрольного мероприятия</w:t>
      </w:r>
      <w:r w:rsidR="003E3E1D">
        <w:rPr>
          <w:b/>
        </w:rPr>
        <w:t xml:space="preserve"> </w:t>
      </w:r>
      <w:r w:rsidR="00D97826" w:rsidRPr="00D97826">
        <w:rPr>
          <w:b/>
        </w:rPr>
        <w:t>«Проверка деятельности министерства жилищно-коммунального хозяйства Тульской области, Фонда капитального ремонта Тульской области по целевому и эффективному использованию средств бюджета Тульской области, выделенных Фонду капитального ремонта Тульской области на возмещение части затрат на выполнение работ, предусмотренных краткосрочным планом на 2020 год, по капитальному ремонту общего имущества в многоквартирных домах в 2020 году (выборочно по объектам)»</w:t>
      </w:r>
    </w:p>
    <w:p w:rsidR="008B11E1" w:rsidRPr="008B11E1" w:rsidRDefault="008B11E1" w:rsidP="008B11E1">
      <w:pPr>
        <w:spacing w:line="310" w:lineRule="exact"/>
        <w:ind w:firstLine="709"/>
        <w:jc w:val="both"/>
        <w:rPr>
          <w:rFonts w:eastAsiaTheme="minorHAnsi"/>
          <w:szCs w:val="28"/>
        </w:rPr>
      </w:pPr>
      <w:r w:rsidRPr="008B11E1">
        <w:rPr>
          <w:rFonts w:eastAsiaTheme="minorHAnsi"/>
          <w:szCs w:val="28"/>
        </w:rPr>
        <w:t>Представлени</w:t>
      </w:r>
      <w:r>
        <w:rPr>
          <w:rFonts w:eastAsiaTheme="minorHAnsi"/>
          <w:szCs w:val="28"/>
        </w:rPr>
        <w:t>я</w:t>
      </w:r>
      <w:r w:rsidRPr="008B11E1">
        <w:rPr>
          <w:rFonts w:eastAsiaTheme="minorHAnsi"/>
          <w:szCs w:val="28"/>
        </w:rPr>
        <w:t>, направленн</w:t>
      </w:r>
      <w:r>
        <w:rPr>
          <w:rFonts w:eastAsiaTheme="minorHAnsi"/>
          <w:szCs w:val="28"/>
        </w:rPr>
        <w:t>ые</w:t>
      </w:r>
      <w:r w:rsidRPr="008B11E1">
        <w:rPr>
          <w:rFonts w:eastAsiaTheme="minorHAnsi"/>
          <w:szCs w:val="28"/>
        </w:rPr>
        <w:t xml:space="preserve"> </w:t>
      </w:r>
      <w:r w:rsidRPr="00323D98">
        <w:rPr>
          <w:rFonts w:eastAsia="Calibri"/>
          <w:bCs/>
          <w:color w:val="000000" w:themeColor="text1"/>
          <w:szCs w:val="28"/>
        </w:rPr>
        <w:t>министерств</w:t>
      </w:r>
      <w:r>
        <w:rPr>
          <w:rFonts w:eastAsia="Calibri"/>
          <w:bCs/>
          <w:color w:val="000000" w:themeColor="text1"/>
          <w:szCs w:val="28"/>
        </w:rPr>
        <w:t>у</w:t>
      </w:r>
      <w:r w:rsidRPr="00323D98">
        <w:rPr>
          <w:rFonts w:eastAsia="Calibri"/>
          <w:bCs/>
          <w:color w:val="000000" w:themeColor="text1"/>
          <w:szCs w:val="28"/>
        </w:rPr>
        <w:t xml:space="preserve"> жилищно-коммунального хозяйства Тульской области (Министерство) – от 1</w:t>
      </w:r>
      <w:r>
        <w:rPr>
          <w:rFonts w:eastAsia="Calibri"/>
          <w:bCs/>
          <w:color w:val="000000" w:themeColor="text1"/>
          <w:szCs w:val="28"/>
        </w:rPr>
        <w:t>0.09.2021</w:t>
      </w:r>
      <w:r w:rsidRPr="00323D98">
        <w:rPr>
          <w:rFonts w:eastAsia="Calibri"/>
          <w:bCs/>
          <w:color w:val="000000" w:themeColor="text1"/>
          <w:szCs w:val="28"/>
        </w:rPr>
        <w:t xml:space="preserve"> №01-04/</w:t>
      </w:r>
      <w:r>
        <w:rPr>
          <w:rFonts w:eastAsia="Calibri"/>
          <w:bCs/>
          <w:color w:val="000000" w:themeColor="text1"/>
          <w:szCs w:val="28"/>
        </w:rPr>
        <w:t>17</w:t>
      </w:r>
      <w:r w:rsidRPr="00323D98">
        <w:rPr>
          <w:rFonts w:eastAsia="Calibri"/>
          <w:bCs/>
          <w:color w:val="000000" w:themeColor="text1"/>
          <w:szCs w:val="28"/>
        </w:rPr>
        <w:t>,</w:t>
      </w:r>
      <w:r>
        <w:rPr>
          <w:rFonts w:eastAsia="Calibri"/>
          <w:bCs/>
          <w:color w:val="000000" w:themeColor="text1"/>
          <w:szCs w:val="28"/>
        </w:rPr>
        <w:t xml:space="preserve"> </w:t>
      </w:r>
      <w:r w:rsidRPr="00D97826">
        <w:rPr>
          <w:rFonts w:eastAsia="Calibri"/>
          <w:bCs/>
          <w:color w:val="000000" w:themeColor="text1"/>
          <w:szCs w:val="28"/>
        </w:rPr>
        <w:t xml:space="preserve">Фонду капитального ремонта Тульской области </w:t>
      </w:r>
      <w:r>
        <w:rPr>
          <w:rFonts w:eastAsia="Calibri"/>
          <w:bCs/>
          <w:color w:val="000000" w:themeColor="text1"/>
          <w:szCs w:val="28"/>
        </w:rPr>
        <w:t xml:space="preserve">(Фонд) </w:t>
      </w:r>
      <w:r w:rsidRPr="00323D98">
        <w:rPr>
          <w:rFonts w:eastAsia="Calibri"/>
          <w:bCs/>
          <w:color w:val="000000" w:themeColor="text1"/>
          <w:szCs w:val="28"/>
        </w:rPr>
        <w:t>– от 1</w:t>
      </w:r>
      <w:r>
        <w:rPr>
          <w:rFonts w:eastAsia="Calibri"/>
          <w:bCs/>
          <w:color w:val="000000" w:themeColor="text1"/>
          <w:szCs w:val="28"/>
        </w:rPr>
        <w:t>0</w:t>
      </w:r>
      <w:r w:rsidRPr="00323D98">
        <w:rPr>
          <w:rFonts w:eastAsia="Calibri"/>
          <w:bCs/>
          <w:color w:val="000000" w:themeColor="text1"/>
          <w:szCs w:val="28"/>
        </w:rPr>
        <w:t>.0</w:t>
      </w:r>
      <w:r>
        <w:rPr>
          <w:rFonts w:eastAsia="Calibri"/>
          <w:bCs/>
          <w:color w:val="000000" w:themeColor="text1"/>
          <w:szCs w:val="28"/>
        </w:rPr>
        <w:t>9</w:t>
      </w:r>
      <w:r w:rsidRPr="00323D98">
        <w:rPr>
          <w:rFonts w:eastAsia="Calibri"/>
          <w:bCs/>
          <w:color w:val="000000" w:themeColor="text1"/>
          <w:szCs w:val="28"/>
        </w:rPr>
        <w:t>.20</w:t>
      </w:r>
      <w:r>
        <w:rPr>
          <w:rFonts w:eastAsia="Calibri"/>
          <w:bCs/>
          <w:color w:val="000000" w:themeColor="text1"/>
          <w:szCs w:val="28"/>
        </w:rPr>
        <w:t>21</w:t>
      </w:r>
      <w:r w:rsidRPr="00323D98">
        <w:rPr>
          <w:rFonts w:eastAsia="Calibri"/>
          <w:bCs/>
          <w:color w:val="000000" w:themeColor="text1"/>
          <w:szCs w:val="28"/>
        </w:rPr>
        <w:t xml:space="preserve"> №01-04/</w:t>
      </w:r>
      <w:r>
        <w:rPr>
          <w:rFonts w:eastAsia="Calibri"/>
          <w:bCs/>
          <w:color w:val="000000" w:themeColor="text1"/>
          <w:szCs w:val="28"/>
        </w:rPr>
        <w:t>18</w:t>
      </w:r>
      <w:r w:rsidRPr="008B11E1">
        <w:rPr>
          <w:rFonts w:eastAsiaTheme="minorHAnsi"/>
          <w:szCs w:val="28"/>
        </w:rPr>
        <w:t>, исполнен</w:t>
      </w:r>
      <w:r>
        <w:rPr>
          <w:rFonts w:eastAsiaTheme="minorHAnsi"/>
          <w:szCs w:val="28"/>
        </w:rPr>
        <w:t>ы частично</w:t>
      </w:r>
      <w:r w:rsidRPr="008B11E1">
        <w:rPr>
          <w:rFonts w:eastAsiaTheme="minorHAnsi"/>
          <w:szCs w:val="28"/>
        </w:rPr>
        <w:t>.</w:t>
      </w:r>
    </w:p>
    <w:p w:rsidR="005A343E" w:rsidRDefault="005A343E" w:rsidP="005A343E">
      <w:pPr>
        <w:ind w:firstLine="709"/>
        <w:jc w:val="both"/>
        <w:rPr>
          <w:szCs w:val="28"/>
        </w:rPr>
      </w:pPr>
      <w:r>
        <w:rPr>
          <w:b/>
          <w:szCs w:val="28"/>
        </w:rPr>
        <w:t>Контрольное мероприятие</w:t>
      </w:r>
      <w:r>
        <w:rPr>
          <w:szCs w:val="28"/>
        </w:rPr>
        <w:t xml:space="preserve"> </w:t>
      </w:r>
      <w:r w:rsidR="00D97826" w:rsidRPr="00D97826">
        <w:rPr>
          <w:szCs w:val="28"/>
        </w:rPr>
        <w:t>«Проверка деятельности министерства жилищно-коммунального хозяйства Тульской области, Фонда капитального ремонта Тульской области по целевому и эффективному использованию средств бюджета Тульской области, выделенных Фонду капитального ремонта Тульской области на возмещение части затрат на выполнение работ, предусмотренных краткосрочным планом на 2020 год, по капитальному ремонту общего имущества в многоквартирных домах в 2020 году (выборочно по объектам)»</w:t>
      </w:r>
      <w:r w:rsidR="00D97826">
        <w:rPr>
          <w:szCs w:val="28"/>
        </w:rPr>
        <w:t xml:space="preserve"> </w:t>
      </w:r>
      <w:r w:rsidRPr="00CA70BC">
        <w:rPr>
          <w:szCs w:val="28"/>
        </w:rPr>
        <w:t xml:space="preserve">проведено счетной палатой Тульской области в период </w:t>
      </w:r>
      <w:r w:rsidR="00F409D0" w:rsidRPr="00CA70BC">
        <w:rPr>
          <w:color w:val="000000" w:themeColor="text1"/>
          <w:szCs w:val="28"/>
          <w:lang w:eastAsia="ru-RU"/>
        </w:rPr>
        <w:t xml:space="preserve">с </w:t>
      </w:r>
      <w:r w:rsidR="0052111D">
        <w:rPr>
          <w:szCs w:val="28"/>
        </w:rPr>
        <w:t>03.08.2021 по 01.09.2021</w:t>
      </w:r>
      <w:r w:rsidR="00F409D0" w:rsidRPr="00CA70BC">
        <w:rPr>
          <w:szCs w:val="28"/>
        </w:rPr>
        <w:t xml:space="preserve"> </w:t>
      </w:r>
      <w:r w:rsidRPr="00CA70BC">
        <w:rPr>
          <w:szCs w:val="28"/>
        </w:rPr>
        <w:t>в</w:t>
      </w:r>
      <w:r w:rsidRPr="00671AF5">
        <w:rPr>
          <w:szCs w:val="28"/>
        </w:rPr>
        <w:t xml:space="preserve"> соответствии со статьей 10 Закона Тульской области от 04.12.2008 № 1147-ЗТО «О счетной палате Тульской области» и</w:t>
      </w:r>
      <w:r w:rsidR="00F409D0" w:rsidRPr="00671AF5">
        <w:rPr>
          <w:szCs w:val="28"/>
        </w:rPr>
        <w:t xml:space="preserve"> </w:t>
      </w:r>
      <w:r w:rsidR="00F409D0" w:rsidRPr="00671AF5">
        <w:rPr>
          <w:rFonts w:eastAsiaTheme="minorEastAsia"/>
          <w:szCs w:val="28"/>
          <w:lang w:eastAsia="ru-RU"/>
        </w:rPr>
        <w:t>п</w:t>
      </w:r>
      <w:r w:rsidR="00F409D0" w:rsidRPr="0052111D">
        <w:rPr>
          <w:rFonts w:eastAsiaTheme="minorEastAsia"/>
          <w:szCs w:val="28"/>
          <w:lang w:eastAsia="ru-RU"/>
        </w:rPr>
        <w:t>. 2</w:t>
      </w:r>
      <w:r w:rsidR="00671AF5" w:rsidRPr="0052111D">
        <w:rPr>
          <w:rFonts w:eastAsiaTheme="minorEastAsia"/>
          <w:szCs w:val="28"/>
          <w:lang w:eastAsia="ru-RU"/>
        </w:rPr>
        <w:t>.</w:t>
      </w:r>
      <w:r w:rsidR="0052111D" w:rsidRPr="0052111D">
        <w:rPr>
          <w:rFonts w:eastAsiaTheme="minorEastAsia"/>
          <w:szCs w:val="28"/>
          <w:lang w:eastAsia="ru-RU"/>
        </w:rPr>
        <w:t>4.</w:t>
      </w:r>
      <w:r w:rsidR="0052111D">
        <w:rPr>
          <w:rFonts w:eastAsiaTheme="minorEastAsia"/>
          <w:szCs w:val="28"/>
          <w:lang w:eastAsia="ru-RU"/>
        </w:rPr>
        <w:t>1.</w:t>
      </w:r>
      <w:r w:rsidR="00F409D0" w:rsidRPr="00671AF5">
        <w:rPr>
          <w:rFonts w:eastAsiaTheme="minorEastAsia"/>
          <w:szCs w:val="28"/>
          <w:lang w:eastAsia="ru-RU"/>
        </w:rPr>
        <w:t xml:space="preserve"> плана работы счетной палаты Тульской области на 20</w:t>
      </w:r>
      <w:r w:rsidR="00D97826">
        <w:rPr>
          <w:rFonts w:eastAsiaTheme="minorEastAsia"/>
          <w:szCs w:val="28"/>
          <w:lang w:eastAsia="ru-RU"/>
        </w:rPr>
        <w:t>21</w:t>
      </w:r>
      <w:r w:rsidR="00F409D0" w:rsidRPr="00671AF5">
        <w:rPr>
          <w:rFonts w:eastAsiaTheme="minorEastAsia"/>
          <w:szCs w:val="28"/>
          <w:lang w:eastAsia="ru-RU"/>
        </w:rPr>
        <w:t xml:space="preserve"> год</w:t>
      </w:r>
      <w:r w:rsidRPr="00671AF5">
        <w:rPr>
          <w:szCs w:val="28"/>
        </w:rPr>
        <w:t>.</w:t>
      </w:r>
      <w:r>
        <w:rPr>
          <w:szCs w:val="28"/>
        </w:rPr>
        <w:t xml:space="preserve"> </w:t>
      </w:r>
    </w:p>
    <w:p w:rsidR="005A343E" w:rsidRDefault="005A343E" w:rsidP="001C2796">
      <w:pPr>
        <w:pStyle w:val="a4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>В целях исполнения представлений</w:t>
      </w:r>
      <w:r w:rsidR="001C2796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="00B01302">
        <w:rPr>
          <w:b/>
          <w:szCs w:val="28"/>
        </w:rPr>
        <w:t xml:space="preserve">согласно </w:t>
      </w:r>
      <w:r w:rsidR="006C6DDB">
        <w:rPr>
          <w:b/>
          <w:szCs w:val="28"/>
        </w:rPr>
        <w:t xml:space="preserve">представленной </w:t>
      </w:r>
      <w:r w:rsidR="00A35036">
        <w:rPr>
          <w:b/>
          <w:szCs w:val="28"/>
        </w:rPr>
        <w:t xml:space="preserve">Министерством и </w:t>
      </w:r>
      <w:r w:rsidR="00F31809">
        <w:rPr>
          <w:b/>
          <w:szCs w:val="28"/>
        </w:rPr>
        <w:t>Фондом</w:t>
      </w:r>
      <w:r w:rsidR="006C6DDB" w:rsidRPr="006C6DDB">
        <w:rPr>
          <w:b/>
          <w:szCs w:val="28"/>
        </w:rPr>
        <w:t xml:space="preserve"> </w:t>
      </w:r>
      <w:r w:rsidR="006C6DDB">
        <w:rPr>
          <w:b/>
          <w:szCs w:val="28"/>
        </w:rPr>
        <w:t xml:space="preserve">информации, </w:t>
      </w:r>
      <w:r>
        <w:rPr>
          <w:b/>
          <w:szCs w:val="28"/>
        </w:rPr>
        <w:t>приняты следующие меры</w:t>
      </w:r>
      <w:r w:rsidR="006C6DDB">
        <w:rPr>
          <w:b/>
          <w:szCs w:val="28"/>
        </w:rPr>
        <w:t>.</w:t>
      </w:r>
    </w:p>
    <w:p w:rsidR="00D10496" w:rsidRPr="001C2796" w:rsidRDefault="00D10496" w:rsidP="00D10496">
      <w:pPr>
        <w:spacing w:line="310" w:lineRule="exact"/>
        <w:ind w:firstLine="709"/>
        <w:jc w:val="both"/>
        <w:rPr>
          <w:b/>
          <w:i/>
          <w:szCs w:val="28"/>
        </w:rPr>
      </w:pPr>
      <w:r w:rsidRPr="001C2796">
        <w:rPr>
          <w:b/>
          <w:i/>
          <w:szCs w:val="28"/>
        </w:rPr>
        <w:t>Министерство</w:t>
      </w:r>
      <w:r w:rsidR="00EF6664">
        <w:rPr>
          <w:b/>
          <w:i/>
          <w:szCs w:val="28"/>
        </w:rPr>
        <w:t>м</w:t>
      </w:r>
      <w:r w:rsidRPr="001C2796">
        <w:rPr>
          <w:b/>
          <w:i/>
          <w:szCs w:val="28"/>
        </w:rPr>
        <w:t xml:space="preserve"> </w:t>
      </w:r>
    </w:p>
    <w:p w:rsidR="00BE6CEF" w:rsidRDefault="00BE6CEF" w:rsidP="00BE6CEF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замечаниями, установленными в ходе проверки, подготовлены проекты </w:t>
      </w:r>
      <w:r w:rsidRPr="005617FF">
        <w:rPr>
          <w:szCs w:val="28"/>
        </w:rPr>
        <w:t>изменений в</w:t>
      </w:r>
      <w:r>
        <w:rPr>
          <w:szCs w:val="28"/>
        </w:rPr>
        <w:t xml:space="preserve"> нормативные правовые акты. Внесение изменений запланировано выполнить в срок до 15.11.2021.</w:t>
      </w:r>
    </w:p>
    <w:p w:rsidR="00BE6CEF" w:rsidRPr="005617FF" w:rsidRDefault="00BE6CEF" w:rsidP="00BE6CEF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Про</w:t>
      </w:r>
      <w:r w:rsidRPr="005617FF">
        <w:rPr>
          <w:szCs w:val="28"/>
        </w:rPr>
        <w:t>в</w:t>
      </w:r>
      <w:r>
        <w:rPr>
          <w:szCs w:val="28"/>
        </w:rPr>
        <w:t>о</w:t>
      </w:r>
      <w:r w:rsidRPr="005617FF">
        <w:rPr>
          <w:szCs w:val="28"/>
        </w:rPr>
        <w:t>д</w:t>
      </w:r>
      <w:r>
        <w:rPr>
          <w:szCs w:val="28"/>
        </w:rPr>
        <w:t>и</w:t>
      </w:r>
      <w:r w:rsidRPr="005617FF">
        <w:rPr>
          <w:szCs w:val="28"/>
        </w:rPr>
        <w:t xml:space="preserve">тся работа по разработке Плана проведения мероприятий по выявлению нежилых помещений, принадлежащих юридическим и физическим лицам, и привлечению к уплате взносов на капитальный ремонт в установленном законодательством порядке со сроком утверждения 01.11.2021. </w:t>
      </w:r>
      <w:r>
        <w:rPr>
          <w:szCs w:val="28"/>
        </w:rPr>
        <w:t>У</w:t>
      </w:r>
      <w:r w:rsidRPr="005617FF">
        <w:rPr>
          <w:szCs w:val="28"/>
        </w:rPr>
        <w:t>силен контроль за своевременным составлением бюджетной отчетности и актуализацией Госпрограммы.</w:t>
      </w:r>
    </w:p>
    <w:p w:rsidR="00BE6CEF" w:rsidRDefault="00BE6CEF" w:rsidP="00BE6CEF">
      <w:pPr>
        <w:spacing w:line="310" w:lineRule="exact"/>
        <w:ind w:firstLine="709"/>
        <w:jc w:val="both"/>
        <w:rPr>
          <w:b/>
          <w:i/>
          <w:szCs w:val="28"/>
        </w:rPr>
      </w:pPr>
      <w:r w:rsidRPr="001F10B6">
        <w:rPr>
          <w:b/>
          <w:i/>
          <w:szCs w:val="28"/>
        </w:rPr>
        <w:t>Фонд</w:t>
      </w:r>
      <w:r>
        <w:rPr>
          <w:b/>
          <w:i/>
          <w:szCs w:val="28"/>
        </w:rPr>
        <w:t>ом</w:t>
      </w:r>
      <w:r w:rsidRPr="001F10B6">
        <w:rPr>
          <w:b/>
          <w:i/>
          <w:szCs w:val="28"/>
        </w:rPr>
        <w:t xml:space="preserve"> </w:t>
      </w:r>
    </w:p>
    <w:p w:rsidR="001C2796" w:rsidRDefault="00295BD9" w:rsidP="001C2796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Согласно информации генерального директора Фонда, с</w:t>
      </w:r>
      <w:r w:rsidR="001C2796">
        <w:rPr>
          <w:szCs w:val="28"/>
        </w:rPr>
        <w:t>отрудникам Фонда указано на необходимость соблюдения требований постановления Правительства РФ от 01.07.2016 №615 «</w:t>
      </w:r>
      <w:r w:rsidR="001C2796" w:rsidRPr="00400F44">
        <w:rPr>
          <w:szCs w:val="28"/>
        </w:rPr>
        <w:t xml:space="preserve"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</w:t>
      </w:r>
      <w:r w:rsidR="001C2796" w:rsidRPr="00400F44">
        <w:rPr>
          <w:szCs w:val="28"/>
        </w:rPr>
        <w:lastRenderedPageBreak/>
        <w:t>ремонта общего имущества в многоквартирных домах</w:t>
      </w:r>
      <w:r w:rsidR="001C2796">
        <w:rPr>
          <w:szCs w:val="28"/>
        </w:rPr>
        <w:t>», в том числе, в час</w:t>
      </w:r>
      <w:r w:rsidR="001A0129">
        <w:rPr>
          <w:szCs w:val="28"/>
        </w:rPr>
        <w:t>ти размещения информации в ЕИС.</w:t>
      </w:r>
    </w:p>
    <w:p w:rsidR="001C2796" w:rsidRDefault="001C2796" w:rsidP="001C2796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 xml:space="preserve">В связи с осуществлением полномочий по строительному контролю за проведением ремонта </w:t>
      </w:r>
      <w:r w:rsidR="009B6A5C" w:rsidRPr="00400F44">
        <w:rPr>
          <w:szCs w:val="28"/>
        </w:rPr>
        <w:t>общего имущества в многоквартирн</w:t>
      </w:r>
      <w:r w:rsidR="009B6A5C">
        <w:rPr>
          <w:szCs w:val="28"/>
        </w:rPr>
        <w:t>ых</w:t>
      </w:r>
      <w:r w:rsidR="009B6A5C" w:rsidRPr="00400F44">
        <w:rPr>
          <w:szCs w:val="28"/>
        </w:rPr>
        <w:t xml:space="preserve"> дом</w:t>
      </w:r>
      <w:r w:rsidR="009B6A5C">
        <w:rPr>
          <w:szCs w:val="28"/>
        </w:rPr>
        <w:t>ах</w:t>
      </w:r>
      <w:r w:rsidR="009B6A5C" w:rsidRPr="00400F44">
        <w:rPr>
          <w:szCs w:val="28"/>
        </w:rPr>
        <w:t xml:space="preserve"> </w:t>
      </w:r>
      <w:r>
        <w:rPr>
          <w:szCs w:val="28"/>
        </w:rPr>
        <w:t>ГУКС «</w:t>
      </w:r>
      <w:proofErr w:type="spellStart"/>
      <w:r>
        <w:rPr>
          <w:szCs w:val="28"/>
        </w:rPr>
        <w:t>ТулоблУКС</w:t>
      </w:r>
      <w:proofErr w:type="spellEnd"/>
      <w:r>
        <w:rPr>
          <w:szCs w:val="28"/>
        </w:rPr>
        <w:t>» и МУ «Управление капитального строительства г. Тулы», Фондом в адрес указанных организаций направлены информационные письма о необходимости усиления контроля за качеством оказываемых услуг.</w:t>
      </w:r>
    </w:p>
    <w:p w:rsidR="001C2796" w:rsidRDefault="001C2796" w:rsidP="001C2796">
      <w:pPr>
        <w:spacing w:line="310" w:lineRule="exact"/>
        <w:ind w:firstLine="709"/>
        <w:jc w:val="both"/>
        <w:rPr>
          <w:szCs w:val="28"/>
        </w:rPr>
      </w:pPr>
      <w:r>
        <w:rPr>
          <w:rFonts w:eastAsia="Calibri"/>
          <w:bCs/>
          <w:szCs w:val="28"/>
        </w:rPr>
        <w:t xml:space="preserve">Фондом проводится работа по разработке плана мероприятий по выявлению </w:t>
      </w:r>
      <w:r>
        <w:rPr>
          <w:rFonts w:eastAsia="Calibri"/>
          <w:szCs w:val="28"/>
        </w:rPr>
        <w:t>нежилых помещений, принадлежащих, на праве собственности, юридическим и физическим лицам.</w:t>
      </w:r>
    </w:p>
    <w:p w:rsidR="00C921CC" w:rsidRDefault="00B925B2" w:rsidP="00AA6CDF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В связи с обращением </w:t>
      </w:r>
      <w:r w:rsidRPr="00323D98">
        <w:rPr>
          <w:rFonts w:eastAsia="Calibri"/>
          <w:bCs/>
          <w:color w:val="000000" w:themeColor="text1"/>
          <w:szCs w:val="28"/>
        </w:rPr>
        <w:t>министерств</w:t>
      </w:r>
      <w:r>
        <w:rPr>
          <w:rFonts w:eastAsia="Calibri"/>
          <w:bCs/>
          <w:color w:val="000000" w:themeColor="text1"/>
          <w:szCs w:val="28"/>
        </w:rPr>
        <w:t>а</w:t>
      </w:r>
      <w:r w:rsidRPr="00323D98">
        <w:rPr>
          <w:rFonts w:eastAsia="Calibri"/>
          <w:bCs/>
          <w:color w:val="000000" w:themeColor="text1"/>
          <w:szCs w:val="28"/>
        </w:rPr>
        <w:t xml:space="preserve"> жилищно-коммунального хозяйства Тульской области</w:t>
      </w:r>
      <w:r>
        <w:rPr>
          <w:szCs w:val="28"/>
        </w:rPr>
        <w:t xml:space="preserve"> в счетную палату о необходимости проведения ряда мероприятий </w:t>
      </w:r>
      <w:r w:rsidRPr="00775599">
        <w:rPr>
          <w:szCs w:val="28"/>
        </w:rPr>
        <w:t>по</w:t>
      </w:r>
      <w:r w:rsidR="008B11E1">
        <w:rPr>
          <w:szCs w:val="28"/>
        </w:rPr>
        <w:t xml:space="preserve"> </w:t>
      </w:r>
      <w:r w:rsidR="008B11E1">
        <w:rPr>
          <w:rFonts w:eastAsia="Calibri"/>
          <w:bCs/>
          <w:szCs w:val="28"/>
        </w:rPr>
        <w:t xml:space="preserve">разработке и выполнению плана мероприятий по выявлению </w:t>
      </w:r>
      <w:r w:rsidR="008B11E1">
        <w:rPr>
          <w:rFonts w:eastAsia="Calibri"/>
          <w:szCs w:val="28"/>
        </w:rPr>
        <w:t>нежилых помещений, принадлежащих, на праве собственности, юридическим и физическим лицам</w:t>
      </w:r>
      <w:r>
        <w:rPr>
          <w:szCs w:val="28"/>
        </w:rPr>
        <w:t>, срок исполнения представлени</w:t>
      </w:r>
      <w:r w:rsidR="008B11E1">
        <w:rPr>
          <w:szCs w:val="28"/>
        </w:rPr>
        <w:t xml:space="preserve">й, </w:t>
      </w:r>
      <w:r w:rsidR="008B11E1">
        <w:t>направленных,</w:t>
      </w:r>
      <w:r w:rsidR="008B11E1" w:rsidRPr="002C3F7E">
        <w:rPr>
          <w:color w:val="000000" w:themeColor="text1"/>
          <w:szCs w:val="28"/>
        </w:rPr>
        <w:t xml:space="preserve"> </w:t>
      </w:r>
      <w:r w:rsidR="008B11E1" w:rsidRPr="00323D98">
        <w:rPr>
          <w:rFonts w:eastAsia="Calibri"/>
          <w:bCs/>
          <w:color w:val="000000" w:themeColor="text1"/>
          <w:szCs w:val="28"/>
        </w:rPr>
        <w:t>министерств</w:t>
      </w:r>
      <w:r w:rsidR="008B11E1">
        <w:rPr>
          <w:rFonts w:eastAsia="Calibri"/>
          <w:bCs/>
          <w:color w:val="000000" w:themeColor="text1"/>
          <w:szCs w:val="28"/>
        </w:rPr>
        <w:t>у</w:t>
      </w:r>
      <w:r w:rsidR="008B11E1" w:rsidRPr="00323D98">
        <w:rPr>
          <w:rFonts w:eastAsia="Calibri"/>
          <w:bCs/>
          <w:color w:val="000000" w:themeColor="text1"/>
          <w:szCs w:val="28"/>
        </w:rPr>
        <w:t xml:space="preserve"> жилищно-коммунального хозяйства Тульской области </w:t>
      </w:r>
      <w:r w:rsidR="008B11E1">
        <w:rPr>
          <w:rFonts w:eastAsia="Calibri"/>
          <w:bCs/>
          <w:color w:val="000000" w:themeColor="text1"/>
          <w:szCs w:val="28"/>
        </w:rPr>
        <w:t xml:space="preserve">и </w:t>
      </w:r>
      <w:r w:rsidR="008B11E1" w:rsidRPr="008B11E1">
        <w:rPr>
          <w:rFonts w:eastAsia="Calibri"/>
          <w:bCs/>
          <w:color w:val="000000" w:themeColor="text1"/>
          <w:szCs w:val="28"/>
        </w:rPr>
        <w:t>Фонду капитального ремонта Тульской области</w:t>
      </w:r>
      <w:r w:rsidR="008B11E1">
        <w:rPr>
          <w:rFonts w:eastAsia="Calibri"/>
          <w:bCs/>
          <w:color w:val="000000" w:themeColor="text1"/>
          <w:szCs w:val="28"/>
        </w:rPr>
        <w:t xml:space="preserve"> </w:t>
      </w:r>
      <w:r>
        <w:rPr>
          <w:szCs w:val="28"/>
        </w:rPr>
        <w:t>продлен до</w:t>
      </w:r>
      <w:r w:rsidR="008B11E1">
        <w:rPr>
          <w:szCs w:val="28"/>
        </w:rPr>
        <w:t xml:space="preserve"> 01.07.2022.</w:t>
      </w:r>
    </w:p>
    <w:p w:rsidR="006C1CD7" w:rsidRDefault="006C1CD7" w:rsidP="006C1CD7">
      <w:pPr>
        <w:jc w:val="both"/>
        <w:rPr>
          <w:b/>
          <w:szCs w:val="28"/>
        </w:rPr>
      </w:pPr>
    </w:p>
    <w:p w:rsidR="00B925B2" w:rsidRDefault="00B925B2" w:rsidP="006C1CD7">
      <w:pPr>
        <w:jc w:val="both"/>
        <w:rPr>
          <w:b/>
          <w:szCs w:val="28"/>
        </w:rPr>
      </w:pPr>
    </w:p>
    <w:p w:rsidR="006E5D54" w:rsidRDefault="006C1CD7" w:rsidP="006C1CD7">
      <w:pPr>
        <w:jc w:val="both"/>
      </w:pPr>
      <w:r>
        <w:rPr>
          <w:b/>
          <w:szCs w:val="28"/>
        </w:rPr>
        <w:t>А</w:t>
      </w:r>
      <w:r w:rsidR="005A343E">
        <w:rPr>
          <w:b/>
          <w:szCs w:val="28"/>
        </w:rPr>
        <w:t xml:space="preserve">удитор </w:t>
      </w:r>
      <w:r w:rsidR="009D61E8">
        <w:rPr>
          <w:b/>
          <w:szCs w:val="28"/>
        </w:rPr>
        <w:t xml:space="preserve">                                             </w:t>
      </w:r>
      <w:r w:rsidR="0046037F">
        <w:rPr>
          <w:b/>
          <w:szCs w:val="28"/>
        </w:rPr>
        <w:t>Т.А. Сергеева</w:t>
      </w:r>
      <w:r w:rsidR="009D61E8">
        <w:rPr>
          <w:b/>
          <w:szCs w:val="28"/>
        </w:rPr>
        <w:t xml:space="preserve">                     07.02.2022</w:t>
      </w:r>
      <w:bookmarkStart w:id="0" w:name="_GoBack"/>
      <w:bookmarkEnd w:id="0"/>
    </w:p>
    <w:sectPr w:rsidR="006E5D54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D1" w:rsidRDefault="005C27D1" w:rsidP="000A399B">
      <w:r>
        <w:separator/>
      </w:r>
    </w:p>
  </w:endnote>
  <w:endnote w:type="continuationSeparator" w:id="0">
    <w:p w:rsidR="005C27D1" w:rsidRDefault="005C27D1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D1" w:rsidRDefault="005C27D1" w:rsidP="000A399B">
      <w:r>
        <w:separator/>
      </w:r>
    </w:p>
  </w:footnote>
  <w:footnote w:type="continuationSeparator" w:id="0">
    <w:p w:rsidR="005C27D1" w:rsidRDefault="005C27D1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1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20300"/>
    <w:rsid w:val="00097907"/>
    <w:rsid w:val="000A399B"/>
    <w:rsid w:val="000B6725"/>
    <w:rsid w:val="00105F85"/>
    <w:rsid w:val="00106B59"/>
    <w:rsid w:val="0012296E"/>
    <w:rsid w:val="00157FFB"/>
    <w:rsid w:val="00164F7F"/>
    <w:rsid w:val="00184173"/>
    <w:rsid w:val="001A0129"/>
    <w:rsid w:val="001B0F46"/>
    <w:rsid w:val="001B40B7"/>
    <w:rsid w:val="001C2796"/>
    <w:rsid w:val="001C3754"/>
    <w:rsid w:val="001D3C38"/>
    <w:rsid w:val="002065BF"/>
    <w:rsid w:val="00217A5E"/>
    <w:rsid w:val="00234199"/>
    <w:rsid w:val="00256577"/>
    <w:rsid w:val="00260BE7"/>
    <w:rsid w:val="002617F9"/>
    <w:rsid w:val="00295BD9"/>
    <w:rsid w:val="0029693D"/>
    <w:rsid w:val="002B3018"/>
    <w:rsid w:val="002C02F0"/>
    <w:rsid w:val="002C3F7E"/>
    <w:rsid w:val="002C5E1F"/>
    <w:rsid w:val="002F504B"/>
    <w:rsid w:val="002F57E0"/>
    <w:rsid w:val="0030404E"/>
    <w:rsid w:val="00323D98"/>
    <w:rsid w:val="003436C5"/>
    <w:rsid w:val="0035372E"/>
    <w:rsid w:val="00371386"/>
    <w:rsid w:val="00383655"/>
    <w:rsid w:val="003B1393"/>
    <w:rsid w:val="003B4B9D"/>
    <w:rsid w:val="003E3E1D"/>
    <w:rsid w:val="00405997"/>
    <w:rsid w:val="00407DB3"/>
    <w:rsid w:val="00441E27"/>
    <w:rsid w:val="004456F4"/>
    <w:rsid w:val="0046037F"/>
    <w:rsid w:val="00461FC5"/>
    <w:rsid w:val="00476F94"/>
    <w:rsid w:val="004C5AC5"/>
    <w:rsid w:val="0052111D"/>
    <w:rsid w:val="00531F18"/>
    <w:rsid w:val="005648C8"/>
    <w:rsid w:val="005721D3"/>
    <w:rsid w:val="0057333C"/>
    <w:rsid w:val="005850CB"/>
    <w:rsid w:val="00590978"/>
    <w:rsid w:val="00594A4A"/>
    <w:rsid w:val="005A343E"/>
    <w:rsid w:val="005C27D1"/>
    <w:rsid w:val="00613854"/>
    <w:rsid w:val="00624B4B"/>
    <w:rsid w:val="00627294"/>
    <w:rsid w:val="00641432"/>
    <w:rsid w:val="00663337"/>
    <w:rsid w:val="00663EDB"/>
    <w:rsid w:val="006646B4"/>
    <w:rsid w:val="00666ED6"/>
    <w:rsid w:val="00671AF5"/>
    <w:rsid w:val="006743DB"/>
    <w:rsid w:val="006C1CD7"/>
    <w:rsid w:val="006C6DDB"/>
    <w:rsid w:val="006E5D54"/>
    <w:rsid w:val="006F140C"/>
    <w:rsid w:val="007217FF"/>
    <w:rsid w:val="0073033C"/>
    <w:rsid w:val="00750576"/>
    <w:rsid w:val="007525D9"/>
    <w:rsid w:val="00775954"/>
    <w:rsid w:val="007A0AE3"/>
    <w:rsid w:val="007C3130"/>
    <w:rsid w:val="007D32F1"/>
    <w:rsid w:val="007D3B0D"/>
    <w:rsid w:val="007F69E6"/>
    <w:rsid w:val="00836FED"/>
    <w:rsid w:val="00883695"/>
    <w:rsid w:val="00890574"/>
    <w:rsid w:val="008A563A"/>
    <w:rsid w:val="008B11E1"/>
    <w:rsid w:val="008B5713"/>
    <w:rsid w:val="008B7F8E"/>
    <w:rsid w:val="008E0249"/>
    <w:rsid w:val="00900EEF"/>
    <w:rsid w:val="00915431"/>
    <w:rsid w:val="00925117"/>
    <w:rsid w:val="00936721"/>
    <w:rsid w:val="00941DE4"/>
    <w:rsid w:val="009868DE"/>
    <w:rsid w:val="009B090F"/>
    <w:rsid w:val="009B6A5C"/>
    <w:rsid w:val="009C0D81"/>
    <w:rsid w:val="009C5990"/>
    <w:rsid w:val="009D61E8"/>
    <w:rsid w:val="009F4B3B"/>
    <w:rsid w:val="00A007E4"/>
    <w:rsid w:val="00A06112"/>
    <w:rsid w:val="00A35036"/>
    <w:rsid w:val="00A36E54"/>
    <w:rsid w:val="00A502C3"/>
    <w:rsid w:val="00A65D9C"/>
    <w:rsid w:val="00A825BB"/>
    <w:rsid w:val="00A932B4"/>
    <w:rsid w:val="00AA47D3"/>
    <w:rsid w:val="00AA6CDF"/>
    <w:rsid w:val="00AD2777"/>
    <w:rsid w:val="00B01302"/>
    <w:rsid w:val="00B03F74"/>
    <w:rsid w:val="00B17F30"/>
    <w:rsid w:val="00B25D1E"/>
    <w:rsid w:val="00B4265E"/>
    <w:rsid w:val="00B56E36"/>
    <w:rsid w:val="00B722A7"/>
    <w:rsid w:val="00B83211"/>
    <w:rsid w:val="00B925B2"/>
    <w:rsid w:val="00BA5C4D"/>
    <w:rsid w:val="00BD41B6"/>
    <w:rsid w:val="00BE2B56"/>
    <w:rsid w:val="00BE6CEF"/>
    <w:rsid w:val="00C23E87"/>
    <w:rsid w:val="00C31F5F"/>
    <w:rsid w:val="00C568D9"/>
    <w:rsid w:val="00C65DC4"/>
    <w:rsid w:val="00C71AF4"/>
    <w:rsid w:val="00C921CC"/>
    <w:rsid w:val="00CA70BC"/>
    <w:rsid w:val="00CD0AE9"/>
    <w:rsid w:val="00D07523"/>
    <w:rsid w:val="00D10496"/>
    <w:rsid w:val="00D55B59"/>
    <w:rsid w:val="00D97826"/>
    <w:rsid w:val="00D97F7C"/>
    <w:rsid w:val="00DA0B31"/>
    <w:rsid w:val="00DA2F9E"/>
    <w:rsid w:val="00DB2B2D"/>
    <w:rsid w:val="00DB775D"/>
    <w:rsid w:val="00DC6734"/>
    <w:rsid w:val="00DF7C76"/>
    <w:rsid w:val="00E229B0"/>
    <w:rsid w:val="00E3029B"/>
    <w:rsid w:val="00E352FF"/>
    <w:rsid w:val="00E50C0F"/>
    <w:rsid w:val="00E52198"/>
    <w:rsid w:val="00E8027B"/>
    <w:rsid w:val="00EB265F"/>
    <w:rsid w:val="00EB5B07"/>
    <w:rsid w:val="00ED6DDA"/>
    <w:rsid w:val="00EE1653"/>
    <w:rsid w:val="00EE3FB9"/>
    <w:rsid w:val="00EF6664"/>
    <w:rsid w:val="00F15182"/>
    <w:rsid w:val="00F31809"/>
    <w:rsid w:val="00F409D0"/>
    <w:rsid w:val="00F44901"/>
    <w:rsid w:val="00F67E7C"/>
    <w:rsid w:val="00F80279"/>
    <w:rsid w:val="00F92EAB"/>
    <w:rsid w:val="00F93D2D"/>
    <w:rsid w:val="00FA2439"/>
    <w:rsid w:val="00FB112B"/>
    <w:rsid w:val="00FC03A0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106B59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06B59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06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12497-BA24-4F71-9AF9-051412A7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4</cp:revision>
  <cp:lastPrinted>2021-10-14T07:39:00Z</cp:lastPrinted>
  <dcterms:created xsi:type="dcterms:W3CDTF">2022-02-14T13:14:00Z</dcterms:created>
  <dcterms:modified xsi:type="dcterms:W3CDTF">2022-02-14T13:20:00Z</dcterms:modified>
</cp:coreProperties>
</file>