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B3F38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СЧЕТНАЯ ПАЛАТА ТУЛЬСКОЙ ОБЛАСТИ</w:t>
      </w:r>
    </w:p>
    <w:p w14:paraId="699225A2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6BA9C6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00F127A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D44C43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1228290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9BBC4F8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2380317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07F7689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397557EE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65BB19D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5DAC816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453AC75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СТАНДАРТ ОРГАНИЗАЦИИ ДЕЯТЕЛЬНОСТИ</w:t>
      </w:r>
    </w:p>
    <w:p w14:paraId="7AFD214C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BF36DA0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СОД 04</w:t>
      </w:r>
    </w:p>
    <w:p w14:paraId="24C16745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39B3C" w14:textId="77777777" w:rsidR="00C005E3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Порядок  организации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работ</w:t>
      </w:r>
      <w:r w:rsidR="006A5E55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Ы</w:t>
      </w:r>
      <w:r w:rsidR="00C005E3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по 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</w:t>
      </w:r>
    </w:p>
    <w:p w14:paraId="6187061E" w14:textId="77777777" w:rsidR="00C005E3" w:rsidRPr="007A210E" w:rsidRDefault="00C005E3" w:rsidP="001B5A81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ОБЕСПЕЧЕНИ</w:t>
      </w:r>
      <w:r w:rsidR="00040B14"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ю</w:t>
      </w: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ДОСТУПА К ИНФОРМАЦИИ </w:t>
      </w:r>
    </w:p>
    <w:p w14:paraId="14028504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О </w:t>
      </w:r>
      <w:proofErr w:type="gramStart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деятельности  Счетной</w:t>
      </w:r>
      <w:proofErr w:type="gramEnd"/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палаты </w:t>
      </w:r>
    </w:p>
    <w:p w14:paraId="3FB5B54F" w14:textId="77777777" w:rsidR="00CE5DE6" w:rsidRPr="007A210E" w:rsidRDefault="00CE5DE6" w:rsidP="000F44ED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ТУЛЬСКОЙ ОБЛАСТИ</w:t>
      </w:r>
    </w:p>
    <w:p w14:paraId="38F95CC9" w14:textId="36C637C1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(утвержден коллеги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Тульской области</w:t>
      </w:r>
    </w:p>
    <w:p w14:paraId="001D2D60" w14:textId="77777777" w:rsidR="00BF4AE4" w:rsidRPr="00BF4AE4" w:rsidRDefault="000167F0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0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 (протокол № </w:t>
      </w:r>
      <w:r w:rsidR="001A2B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E63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изменениями, </w:t>
      </w:r>
      <w:r w:rsidR="001B0D0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утвержденными </w:t>
      </w:r>
      <w:r w:rsidR="000D5F95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коллегией счетной палаты Тульской области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 </w:t>
      </w:r>
      <w:proofErr w:type="gramStart"/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</w:t>
      </w:r>
      <w:r w:rsidR="005A5E3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proofErr w:type="gramEnd"/>
      <w:r w:rsidR="00E63CE2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16950A1" w14:textId="2DEE77D7" w:rsidR="00CE5DE6" w:rsidRPr="000D5F95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(протокол № 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A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16779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3A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 (протокол №</w:t>
      </w:r>
      <w:r w:rsidR="001167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="003A6CE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34C6348" w14:textId="77777777" w:rsidR="00055C6B" w:rsidRPr="007A210E" w:rsidRDefault="00055C6B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1F664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Действует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 1 февраля 2017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14:paraId="74897321" w14:textId="45184201" w:rsidR="00055C6B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новой редакции – с</w:t>
      </w:r>
      <w:r w:rsidR="00BF4AE4"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779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="003A6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1677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F4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7EA7D99F" w14:textId="77777777" w:rsidR="00E63CE2" w:rsidRPr="007A210E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470083" w14:textId="77777777" w:rsidR="00CE5DE6" w:rsidRPr="007A210E" w:rsidRDefault="00CE5DE6" w:rsidP="000F44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p w14:paraId="08796535" w14:textId="77777777" w:rsidR="00CE5DE6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6B9C88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60BC8A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2DB747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DCDAA9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BD729F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E31907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6A4F57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B489B1" w14:textId="77777777" w:rsidR="007C550F" w:rsidRDefault="007C550F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69856F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30DDCB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B9B94C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1065886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7EE433" w14:textId="77777777" w:rsidR="00E63CE2" w:rsidRDefault="00E63CE2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42C6085" w14:textId="77777777" w:rsidR="00CE5DE6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7FA5FC" w14:textId="7C2729E9" w:rsidR="00EE0517" w:rsidRPr="007A210E" w:rsidRDefault="00CE5DE6" w:rsidP="000F4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Тула</w:t>
      </w:r>
      <w:r w:rsidR="00E63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C005E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14:paraId="2D0F7BF4" w14:textId="77777777" w:rsidR="005158DD" w:rsidRPr="007A210E" w:rsidRDefault="005158DD" w:rsidP="005158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3"/>
        <w:gridCol w:w="1412"/>
      </w:tblGrid>
      <w:tr w:rsidR="004966D2" w:rsidRPr="007A210E" w14:paraId="13A26DC1" w14:textId="77777777" w:rsidTr="00F06625">
        <w:tc>
          <w:tcPr>
            <w:tcW w:w="7933" w:type="dxa"/>
            <w:tcBorders>
              <w:bottom w:val="single" w:sz="4" w:space="0" w:color="auto"/>
            </w:tcBorders>
          </w:tcPr>
          <w:p w14:paraId="46131D73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раздела</w:t>
            </w:r>
          </w:p>
          <w:p w14:paraId="665DAE80" w14:textId="77777777" w:rsidR="003D2BF0" w:rsidRPr="007A210E" w:rsidRDefault="003D2BF0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32FC49A8" w14:textId="77777777" w:rsidR="005158DD" w:rsidRPr="007A210E" w:rsidRDefault="005158DD" w:rsidP="003D2BF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</w:t>
            </w:r>
            <w:r w:rsidR="003D2BF0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966D2" w:rsidRPr="007A210E" w14:paraId="698C2610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6B9EB" w14:textId="77777777" w:rsidR="005158DD" w:rsidRPr="007A210E" w:rsidRDefault="005158DD" w:rsidP="00F06625">
            <w:pPr>
              <w:pStyle w:val="ab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Регламентирующие положения 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066B" w14:textId="77777777" w:rsidR="00CC0B49" w:rsidRPr="007A210E" w:rsidRDefault="00CC0B49" w:rsidP="00F0662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966D2" w:rsidRPr="007A210E" w14:paraId="1BD991D6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EC9C" w14:textId="77777777" w:rsidR="005158DD" w:rsidRPr="007A210E" w:rsidRDefault="005158DD" w:rsidP="00F06625">
            <w:pPr>
              <w:pStyle w:val="ab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Общие положения …………………………………………...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F174" w14:textId="77777777" w:rsidR="00CC0B49" w:rsidRPr="007A210E" w:rsidRDefault="00CC0B49" w:rsidP="00F0662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988617C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9396B" w14:textId="77777777" w:rsidR="005158DD" w:rsidRPr="007A210E" w:rsidRDefault="005158DD" w:rsidP="00F06625">
            <w:pPr>
              <w:pStyle w:val="ab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Способы и формы предоставления информации </w:t>
            </w:r>
          </w:p>
          <w:p w14:paraId="75ECAB43" w14:textId="77777777" w:rsidR="005158DD" w:rsidRPr="007A210E" w:rsidRDefault="005158DD" w:rsidP="00F06625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E4F" w14:textId="77777777" w:rsidR="00CC0B49" w:rsidRPr="007A210E" w:rsidRDefault="00CC0B49" w:rsidP="00F06625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506F2" w14:textId="77777777" w:rsidR="00CC0B49" w:rsidRPr="007A210E" w:rsidRDefault="00CC0B49" w:rsidP="00F06625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966D2" w:rsidRPr="007A210E" w14:paraId="2368D515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8B3" w14:textId="77777777" w:rsidR="005158DD" w:rsidRPr="007A210E" w:rsidRDefault="005158DD" w:rsidP="00F06625">
            <w:pPr>
              <w:pStyle w:val="ab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Права и обязанности должностных лиц счетной палаты, уполномоченных на предоставление информации </w:t>
            </w:r>
          </w:p>
          <w:p w14:paraId="598B593F" w14:textId="77777777" w:rsidR="005158DD" w:rsidRPr="007A210E" w:rsidRDefault="005158DD" w:rsidP="00F06625">
            <w:pPr>
              <w:pStyle w:val="ab"/>
              <w:spacing w:before="120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деятельности счетной палаты ……………………………………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0770" w14:textId="77777777" w:rsidR="00CC0B49" w:rsidRPr="007A210E" w:rsidRDefault="00CC0B49" w:rsidP="00F06625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FC23B18" w14:textId="77777777" w:rsidR="00CC0B49" w:rsidRPr="007A210E" w:rsidRDefault="00CC0B49" w:rsidP="00F06625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61AE4F" w14:textId="77777777" w:rsidR="00CC0B49" w:rsidRPr="007A210E" w:rsidRDefault="00CC0B49" w:rsidP="00F06625">
            <w:pPr>
              <w:spacing w:before="12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4966D2" w:rsidRPr="007A210E" w14:paraId="1436877A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10B3" w14:textId="77777777" w:rsidR="005158DD" w:rsidRPr="007A210E" w:rsidRDefault="005158DD" w:rsidP="00F06625">
            <w:pPr>
              <w:pStyle w:val="ab"/>
              <w:numPr>
                <w:ilvl w:val="0"/>
                <w:numId w:val="2"/>
              </w:numPr>
              <w:spacing w:before="120"/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предоставления информации о деятельности счетной палаты ………………………………………………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60663" w14:textId="77777777" w:rsidR="00CC0B49" w:rsidRPr="007A210E" w:rsidRDefault="00CC0B49" w:rsidP="00F0662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57FD5B7" w14:textId="77777777" w:rsidR="00CC0B49" w:rsidRPr="007A210E" w:rsidRDefault="00CC0B49" w:rsidP="00F06625">
            <w:pPr>
              <w:spacing w:before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34DB6A07" w14:textId="77777777" w:rsidTr="00F06625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1D6E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 Ежегодный отчет о деятельности счетной палаты ………….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DAAB9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11547105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5AE5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EE08E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B89677F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966D2" w:rsidRPr="007A210E" w14:paraId="6566BE29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8649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Размещение информации в сети «Интернет» 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8493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F06625" w:rsidRPr="00F06625" w14:paraId="5A11575C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2507" w14:textId="081225ED" w:rsidR="00CC0B49" w:rsidRPr="00F06625" w:rsidRDefault="00CC0B49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5.3.1. Официальный сайт счетной палаты …………………….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B5A3C" w14:textId="77777777" w:rsidR="00CC0B49" w:rsidRPr="00F06625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DB537B" w:rsidRPr="00DB537B" w14:paraId="228EE180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46FA" w14:textId="13A86267" w:rsidR="00182C72" w:rsidRPr="00F71B59" w:rsidRDefault="00182C72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5.3.2. Официальные страницы счетной палаты в социальных сетях</w:t>
            </w:r>
            <w:r w:rsidR="00F06625" w:rsidRPr="00F7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…………………………………………………........................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2728" w14:textId="77777777" w:rsidR="00182C72" w:rsidRPr="00F71B59" w:rsidRDefault="00182C72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AD7C434" w14:textId="2459E5ED" w:rsidR="00DB537B" w:rsidRPr="00F71B59" w:rsidRDefault="00DB537B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4508A5B5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3AAA" w14:textId="003EA0A4" w:rsidR="00CC0B49" w:rsidRPr="007A210E" w:rsidRDefault="00CC0B49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F0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Портал Счетной палаты Российской Федерации и контрольно-счетных органов Российской Федерации в сети «Интернет» ………………………………………………………….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73AF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16D7F1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D670A73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966D2" w:rsidRPr="007A210E" w14:paraId="7D738AEB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F8FA" w14:textId="4E6C4A61" w:rsidR="00CC0B49" w:rsidRPr="007A210E" w:rsidRDefault="00CC0B49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F0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…………………………………….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8210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9C76160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0EF773D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DBE576B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A2C922A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F03D7C" w14:textId="77777777" w:rsidR="00CC0B49" w:rsidRPr="007A210E" w:rsidRDefault="00CC0B49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966D2" w:rsidRPr="007A210E" w14:paraId="31A237D4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6782" w14:textId="3FD8A7E3" w:rsidR="00370E21" w:rsidRPr="007A210E" w:rsidRDefault="00370E21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</w:t>
            </w:r>
            <w:r w:rsidR="00F066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Единая информационная система в сфере закупок</w:t>
            </w:r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="00AB6FF6"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0D618" w14:textId="77777777" w:rsidR="00370E21" w:rsidRPr="007A210E" w:rsidRDefault="00370E21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E63CE2" w:rsidRPr="007A210E" w14:paraId="0A158BE6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E161" w14:textId="1D11CBAA" w:rsidR="00E63CE2" w:rsidRPr="007A210E" w:rsidRDefault="00F06625" w:rsidP="00F06625">
            <w:pPr>
              <w:pStyle w:val="ab"/>
              <w:ind w:left="0"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5.3.6</w:t>
            </w:r>
            <w:r w:rsidR="00E63CE2" w:rsidRPr="00995B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Сетевое издание «Сборник правовых актов Тульской области и иной официальной информации» ……………………...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4DAD" w14:textId="77777777" w:rsidR="00E63CE2" w:rsidRDefault="00E63CE2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0522300" w14:textId="1E0084D6" w:rsidR="00E63CE2" w:rsidRPr="007A210E" w:rsidRDefault="005A5E34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6D2" w:rsidRPr="007A210E" w14:paraId="7E0F4A0F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314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Личный прием граждан ………………………………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5F8B" w14:textId="0C3BA1F7" w:rsidR="00CC0B49" w:rsidRPr="007A210E" w:rsidRDefault="005A5E34" w:rsidP="00E63CE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4966D2" w:rsidRPr="007A210E" w14:paraId="1D45C532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173D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5.5. Присутствие на заседаниях коллегии счетной палаты </w:t>
            </w:r>
            <w:proofErr w:type="gramStart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…….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4751" w14:textId="1FAE87E4" w:rsidR="00CC0B49" w:rsidRPr="007A210E" w:rsidRDefault="00306A4A" w:rsidP="005A5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C0B49" w:rsidRPr="007A210E" w14:paraId="149DAC2A" w14:textId="77777777" w:rsidTr="00182C72">
        <w:tc>
          <w:tcPr>
            <w:tcW w:w="7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ACFAE" w14:textId="77777777" w:rsidR="00CC0B49" w:rsidRPr="007A210E" w:rsidRDefault="00CC0B49" w:rsidP="00E63CE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5.6. Предоставление информации по запросу ……………………</w:t>
            </w:r>
          </w:p>
          <w:p w14:paraId="6BEE08BF" w14:textId="77777777" w:rsidR="00CC0B49" w:rsidRPr="007A210E" w:rsidRDefault="00CC0B49" w:rsidP="00E63CE2">
            <w:pPr>
              <w:pStyle w:val="ab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26C9E" w14:textId="63F6D94C" w:rsidR="00CC0B49" w:rsidRPr="007A210E" w:rsidRDefault="00306A4A" w:rsidP="005A5E3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5A5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14:paraId="7FE274A9" w14:textId="77777777" w:rsidR="003D2BF0" w:rsidRPr="007A210E" w:rsidRDefault="003D2BF0" w:rsidP="00E63C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6"/>
        <w:gridCol w:w="7408"/>
      </w:tblGrid>
      <w:tr w:rsidR="003D2BF0" w:rsidRPr="007A210E" w14:paraId="334E00B8" w14:textId="77777777" w:rsidTr="003D2BF0">
        <w:tc>
          <w:tcPr>
            <w:tcW w:w="1946" w:type="dxa"/>
          </w:tcPr>
          <w:p w14:paraId="2DA27A72" w14:textId="77777777" w:rsidR="003D2BF0" w:rsidRPr="007A210E" w:rsidRDefault="003D2BF0" w:rsidP="00E63CE2">
            <w:pPr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Приложение:</w:t>
            </w:r>
          </w:p>
        </w:tc>
        <w:tc>
          <w:tcPr>
            <w:tcW w:w="7409" w:type="dxa"/>
          </w:tcPr>
          <w:p w14:paraId="4D40356A" w14:textId="77777777" w:rsidR="003D2BF0" w:rsidRPr="007A210E" w:rsidRDefault="003D2BF0" w:rsidP="00E63CE2">
            <w:pPr>
              <w:jc w:val="both"/>
              <w:rPr>
                <w:sz w:val="28"/>
                <w:szCs w:val="28"/>
              </w:rPr>
            </w:pPr>
            <w:r w:rsidRPr="007A210E">
              <w:rPr>
                <w:sz w:val="28"/>
                <w:szCs w:val="28"/>
              </w:rPr>
              <w:t>Перечень должностных лиц счетной палаты Тульской области, уполномоченных на предоставление информации о деятельности счетной палаты</w:t>
            </w:r>
          </w:p>
        </w:tc>
      </w:tr>
    </w:tbl>
    <w:p w14:paraId="527E6B2F" w14:textId="77777777" w:rsidR="003D2BF0" w:rsidRPr="007A210E" w:rsidRDefault="003D2BF0" w:rsidP="003D2BF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2C9D5" w14:textId="77777777" w:rsidR="00CE5DE6" w:rsidRPr="007A210E" w:rsidRDefault="00CE5DE6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1. 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Регламентирующие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положения</w:t>
      </w:r>
    </w:p>
    <w:p w14:paraId="5565CF76" w14:textId="77777777" w:rsidR="007F6885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Стандарт «Порядок организации </w:t>
      </w:r>
      <w:r w:rsidR="003C14D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по обеспечению 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доступа к информации о деятельности счетной палаты Тульской области» (далее – Стандарт) разработан счетной палатой Тульской области (далее –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четная палата) в соответствии с требованиями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D4CEF7" w14:textId="77777777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8149F31" w14:textId="77777777" w:rsidR="00CE5DE6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A2BDCE3" w14:textId="77777777" w:rsidR="007F6885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25.12.2008 № 273-ФЗ «О противодействии коррупции»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3FC5D23F" w14:textId="30FB3C72" w:rsidR="0013569C" w:rsidRPr="007A210E" w:rsidRDefault="0013569C" w:rsidP="001356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C160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 № 59-ФЗ «О порядке рассмотрения обращений граждан Российской Федерации»,</w:t>
      </w:r>
    </w:p>
    <w:p w14:paraId="231F964D" w14:textId="77777777" w:rsidR="004F0AA8" w:rsidRPr="007A210E" w:rsidRDefault="004F0AA8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04.12.2008 № 1147-ЗТО «О счетной палате </w:t>
      </w:r>
      <w:r w:rsidR="00DA065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ульской области»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DD5D288" w14:textId="77777777" w:rsidR="007F6885" w:rsidRPr="007A210E" w:rsidRDefault="007F6885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Тульской области от 21 декабря 2009 года № 1387-ЗТО «Об утверждении перечней информации о деятельности органов государственной власти Тульской области и государственных органов Тульской области, размещаемой в информационно-телекоммуникационной сети </w:t>
      </w:r>
      <w:r w:rsidR="00F1766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Интернет»</w:t>
      </w:r>
      <w:r w:rsidR="0046567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FA549E" w14:textId="77777777" w:rsidR="007F6885" w:rsidRPr="007A210E" w:rsidRDefault="0046567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положений </w:t>
      </w:r>
      <w:r w:rsidR="004F0AA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CE5DE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Российской Федерации к стандартам внешнего государственного и муниципального финансового контроля,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688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01 «Порядок организации методологического обеспечения деятельности счетной палаты Тульской области»</w:t>
      </w:r>
      <w:r w:rsidR="005F790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8D077E" w14:textId="7022CBE2" w:rsidR="00AF4052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1.2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Целью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является методологическое обеспечение реализации </w:t>
      </w:r>
      <w:r w:rsidR="00040B1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палатой принцип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гласности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61E62" w:rsidRP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1653B4C" w14:textId="77777777" w:rsidR="00D30F5B" w:rsidRPr="007A210E" w:rsidRDefault="00CE5DE6" w:rsidP="005F790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Стандарта являются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A0BA3C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системного подхода к информированию общественности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81571BA" w14:textId="77777777" w:rsidR="00D30F5B" w:rsidRPr="007A210E" w:rsidRDefault="00D30F5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механизма обеспечения доступа к информации о деятельности счетной палаты</w:t>
      </w:r>
      <w:r w:rsidR="00E96A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B8D5EB" w14:textId="77777777" w:rsidR="00D72442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требований к организации работы по подготовке и предоставлению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2F3810C" w14:textId="77777777" w:rsidR="00CA25D6" w:rsidRPr="007A210E" w:rsidRDefault="00CA25D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общих требований к содержанию информации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деятельности счетной палаты.</w:t>
      </w:r>
    </w:p>
    <w:p w14:paraId="62AA79AE" w14:textId="5DB4F49F" w:rsidR="00CE5DE6" w:rsidRPr="007A210E" w:rsidRDefault="00CE5DE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Требования настоящего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тандарта распространяются на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палаты, участвующих в подготовке, формировании и предоставлении информации о деятельности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</w:p>
    <w:p w14:paraId="410AFDA0" w14:textId="77777777" w:rsidR="00106B0B" w:rsidRPr="007A210E" w:rsidRDefault="00106B0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B0AECD" w14:textId="77777777" w:rsidR="005F7900" w:rsidRPr="007A210E" w:rsidRDefault="005F7900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2ED9D8" w14:textId="77777777" w:rsidR="0092739E" w:rsidRPr="007A210E" w:rsidRDefault="0092739E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681879" w14:textId="77777777" w:rsidR="00106B0B" w:rsidRPr="007A210E" w:rsidRDefault="00106B0B" w:rsidP="003C14DF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 Общие положения</w:t>
      </w:r>
    </w:p>
    <w:p w14:paraId="227FAE1B" w14:textId="77777777" w:rsidR="008B181D" w:rsidRPr="007A210E" w:rsidRDefault="00106B0B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2.1. 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Пользователи информации</w:t>
      </w:r>
    </w:p>
    <w:p w14:paraId="1746F49D" w14:textId="77777777" w:rsidR="00BD344C" w:rsidRPr="007A210E" w:rsidRDefault="00AF4052" w:rsidP="008B18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Пользователями информации могут выступать граждане (физические лица), организации (юридические лица), общественные объединения, а также государственные органы, органы местного самоуправления, осуществляющие поиск информации о деятельности </w:t>
      </w:r>
      <w:r w:rsidR="00106B0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палаты.</w:t>
      </w:r>
      <w:r w:rsidR="008B181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</w:t>
      </w:r>
      <w:r w:rsidR="0013569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доступа к информации осуществляется бесплатно.</w:t>
      </w:r>
    </w:p>
    <w:p w14:paraId="1822E45C" w14:textId="77777777" w:rsidR="00106B0B" w:rsidRPr="007A210E" w:rsidRDefault="008B181D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 пользователя информацией</w:t>
      </w:r>
    </w:p>
    <w:p w14:paraId="0D9F4F2D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имеет право:</w:t>
      </w:r>
    </w:p>
    <w:p w14:paraId="33AD3C34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получать достоверную информацию о деятельности счетной палаты;</w:t>
      </w:r>
    </w:p>
    <w:p w14:paraId="17EB5BFA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отказаться от получения информации о деятельности счетной палаты;</w:t>
      </w:r>
    </w:p>
    <w:p w14:paraId="3B344B6E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обосновывать необходимость получения запрашиваемой информации о деятельности счетной палаты, доступ к которой не ограничен;</w:t>
      </w:r>
    </w:p>
    <w:p w14:paraId="603E8AFC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обжаловать в установленном порядке акты и (или) действия (бездействие) счетной палаты, ее должностных лиц, нарушающие право на доступ к информации о деятельности счетной палаты и установленный порядок его реализации;</w:t>
      </w:r>
    </w:p>
    <w:p w14:paraId="5A66BF16" w14:textId="77777777" w:rsidR="00106B0B" w:rsidRPr="007A210E" w:rsidRDefault="00106B0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в установленном законом порядке возмещения вреда, причиненного нарушением его права на доступ к информации о деятельности счетной палаты.</w:t>
      </w:r>
    </w:p>
    <w:p w14:paraId="32BD8B28" w14:textId="77777777" w:rsidR="00E61DFC" w:rsidRPr="007A210E" w:rsidRDefault="00E61DFC" w:rsidP="008B181D">
      <w:pPr>
        <w:widowControl w:val="0"/>
        <w:autoSpaceDE w:val="0"/>
        <w:autoSpaceDN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="008B181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Основания, исключающие возможность предоставления информации о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деятельности счетной палаты</w:t>
      </w:r>
    </w:p>
    <w:p w14:paraId="2C90410B" w14:textId="77777777" w:rsidR="00E61DFC" w:rsidRPr="007A210E" w:rsidRDefault="00E61DFC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деятельности счетной палаты не предоставляется в случае, если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</w:t>
      </w:r>
      <w:r w:rsidR="008D16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51C0FB9" w14:textId="77777777" w:rsidR="00643767" w:rsidRPr="007A210E" w:rsidRDefault="00643767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94060D" w14:textId="77777777" w:rsidR="00E61DFC" w:rsidRPr="007A210E" w:rsidRDefault="00E61DFC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="00106B0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Способы и формы предоставления информации</w:t>
      </w:r>
    </w:p>
    <w:p w14:paraId="19B8CC09" w14:textId="77777777" w:rsidR="00106B0B" w:rsidRPr="007A210E" w:rsidRDefault="00106B0B" w:rsidP="00E61DFC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 счетной палаты</w:t>
      </w:r>
    </w:p>
    <w:p w14:paraId="6178284B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3.1. Способы предоставления информации о деятельности счетной палаты</w:t>
      </w:r>
    </w:p>
    <w:p w14:paraId="59AEB9D5" w14:textId="77777777" w:rsidR="00BD344C" w:rsidRPr="007A210E" w:rsidRDefault="00B814CB" w:rsidP="00F8630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 к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следующими способами:</w:t>
      </w:r>
    </w:p>
    <w:p w14:paraId="1F1C127F" w14:textId="01F48D46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в Тульскую областную Думу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Губернатору Тульской области </w:t>
      </w:r>
      <w:r w:rsidR="00A61E62" w:rsidRPr="00F71B5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ежеквартальной информации и</w:t>
      </w:r>
      <w:r w:rsidR="00A61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ежегодного отчета о </w:t>
      </w:r>
      <w:r w:rsidR="000007C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палаты;</w:t>
      </w:r>
    </w:p>
    <w:p w14:paraId="12FE5E1E" w14:textId="77777777" w:rsidR="00F04018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обнародование (опубликование) информации о деятельности </w:t>
      </w:r>
      <w:r w:rsidR="00F8630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в средствах массовой информации;</w:t>
      </w:r>
      <w:r w:rsidR="00F040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36D5F6B" w14:textId="77777777" w:rsidR="00BD344C" w:rsidRPr="001460DC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в сети </w:t>
      </w:r>
      <w:r w:rsidR="00320AB0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320AB0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F26064" w14:textId="77777777" w:rsidR="00356765" w:rsidRPr="00AF2A76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AF2A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</w:t>
      </w:r>
      <w:r w:rsidR="00502676" w:rsidRPr="00AF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</w:t>
      </w:r>
      <w:r w:rsidR="009D152F" w:rsidRPr="00AF2A7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02676" w:rsidRPr="00AF2A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53A032C" w14:textId="1D401018" w:rsidR="003B6D83" w:rsidRPr="00F71B59" w:rsidRDefault="00AF2A7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на официальных страницах в социальных </w:t>
      </w:r>
      <w:proofErr w:type="gramStart"/>
      <w:r w:rsidRPr="00F7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сетях  в</w:t>
      </w:r>
      <w:proofErr w:type="gramEnd"/>
      <w:r w:rsidRPr="00F7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сети «Интернет»,</w:t>
      </w:r>
    </w:p>
    <w:p w14:paraId="4E68B1F8" w14:textId="5294ACD0" w:rsidR="00BD344C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Портале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 Российской Федерации и контрольно-счетных органов Российской Федерации в сети «Интернет»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0CC269" w14:textId="58255098" w:rsidR="00C72370" w:rsidRPr="007A210E" w:rsidRDefault="00B814CB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D344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9D152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63729C2" w14:textId="1C7B356E" w:rsidR="00147AA9" w:rsidRDefault="00147AA9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460DC" w:rsidRP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закупок</w:t>
      </w:r>
      <w:r w:rsidR="001460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5FFBDEC0" w14:textId="4DFB3772" w:rsidR="001460DC" w:rsidRPr="001460DC" w:rsidRDefault="001460D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B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Сетевом издании «Сборник правовых актов Тульской области и иной официальной информации»;</w:t>
      </w:r>
    </w:p>
    <w:p w14:paraId="1D49D716" w14:textId="77777777" w:rsidR="00AE0933" w:rsidRPr="007A210E" w:rsidRDefault="00AE0933" w:rsidP="00AE09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личный прием граждан;</w:t>
      </w:r>
    </w:p>
    <w:p w14:paraId="34CD3824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AC41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оллегии;</w:t>
      </w:r>
    </w:p>
    <w:p w14:paraId="3FEF8C0E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информации по запросу;</w:t>
      </w:r>
    </w:p>
    <w:p w14:paraId="63DCB9CB" w14:textId="77777777" w:rsidR="00BD344C" w:rsidRPr="007A210E" w:rsidRDefault="00BD344C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способами, предусмотренными законом и (или) иными нормативными правовыми актами.</w:t>
      </w:r>
    </w:p>
    <w:p w14:paraId="25D0903E" w14:textId="77777777" w:rsidR="006320C1" w:rsidRPr="007A210E" w:rsidRDefault="006320C1" w:rsidP="00B4043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Формы предоставления информации о деятельности счетной палаты</w:t>
      </w:r>
    </w:p>
    <w:p w14:paraId="4D3A58CA" w14:textId="77777777" w:rsidR="00B814CB" w:rsidRPr="007A210E" w:rsidRDefault="00B814CB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14:paraId="526D150C" w14:textId="77777777" w:rsidR="004356E7" w:rsidRPr="007A210E" w:rsidRDefault="00B91A16" w:rsidP="003C14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невозможности предоставления информации в запрашиваемой форме, информация предоставляется в том виде, в каком она имеется в </w:t>
      </w:r>
      <w:r w:rsidR="00D30F5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палате.</w:t>
      </w:r>
    </w:p>
    <w:p w14:paraId="3DCD5B21" w14:textId="77777777" w:rsidR="00B91A16" w:rsidRPr="007A210E" w:rsidRDefault="00B91A16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в устной форме предоставляется пользователям информацией во время </w:t>
      </w:r>
      <w:r w:rsidR="00E9724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14:paraId="0A2DDECD" w14:textId="77777777" w:rsidR="0092739E" w:rsidRPr="007A210E" w:rsidRDefault="0092739E" w:rsidP="003C14D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C921D6" w14:textId="77777777" w:rsidR="00E61DFC" w:rsidRPr="007A210E" w:rsidRDefault="00E61DFC" w:rsidP="00E61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>4. Права и обязанности должностных лиц счетной палаты, уполномоченных на предоставление информации о деятельности счетной палаты</w:t>
      </w:r>
    </w:p>
    <w:p w14:paraId="6B23CD8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Д</w:t>
      </w:r>
      <w:r w:rsidRPr="007A210E">
        <w:rPr>
          <w:rFonts w:ascii="Times New Roman" w:hAnsi="Times New Roman" w:cs="Times New Roman"/>
          <w:b/>
          <w:sz w:val="28"/>
          <w:szCs w:val="28"/>
        </w:rPr>
        <w:t>олжностные лица счетной палаты</w:t>
      </w:r>
      <w:r w:rsidR="00C504D1" w:rsidRPr="007A210E">
        <w:rPr>
          <w:rFonts w:ascii="Times New Roman" w:hAnsi="Times New Roman" w:cs="Times New Roman"/>
          <w:b/>
          <w:sz w:val="28"/>
          <w:szCs w:val="28"/>
        </w:rPr>
        <w:t>, уполномоченные на предоставление информации</w:t>
      </w:r>
    </w:p>
    <w:p w14:paraId="5790BC7C" w14:textId="77777777" w:rsidR="009B5702" w:rsidRPr="007A210E" w:rsidRDefault="00745E18" w:rsidP="009B5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</w:t>
      </w:r>
      <w:r w:rsidR="008B181D" w:rsidRPr="007A210E">
        <w:rPr>
          <w:rFonts w:ascii="Times New Roman" w:hAnsi="Times New Roman" w:cs="Times New Roman"/>
          <w:sz w:val="28"/>
          <w:szCs w:val="28"/>
        </w:rPr>
        <w:t xml:space="preserve">беспечение </w:t>
      </w:r>
      <w:r w:rsidRPr="007A210E">
        <w:rPr>
          <w:rFonts w:ascii="Times New Roman" w:hAnsi="Times New Roman" w:cs="Times New Roman"/>
          <w:sz w:val="28"/>
          <w:szCs w:val="28"/>
        </w:rPr>
        <w:t xml:space="preserve">доступа к информации о деятельности </w:t>
      </w:r>
      <w:r w:rsidR="000007CD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осуществляют должностные лица</w:t>
      </w:r>
      <w:r w:rsidR="00C504D1" w:rsidRPr="007A210E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B40435" w:rsidRPr="007A210E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 w:rsidR="009B5702" w:rsidRPr="007A210E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14:paraId="669BD868" w14:textId="77777777" w:rsidR="006320C1" w:rsidRPr="007A210E" w:rsidRDefault="006320C1" w:rsidP="003C14D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4.2. Обязанности уполномоченных должностных лиц </w:t>
      </w:r>
    </w:p>
    <w:p w14:paraId="03C9F530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обязаны:</w:t>
      </w:r>
    </w:p>
    <w:p w14:paraId="75CFD906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соблюдение прав пользователей информацией, установленных порядка и сроков предоставления информации;</w:t>
      </w:r>
    </w:p>
    <w:p w14:paraId="41C5A9ED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обеспечить достоверность предоставляемой информации;</w:t>
      </w:r>
    </w:p>
    <w:p w14:paraId="5714AE8E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lastRenderedPageBreak/>
        <w:t>соблюдать права граждан на неприкосновенность частной жизни, личную и семейную тайну, защиту их чести и деловой репутации, права организаций на защиту их деловой репутации;</w:t>
      </w:r>
    </w:p>
    <w:p w14:paraId="4F796609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изымать из предоставляемой информации сведения, относящиеся к информации ограниченного доступа;</w:t>
      </w:r>
    </w:p>
    <w:p w14:paraId="7F4C490C" w14:textId="49714E72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случае предоставления информации, содержащей неточные сведения, безвозмездно по письменному </w:t>
      </w:r>
      <w:r w:rsidR="00055C6B" w:rsidRPr="007A210E">
        <w:rPr>
          <w:rFonts w:ascii="Times New Roman" w:hAnsi="Times New Roman" w:cs="Times New Roman"/>
          <w:sz w:val="28"/>
          <w:szCs w:val="28"/>
        </w:rPr>
        <w:t xml:space="preserve">мотивированному </w:t>
      </w:r>
      <w:r w:rsidRPr="007A210E">
        <w:rPr>
          <w:rFonts w:ascii="Times New Roman" w:hAnsi="Times New Roman" w:cs="Times New Roman"/>
          <w:sz w:val="28"/>
          <w:szCs w:val="28"/>
        </w:rPr>
        <w:t>заявлению пользователя информацией устранить имеющиеся неточности.</w:t>
      </w:r>
    </w:p>
    <w:p w14:paraId="3D3596A4" w14:textId="77777777" w:rsidR="006320C1" w:rsidRPr="007A210E" w:rsidRDefault="006320C1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4.3. Права уполномоченных должностных лиц </w:t>
      </w:r>
    </w:p>
    <w:p w14:paraId="4BE0E7AC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При организации доступа к информации о деятельности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 уполномоченные должностные лица имеют право:</w:t>
      </w:r>
    </w:p>
    <w:p w14:paraId="0E248003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уточнять содержание запроса в целях предоставления пользователю информацией необходимой информации;</w:t>
      </w:r>
    </w:p>
    <w:p w14:paraId="294FB45B" w14:textId="77777777" w:rsidR="00B66DBA" w:rsidRPr="007A210E" w:rsidRDefault="00B66DBA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в ответе на запрос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 </w:t>
      </w:r>
      <w:r w:rsidR="003C14DF" w:rsidRPr="007A210E">
        <w:rPr>
          <w:rFonts w:ascii="Times New Roman" w:hAnsi="Times New Roman" w:cs="Times New Roman"/>
          <w:sz w:val="28"/>
          <w:szCs w:val="28"/>
        </w:rPr>
        <w:t>с</w:t>
      </w:r>
      <w:r w:rsidRPr="007A210E">
        <w:rPr>
          <w:rFonts w:ascii="Times New Roman" w:hAnsi="Times New Roman" w:cs="Times New Roman"/>
          <w:sz w:val="28"/>
          <w:szCs w:val="28"/>
        </w:rPr>
        <w:t>четной палаты, на котором размещена запрашиваемая информация.</w:t>
      </w:r>
    </w:p>
    <w:p w14:paraId="71C6C28D" w14:textId="77777777" w:rsidR="003C14DF" w:rsidRPr="007A210E" w:rsidRDefault="003C14DF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4.4. Ответственность уполномоченных должностных лиц счетной палаты</w:t>
      </w:r>
    </w:p>
    <w:p w14:paraId="71227D9A" w14:textId="77777777" w:rsidR="00E61DFC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Должностные лица, виновные в нарушении права пользователей на доступ к информации о деятельности счетной палаты, несут ответственность, предусмотренную законодательством Российской Федерации.</w:t>
      </w:r>
    </w:p>
    <w:p w14:paraId="533969D1" w14:textId="77777777" w:rsidR="003C14DF" w:rsidRPr="007A210E" w:rsidRDefault="003C14DF" w:rsidP="00106B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9D4DEB" w14:textId="77777777" w:rsidR="007900C9" w:rsidRPr="007A210E" w:rsidRDefault="007900C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1C15A9" w:rsidRPr="007A210E">
        <w:rPr>
          <w:rFonts w:ascii="Times New Roman" w:hAnsi="Times New Roman" w:cs="Times New Roman"/>
          <w:b/>
          <w:sz w:val="28"/>
          <w:szCs w:val="28"/>
        </w:rPr>
        <w:t xml:space="preserve"> Порядок предоставления информации </w:t>
      </w:r>
    </w:p>
    <w:p w14:paraId="19C305CB" w14:textId="77777777" w:rsidR="001C15A9" w:rsidRPr="007A210E" w:rsidRDefault="001C15A9" w:rsidP="007900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о деятельности </w:t>
      </w:r>
      <w:r w:rsidR="00BD426A" w:rsidRPr="007A210E">
        <w:rPr>
          <w:rFonts w:ascii="Times New Roman" w:hAnsi="Times New Roman" w:cs="Times New Roman"/>
          <w:b/>
          <w:sz w:val="28"/>
          <w:szCs w:val="28"/>
        </w:rPr>
        <w:t>с</w:t>
      </w:r>
      <w:r w:rsidRPr="007A210E">
        <w:rPr>
          <w:rFonts w:ascii="Times New Roman" w:hAnsi="Times New Roman" w:cs="Times New Roman"/>
          <w:b/>
          <w:sz w:val="28"/>
          <w:szCs w:val="28"/>
        </w:rPr>
        <w:t>четной палаты</w:t>
      </w:r>
    </w:p>
    <w:p w14:paraId="69C1F2EB" w14:textId="0EF94F8F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5.1. 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жегод</w:t>
      </w:r>
      <w:r w:rsidR="001447B3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ный</w:t>
      </w:r>
      <w:r w:rsidR="00083BB5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отчет о деятельности счетной палаты</w:t>
      </w:r>
      <w:r w:rsidR="0011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е</w:t>
      </w:r>
      <w:r w:rsidR="00116B8F" w:rsidRPr="00116B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жеквартальное представление информации о ходе исполнения бюджета Тульской области, бюджета ТФОМС, о результатах проведенных контрольных и экспертно-аналитических мероприятий </w:t>
      </w:r>
    </w:p>
    <w:p w14:paraId="509107B9" w14:textId="77777777" w:rsidR="00F44E53" w:rsidRPr="007A210E" w:rsidRDefault="00877F3A" w:rsidP="005846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19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Тульской области от 04.12.2008 №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1147-ЗТО «О счетной палате Тульской области» с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четная палата ежегодно представляет отчет о своей деятельности </w:t>
      </w:r>
      <w:r w:rsidR="00911FC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Тульской </w:t>
      </w:r>
      <w:r w:rsidR="00F44E5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областной Думе. </w:t>
      </w:r>
    </w:p>
    <w:p w14:paraId="66E222B1" w14:textId="6653C753" w:rsidR="005160A3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5.1.2. </w:t>
      </w:r>
      <w:r w:rsidR="00FC17F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орядок п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 w:rsidR="004356E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Тульскую областную Думу ежегодного отчета о</w:t>
      </w:r>
      <w:r w:rsidR="00FE0A39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46C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E0A39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определяется стандартом организации деятельности </w:t>
      </w:r>
      <w:r w:rsidR="005160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 03 «Порядок подготовки отчетов о работе счетной палаты Тульской области»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60A3" w:rsidRPr="007A210E"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  <w:t xml:space="preserve"> </w:t>
      </w:r>
    </w:p>
    <w:p w14:paraId="0C59BC04" w14:textId="77777777" w:rsidR="00F44E53" w:rsidRDefault="00877F3A" w:rsidP="00F4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5.1.3.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тчет о деятельности счетной палаты подлежит размещению на официальном сайте счетной палаты общим отделом счетной палаты </w:t>
      </w:r>
      <w:r w:rsidR="00083BB5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срок, предусмотренный Регламентом </w:t>
      </w:r>
      <w:r w:rsidR="00CA25D6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="00F44E53" w:rsidRPr="007A210E">
        <w:rPr>
          <w:rFonts w:ascii="Times New Roman" w:eastAsia="Calibri" w:hAnsi="Times New Roman" w:cs="Times New Roman"/>
          <w:sz w:val="28"/>
          <w:szCs w:val="28"/>
          <w:lang w:eastAsia="ru-RU"/>
        </w:rPr>
        <w:t>четной палаты.</w:t>
      </w:r>
    </w:p>
    <w:p w14:paraId="29B7F3E6" w14:textId="7D810CB8" w:rsidR="00116B8F" w:rsidRDefault="00116B8F" w:rsidP="00F44E5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71B5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5.1.4. В соответствии с пунктом 10 части 1 статьи 8 Закона Тульской области от 04.12.2008 № 1147-ЗТО «О счетной палате Тульской области» счетная палата ежеквартально представляет в областную Думу и Губернатору области информацию о ходе исполнения бюджета Тульской области, бюджета </w:t>
      </w:r>
      <w:r w:rsidRPr="00F71B59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ТФОМС, о результатах проведенных контрольных и экспертно-аналитических мероприятий.</w:t>
      </w:r>
    </w:p>
    <w:p w14:paraId="698EA584" w14:textId="77777777" w:rsidR="00083BB5" w:rsidRPr="007A210E" w:rsidRDefault="007900C9" w:rsidP="0092739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5.2. </w:t>
      </w:r>
      <w:r w:rsidR="00CA25D6" w:rsidRPr="007A210E">
        <w:rPr>
          <w:rFonts w:ascii="Times New Roman" w:hAnsi="Times New Roman" w:cs="Times New Roman"/>
          <w:b/>
          <w:sz w:val="28"/>
          <w:szCs w:val="28"/>
        </w:rPr>
        <w:t xml:space="preserve">Обнародование (опубликование) </w:t>
      </w:r>
      <w:r w:rsidR="00083BB5" w:rsidRPr="007A210E">
        <w:rPr>
          <w:rFonts w:ascii="Times New Roman" w:hAnsi="Times New Roman" w:cs="Times New Roman"/>
          <w:b/>
          <w:sz w:val="28"/>
          <w:szCs w:val="28"/>
        </w:rPr>
        <w:t>информации о деятельности счетной палаты в средствах массовой информации</w:t>
      </w:r>
    </w:p>
    <w:p w14:paraId="20709E69" w14:textId="77777777" w:rsidR="00FE0A39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5.2.1. </w:t>
      </w:r>
      <w:r w:rsidR="00BE6BBD" w:rsidRPr="007A210E">
        <w:rPr>
          <w:rFonts w:ascii="Times New Roman" w:hAnsi="Times New Roman" w:cs="Times New Roman"/>
          <w:sz w:val="28"/>
          <w:szCs w:val="28"/>
        </w:rPr>
        <w:t xml:space="preserve">Обнародование (опубликование) информации о деятельности </w:t>
      </w:r>
      <w:r w:rsidR="00BE6BB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BE6BBD" w:rsidRPr="007A210E">
        <w:rPr>
          <w:rFonts w:ascii="Times New Roman" w:hAnsi="Times New Roman" w:cs="Times New Roman"/>
          <w:sz w:val="28"/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</w:t>
      </w:r>
      <w:r w:rsidR="007900C9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форме:</w:t>
      </w:r>
    </w:p>
    <w:p w14:paraId="1B79D360" w14:textId="77777777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 массовой информации для опубликования (размещения в телевизионном и радиоэфире) от имени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информационных сообщений, текстов, статей, фото- и видеоматериалов;</w:t>
      </w:r>
    </w:p>
    <w:p w14:paraId="2BAECA51" w14:textId="23F4293C" w:rsidR="00E06D78" w:rsidRPr="007A210E" w:rsidRDefault="00E06D78" w:rsidP="00E06D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интервью, пресс-конференций, брифингов и иных публичных выступлений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7C0C9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B9440FE" w14:textId="77777777" w:rsidR="00296840" w:rsidRPr="007A210E" w:rsidRDefault="00296840" w:rsidP="002968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Подготовка информации для направления в СМИ 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лицами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счетной палаты по поручению председателя счетной палаты. Информация направляется за подписью председателя счетной палаты.</w:t>
      </w:r>
    </w:p>
    <w:p w14:paraId="318E39A0" w14:textId="77777777" w:rsidR="008A5205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</w:t>
      </w:r>
      <w:r w:rsidR="0073111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665B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Интервью, 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ресс-конференции и брифинги проводят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редседатель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или по его поручению аудиторы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8A520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8457196" w14:textId="41BE7B7F" w:rsidR="00F43584" w:rsidRPr="007A210E" w:rsidRDefault="0073111F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5.2.4</w:t>
      </w:r>
      <w:r w:rsidR="00877F3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Выступления инспекторов и иных </w:t>
      </w:r>
      <w:r w:rsidR="00055C6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аппарата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четной палаты с сообщениями и публикациями в средствах массовой информации, на семинарах и лекциях в иных организациях, от своего имени с использованием наименования занимаемой должности и информации о деятельности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 осуществляются по</w:t>
      </w:r>
      <w:r w:rsidR="008307D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поручению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F44E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четной палаты</w:t>
      </w:r>
      <w:r w:rsidR="00F43584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2365C0" w14:textId="77777777" w:rsidR="00FE0A39" w:rsidRPr="001460DC" w:rsidRDefault="007900C9" w:rsidP="00C940B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5.3. </w:t>
      </w:r>
      <w:r w:rsidR="00EC438A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="00FE0A39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азмещение информации в сети </w:t>
      </w:r>
      <w:r w:rsidR="00320AB0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E0A39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Интернет</w:t>
      </w:r>
      <w:r w:rsidR="00320AB0" w:rsidRPr="0014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780363EB" w14:textId="3AE3FB7E" w:rsidR="00134926" w:rsidRPr="00D01D41" w:rsidRDefault="007900C9" w:rsidP="00F525B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 </w:t>
      </w:r>
      <w:r w:rsidR="00AC0D0C" w:rsidRPr="00D01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</w:t>
      </w:r>
      <w:r w:rsidR="00083BB5" w:rsidRPr="00D01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фициальн</w:t>
      </w:r>
      <w:r w:rsidR="00AC0D0C" w:rsidRPr="00D01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ый</w:t>
      </w:r>
      <w:r w:rsidR="00083BB5" w:rsidRPr="00D01D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сайт счетной палаты</w:t>
      </w:r>
      <w:r w:rsidR="00134926" w:rsidRPr="00D0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8" w:history="1">
        <w:r w:rsidR="00134926" w:rsidRPr="00D01D41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http://sptulobl.ru</w:t>
        </w:r>
      </w:hyperlink>
      <w:r w:rsidR="00134926" w:rsidRPr="00D01D41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)</w:t>
      </w:r>
      <w:r w:rsidR="00134926" w:rsidRPr="00D01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51D212A" w14:textId="77777777" w:rsidR="00B91A16" w:rsidRPr="007A210E" w:rsidRDefault="00B91A16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Общедоступная информация о деятельности счетной палаты размещается в сети «Интернет» на официальном сайте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98E0639" w14:textId="77777777" w:rsidR="00342C71" w:rsidRDefault="00AC0D0C" w:rsidP="00342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р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на официальном сайте счетной палаты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CA25D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23EC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F44ED" w:rsidRPr="007A210E">
        <w:rPr>
          <w:rFonts w:ascii="Times New Roman" w:hAnsi="Times New Roman" w:cs="Times New Roman"/>
          <w:sz w:val="28"/>
          <w:szCs w:val="28"/>
        </w:rPr>
        <w:t>Перечн</w:t>
      </w:r>
      <w:r w:rsidR="00CA25D6" w:rsidRPr="007A210E">
        <w:rPr>
          <w:rFonts w:ascii="Times New Roman" w:hAnsi="Times New Roman" w:cs="Times New Roman"/>
          <w:sz w:val="28"/>
          <w:szCs w:val="28"/>
        </w:rPr>
        <w:t>ем</w:t>
      </w:r>
      <w:r w:rsidR="000F44ED" w:rsidRPr="007A210E">
        <w:rPr>
          <w:rFonts w:ascii="Times New Roman" w:hAnsi="Times New Roman" w:cs="Times New Roman"/>
          <w:sz w:val="28"/>
          <w:szCs w:val="28"/>
        </w:rPr>
        <w:t xml:space="preserve">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  <w:r w:rsidRPr="007A210E">
        <w:rPr>
          <w:rFonts w:ascii="Times New Roman" w:hAnsi="Times New Roman" w:cs="Times New Roman"/>
          <w:sz w:val="28"/>
          <w:szCs w:val="28"/>
        </w:rPr>
        <w:t xml:space="preserve"> (</w:t>
      </w:r>
      <w:r w:rsidR="00781B20" w:rsidRPr="007A210E">
        <w:rPr>
          <w:rFonts w:ascii="Times New Roman" w:hAnsi="Times New Roman" w:cs="Times New Roman"/>
          <w:sz w:val="28"/>
          <w:szCs w:val="28"/>
        </w:rPr>
        <w:t>утверждае</w:t>
      </w:r>
      <w:r w:rsidRPr="007A210E">
        <w:rPr>
          <w:rFonts w:ascii="Times New Roman" w:hAnsi="Times New Roman" w:cs="Times New Roman"/>
          <w:sz w:val="28"/>
          <w:szCs w:val="28"/>
        </w:rPr>
        <w:t>тся</w:t>
      </w:r>
      <w:r w:rsidR="00781B20" w:rsidRPr="007A210E">
        <w:rPr>
          <w:rFonts w:ascii="Times New Roman" w:hAnsi="Times New Roman" w:cs="Times New Roman"/>
          <w:sz w:val="28"/>
          <w:szCs w:val="28"/>
        </w:rPr>
        <w:t xml:space="preserve"> коллегией счетной палаты</w:t>
      </w:r>
      <w:r w:rsidRPr="007A210E">
        <w:rPr>
          <w:rFonts w:ascii="Times New Roman" w:hAnsi="Times New Roman" w:cs="Times New Roman"/>
          <w:sz w:val="28"/>
          <w:szCs w:val="28"/>
        </w:rPr>
        <w:t>)</w:t>
      </w:r>
      <w:r w:rsidR="00781B20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14454C20" w14:textId="6A72FB63" w:rsidR="00AF2A76" w:rsidRPr="00F71B59" w:rsidRDefault="00AF2A76" w:rsidP="00AF2A76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5.3.2. </w:t>
      </w:r>
      <w:r w:rsidRPr="00F71B5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Официальные страницы счетной палаты в социальных сетях</w:t>
      </w:r>
      <w:r w:rsidRPr="00F71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hyperlink r:id="rId9" w:history="1">
        <w:r w:rsidRPr="00F71B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https://vk.com/sptulobl</w:t>
        </w:r>
      </w:hyperlink>
      <w:r w:rsidRPr="00F71B5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, </w:t>
      </w:r>
      <w:hyperlink r:id="rId10" w:history="1">
        <w:r w:rsidR="00D01D41" w:rsidRPr="00F71B5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lang w:eastAsia="ru-RU"/>
          </w:rPr>
          <w:t>https://ok.ru/group/70000001181783</w:t>
        </w:r>
      </w:hyperlink>
      <w:r w:rsidR="00D01D41" w:rsidRPr="00F71B5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) </w:t>
      </w:r>
    </w:p>
    <w:p w14:paraId="1B57BCCA" w14:textId="06489008" w:rsidR="00D01D41" w:rsidRPr="00F71B59" w:rsidRDefault="00D01D41" w:rsidP="003E713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Информация, размещаемая на официальных страницах, содержит:</w:t>
      </w:r>
    </w:p>
    <w:p w14:paraId="0FF24CA8" w14:textId="5FBEDA5B" w:rsidR="00D01D41" w:rsidRPr="00F71B59" w:rsidRDefault="003E7135" w:rsidP="003E713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информацию о </w:t>
      </w: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счетной палате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том числе наименование,</w:t>
      </w: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почтовый адрес, адрес электронной почты, номера телефонов, информацию об официальном сайте</w:t>
      </w: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счетной палаты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14:paraId="5D737024" w14:textId="21B34CA1" w:rsidR="00D01D41" w:rsidRPr="00D01D41" w:rsidRDefault="003E7135" w:rsidP="003E7135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иную информацию, в том числе о деятельности </w:t>
      </w: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счетной палаты 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учетом требований </w:t>
      </w:r>
      <w:r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Федерального закона от 9 февраля 2009 г. № 8-ФЗ «Об обеспечении доступа к информации о деятельности государственных органов и органов местного самоуправления»</w:t>
      </w:r>
      <w:r w:rsidR="00D01D41" w:rsidRPr="00F71B59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14:paraId="18919ADE" w14:textId="43791695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5.3.</w:t>
      </w:r>
      <w:r w:rsidR="003E71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Портал Счетной палаты Российской Федерации и контрольно-счетных</w:t>
      </w:r>
      <w:r w:rsidR="006E18DB" w:rsidRPr="007A210E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органов Российской Федерации в сети «Интернет»</w:t>
      </w:r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1" w:history="1">
        <w:r w:rsidR="00134926" w:rsidRPr="007A210E">
          <w:rPr>
            <w:rStyle w:val="a3"/>
            <w:rFonts w:ascii="Times New Roman" w:eastAsia="Calibri" w:hAnsi="Times New Roman" w:cs="Times New Roman"/>
            <w:color w:val="auto"/>
            <w:sz w:val="28"/>
            <w:szCs w:val="28"/>
          </w:rPr>
          <w:t>https://portalkso.ru</w:t>
        </w:r>
      </w:hyperlink>
      <w:r w:rsidR="00134926"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</w:p>
    <w:p w14:paraId="24EEE82E" w14:textId="77777777" w:rsidR="00B27A20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Портал Счетной палаты Российской Федерации и контрольно-счетных органов Российской Федерации в сети 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«</w:t>
      </w:r>
      <w:r w:rsidRPr="007A210E">
        <w:rPr>
          <w:rFonts w:ascii="Times New Roman" w:eastAsia="Calibri" w:hAnsi="Times New Roman" w:cs="Times New Roman"/>
          <w:sz w:val="28"/>
          <w:szCs w:val="28"/>
        </w:rPr>
        <w:t>Интернет</w:t>
      </w:r>
      <w:r w:rsidR="00D462C6" w:rsidRPr="007A210E">
        <w:rPr>
          <w:rFonts w:ascii="Times New Roman" w:eastAsia="Calibri" w:hAnsi="Times New Roman" w:cs="Times New Roman"/>
          <w:sz w:val="28"/>
          <w:szCs w:val="28"/>
        </w:rPr>
        <w:t>»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 (далее - </w:t>
      </w:r>
      <w:r w:rsidRPr="007A210E">
        <w:rPr>
          <w:rFonts w:ascii="Times New Roman" w:eastAsia="Calibri" w:hAnsi="Times New Roman" w:cs="Times New Roman"/>
          <w:b/>
          <w:sz w:val="28"/>
          <w:szCs w:val="28"/>
        </w:rPr>
        <w:t>Портал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B27A20" w:rsidRPr="007A210E">
        <w:rPr>
          <w:rFonts w:ascii="Times New Roman" w:eastAsia="Calibri" w:hAnsi="Times New Roman" w:cs="Times New Roman"/>
          <w:sz w:val="28"/>
          <w:szCs w:val="28"/>
        </w:rPr>
        <w:t>предназначен для обеспечения взаимодействия Счетной палаты Российской Федерации, контрольно-счетных органов субъектов Российской Федерации и муниципальных образований (далее - КСО), а также взаимодействия КСО между собой, размещения информации о деятельности КСО, формирования единого информационного пространства КСО, структуризации и хранения информации КСО</w:t>
      </w:r>
      <w:r w:rsidRPr="007A210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4DE2A8" w14:textId="77777777" w:rsidR="00654151" w:rsidRPr="007A210E" w:rsidRDefault="00654151" w:rsidP="006541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На Портале КСО публикуются 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результатах. </w:t>
      </w:r>
    </w:p>
    <w:p w14:paraId="52FD3ED7" w14:textId="1A4FA272" w:rsidR="00342C71" w:rsidRPr="007A210E" w:rsidRDefault="00342C7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>Информация должна отвечать следующим требованиям: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актуальность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>достоверность</w:t>
      </w:r>
      <w:r w:rsidR="00C5005C" w:rsidRPr="007A210E">
        <w:rPr>
          <w:rFonts w:ascii="Times New Roman" w:eastAsia="Calibri" w:hAnsi="Times New Roman" w:cs="Times New Roman"/>
          <w:sz w:val="28"/>
          <w:szCs w:val="28"/>
        </w:rPr>
        <w:t>,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210E">
        <w:rPr>
          <w:rFonts w:ascii="Times New Roman" w:eastAsia="Calibri" w:hAnsi="Times New Roman" w:cs="Times New Roman"/>
          <w:sz w:val="28"/>
          <w:szCs w:val="28"/>
        </w:rPr>
        <w:t xml:space="preserve">отсутствие информации </w:t>
      </w:r>
      <w:r w:rsidR="00654151" w:rsidRPr="007A210E">
        <w:rPr>
          <w:rFonts w:ascii="Times New Roman" w:eastAsia="Calibri" w:hAnsi="Times New Roman" w:cs="Times New Roman"/>
          <w:sz w:val="28"/>
          <w:szCs w:val="28"/>
        </w:rPr>
        <w:t>ограниченного пользования.</w:t>
      </w:r>
    </w:p>
    <w:p w14:paraId="5860A907" w14:textId="77777777" w:rsidR="00654151" w:rsidRPr="007A210E" w:rsidRDefault="00654151" w:rsidP="0065415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10E">
        <w:rPr>
          <w:rFonts w:ascii="Times New Roman" w:eastAsia="Calibri" w:hAnsi="Times New Roman" w:cs="Times New Roman"/>
          <w:sz w:val="28"/>
          <w:szCs w:val="28"/>
        </w:rPr>
        <w:t>Подготовку информации осуществляют должностные лица счетной палаты, ответственные за проведение мероприятия.</w:t>
      </w:r>
    </w:p>
    <w:p w14:paraId="0F41531A" w14:textId="77777777" w:rsidR="00E06D78" w:rsidRPr="007A210E" w:rsidRDefault="00EC438A" w:rsidP="006541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информации на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="0065415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КСО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3D6B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Портала Счетной палаты Российской Федерации и контрольно-счетных органов Российской Федерации в сети 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21638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Председателя Счетной палаты Российской Федерации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81DD2F4" w14:textId="79C3B195" w:rsidR="00134926" w:rsidRPr="007A210E" w:rsidRDefault="001108E8" w:rsidP="00C145A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5.3.</w:t>
      </w:r>
      <w:r w:rsidR="003E713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6E18DB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Государственная информационная система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2" w:history="1">
        <w:r w:rsidR="00134926" w:rsidRPr="007A210E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http://portal.audit.gov.ru</w:t>
        </w:r>
      </w:hyperlink>
      <w:r w:rsidR="0013492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</w:p>
    <w:p w14:paraId="0B32B190" w14:textId="77777777" w:rsidR="00E0649D" w:rsidRPr="007A210E" w:rsidRDefault="00E0649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информационная система 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AF40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462C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="00312DAD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ГИС ЕСГФК</w:t>
      </w:r>
      <w:r w:rsidR="00EC438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повышения эффективности внешнего и внутреннего государственного (муниципального) финансового аудита (контроля) путем раскрытия информации о его осуществлении в Российской Федерации государственным (муниципальным) органам, объектам государственного (муниципального) финансового аудита (контроля), экспертному сообществу и институтам гражданского общества.</w:t>
      </w:r>
    </w:p>
    <w:p w14:paraId="32D28966" w14:textId="77777777" w:rsidR="00E0649D" w:rsidRPr="007A210E" w:rsidRDefault="00324AA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ГИС ЕСГФК размещается информация и документы о планах и результатах мероприятий по осуществлению государственного финансового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аудита (контроля), в том числе мерах, принимаемых объектами аудита (контроля) по устранению выявленных нарушений</w:t>
      </w:r>
      <w:r w:rsidR="00C81568" w:rsidRPr="007A210E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1EDEEB6" w14:textId="77777777" w:rsidR="00324AAA" w:rsidRPr="007A210E" w:rsidRDefault="00324AAA" w:rsidP="00324AA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размещаемые в ГИС ЕСГФК, формируются в виде электронного образа бумажного документа, созданного посредством его сканирования, или в форме электронного документа, если документ сформирован в электронном виде.</w:t>
      </w:r>
    </w:p>
    <w:p w14:paraId="2FEBA219" w14:textId="77777777" w:rsidR="00E06D78" w:rsidRPr="007A210E" w:rsidRDefault="00500C13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28A3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азмещение информации в </w:t>
      </w:r>
      <w:proofErr w:type="gramStart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ГИС  ЕСГФК</w:t>
      </w:r>
      <w:proofErr w:type="gramEnd"/>
      <w:r w:rsidR="00E0649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должностными лицами счетной палаты, ответственными за проведение мероприятия, 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утверждаемыми 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</w:t>
      </w:r>
      <w:r w:rsidR="00AC0D0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312DA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</w:t>
      </w:r>
      <w:r w:rsidR="00E06D7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DB654B9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56DD2D86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функционирования государственной информационной системе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7E28524E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эксплуатации государственной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6BEA785D" w14:textId="77777777" w:rsidR="00312DAD" w:rsidRPr="007A210E" w:rsidRDefault="00312DAD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и размещения информации </w:t>
      </w:r>
      <w:proofErr w:type="gramStart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 государственной</w:t>
      </w:r>
      <w:proofErr w:type="gramEnd"/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информационной системы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Российской Федерации в информационно-телекоммуникационной сети 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информации об осуществлении государственного (муниципального) финансового аудита (контроля) в сфере бюджетных правоотношений</w:t>
      </w:r>
      <w:r w:rsidR="0097316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D1875B5" w14:textId="550E15D7" w:rsidR="00500C13" w:rsidRPr="002D1287" w:rsidRDefault="00370E21" w:rsidP="00500C13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5.3.</w:t>
      </w:r>
      <w:r w:rsidR="003E713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7A210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</w:t>
      </w:r>
      <w:r w:rsidRPr="007A210E">
        <w:rPr>
          <w:rFonts w:ascii="Times New Roman" w:hAnsi="Times New Roman" w:cs="Times New Roman"/>
          <w:sz w:val="28"/>
          <w:szCs w:val="28"/>
          <w:u w:val="single"/>
        </w:rPr>
        <w:t>диная информационная система в сфере закупок</w:t>
      </w:r>
      <w:r w:rsidR="00134926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134926" w:rsidRPr="002D1287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2D1287" w:rsidRPr="002D1287">
        <w:rPr>
          <w:rFonts w:ascii="Times New Roman" w:hAnsi="Times New Roman" w:cs="Times New Roman"/>
          <w:sz w:val="28"/>
          <w:szCs w:val="28"/>
          <w:u w:val="single"/>
        </w:rPr>
        <w:t>https://zakupki.gov.ru)</w:t>
      </w:r>
    </w:p>
    <w:p w14:paraId="4E686636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Единая информационная система в сфере закупок</w:t>
      </w:r>
      <w:r w:rsidR="00370E21" w:rsidRPr="007A21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210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7A210E">
        <w:rPr>
          <w:rFonts w:ascii="Times New Roman" w:hAnsi="Times New Roman" w:cs="Times New Roman"/>
          <w:b/>
          <w:sz w:val="28"/>
          <w:szCs w:val="28"/>
        </w:rPr>
        <w:t>ЕИС</w:t>
      </w:r>
      <w:r w:rsidRPr="007A210E">
        <w:rPr>
          <w:rFonts w:ascii="Times New Roman" w:hAnsi="Times New Roman" w:cs="Times New Roman"/>
          <w:sz w:val="28"/>
          <w:szCs w:val="28"/>
        </w:rPr>
        <w:t>) предназначена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информации.</w:t>
      </w:r>
    </w:p>
    <w:p w14:paraId="16260E12" w14:textId="77777777" w:rsidR="00500C13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Порядок размещени</w:t>
      </w:r>
      <w:r w:rsidR="00996750" w:rsidRPr="007A210E">
        <w:rPr>
          <w:rFonts w:ascii="Times New Roman" w:hAnsi="Times New Roman" w:cs="Times New Roman"/>
          <w:sz w:val="28"/>
          <w:szCs w:val="28"/>
        </w:rPr>
        <w:t>я</w:t>
      </w:r>
      <w:r w:rsidRPr="007A210E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632FFB" w:rsidRPr="007A210E">
        <w:rPr>
          <w:rFonts w:ascii="Times New Roman" w:hAnsi="Times New Roman" w:cs="Times New Roman"/>
          <w:sz w:val="28"/>
          <w:szCs w:val="28"/>
        </w:rPr>
        <w:t>в</w:t>
      </w:r>
      <w:r w:rsidRPr="007A210E">
        <w:rPr>
          <w:rFonts w:ascii="Times New Roman" w:hAnsi="Times New Roman" w:cs="Times New Roman"/>
          <w:sz w:val="28"/>
          <w:szCs w:val="28"/>
        </w:rPr>
        <w:t xml:space="preserve">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BA7FA5" w:rsidRPr="007A210E">
        <w:rPr>
          <w:rFonts w:ascii="Times New Roman" w:hAnsi="Times New Roman" w:cs="Times New Roman"/>
          <w:sz w:val="28"/>
          <w:szCs w:val="28"/>
        </w:rPr>
        <w:t>(далее - Федеральный закон № 44-</w:t>
      </w:r>
      <w:r w:rsidR="00BA7FA5" w:rsidRPr="007A210E">
        <w:rPr>
          <w:rFonts w:ascii="Times New Roman" w:hAnsi="Times New Roman" w:cs="Times New Roman"/>
          <w:sz w:val="28"/>
          <w:szCs w:val="28"/>
        </w:rPr>
        <w:lastRenderedPageBreak/>
        <w:t xml:space="preserve">ФЗ) </w:t>
      </w:r>
      <w:r w:rsidRPr="007A210E">
        <w:rPr>
          <w:rFonts w:ascii="Times New Roman" w:hAnsi="Times New Roman" w:cs="Times New Roman"/>
          <w:sz w:val="28"/>
          <w:szCs w:val="28"/>
        </w:rPr>
        <w:t>и Федеральным законом от 18.07.2011 № 223-ФЗ «О закупках товаров, работ, услуг отдельными видами юридических лиц», а также соответствующими подзаконными актами.</w:t>
      </w:r>
    </w:p>
    <w:p w14:paraId="4CF683F5" w14:textId="77777777" w:rsidR="00BA7FA5" w:rsidRPr="007A210E" w:rsidRDefault="00500C13" w:rsidP="00C212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>В соответствии с положениями статьи 98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Федерального закона № 44-ФЗ </w:t>
      </w:r>
      <w:r w:rsidR="00C21275" w:rsidRPr="007A210E">
        <w:rPr>
          <w:rFonts w:ascii="Times New Roman" w:hAnsi="Times New Roman" w:cs="Times New Roman"/>
          <w:sz w:val="28"/>
          <w:szCs w:val="28"/>
        </w:rPr>
        <w:t>счетн</w:t>
      </w:r>
      <w:r w:rsidR="00D9656C" w:rsidRPr="007A210E">
        <w:rPr>
          <w:rFonts w:ascii="Times New Roman" w:hAnsi="Times New Roman" w:cs="Times New Roman"/>
          <w:sz w:val="28"/>
          <w:szCs w:val="28"/>
        </w:rPr>
        <w:t>ой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9656C" w:rsidRPr="007A210E">
        <w:rPr>
          <w:rFonts w:ascii="Times New Roman" w:hAnsi="Times New Roman" w:cs="Times New Roman"/>
          <w:sz w:val="28"/>
          <w:szCs w:val="28"/>
        </w:rPr>
        <w:t xml:space="preserve">ой формируется и </w:t>
      </w:r>
      <w:r w:rsidR="00C21275" w:rsidRPr="007A210E">
        <w:rPr>
          <w:rFonts w:ascii="Times New Roman" w:hAnsi="Times New Roman" w:cs="Times New Roman"/>
          <w:sz w:val="28"/>
          <w:szCs w:val="28"/>
        </w:rPr>
        <w:t>размещает</w:t>
      </w:r>
      <w:r w:rsidR="00D9656C" w:rsidRPr="007A210E">
        <w:rPr>
          <w:rFonts w:ascii="Times New Roman" w:hAnsi="Times New Roman" w:cs="Times New Roman"/>
          <w:sz w:val="28"/>
          <w:szCs w:val="28"/>
        </w:rPr>
        <w:t>ся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в ЕИС обобщенн</w:t>
      </w:r>
      <w:r w:rsidR="00D9656C" w:rsidRPr="007A210E">
        <w:rPr>
          <w:rFonts w:ascii="Times New Roman" w:hAnsi="Times New Roman" w:cs="Times New Roman"/>
          <w:sz w:val="28"/>
          <w:szCs w:val="28"/>
        </w:rPr>
        <w:t>ая</w:t>
      </w:r>
      <w:r w:rsidR="00C21275" w:rsidRPr="007A210E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D9656C" w:rsidRPr="007A210E">
        <w:rPr>
          <w:rFonts w:ascii="Times New Roman" w:hAnsi="Times New Roman" w:cs="Times New Roman"/>
          <w:sz w:val="28"/>
          <w:szCs w:val="28"/>
        </w:rPr>
        <w:t>я</w:t>
      </w:r>
      <w:r w:rsidR="00BA7FA5" w:rsidRPr="007A210E">
        <w:rPr>
          <w:rFonts w:ascii="Times New Roman" w:hAnsi="Times New Roman" w:cs="Times New Roman"/>
          <w:sz w:val="28"/>
          <w:szCs w:val="28"/>
        </w:rPr>
        <w:t xml:space="preserve"> о результатах аудита в сфере закупок.</w:t>
      </w:r>
    </w:p>
    <w:p w14:paraId="2831296B" w14:textId="32916DD6" w:rsidR="002D4BF5" w:rsidRPr="007A210E" w:rsidRDefault="00AA0F10" w:rsidP="008E78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F0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Подготовка обобщенной информации о результатах аудита в сфере закупок осуществляется руководителем аппарата счетной палаты 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сводных данных, представленных руководител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(экспертно-аналитическ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) мероприяти</w:t>
      </w:r>
      <w:r w:rsidR="008B04E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сроки, </w:t>
      </w:r>
      <w:proofErr w:type="gramStart"/>
      <w:r w:rsidR="002D4BF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определенные  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стандартом</w:t>
      </w:r>
      <w:proofErr w:type="gramEnd"/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внешнего государственного финансового контроля (СФК 21) «Проведение аудита в сфере закупок товаров, работ, услуг, осуществляемых объектами аудита (контроля)»</w:t>
      </w:r>
      <w:r w:rsidR="00C5005C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1120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8CD6783" w14:textId="77777777" w:rsidR="00C5005C" w:rsidRDefault="00AA0F1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Размещение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обобщенной информации о результатах аудита в сфере </w:t>
      </w:r>
      <w:proofErr w:type="gramStart"/>
      <w:r w:rsidR="00741120" w:rsidRPr="007A210E">
        <w:rPr>
          <w:rFonts w:ascii="Times New Roman" w:hAnsi="Times New Roman" w:cs="Times New Roman"/>
          <w:sz w:val="28"/>
          <w:szCs w:val="28"/>
        </w:rPr>
        <w:t xml:space="preserve">закупок  </w:t>
      </w:r>
      <w:r w:rsidRPr="007A210E">
        <w:rPr>
          <w:rFonts w:ascii="Times New Roman" w:hAnsi="Times New Roman" w:cs="Times New Roman"/>
          <w:sz w:val="28"/>
          <w:szCs w:val="28"/>
        </w:rPr>
        <w:t>осуществляется</w:t>
      </w:r>
      <w:proofErr w:type="gramEnd"/>
      <w:r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741120" w:rsidRPr="007A210E">
        <w:rPr>
          <w:rFonts w:ascii="Times New Roman" w:hAnsi="Times New Roman" w:cs="Times New Roman"/>
          <w:sz w:val="28"/>
          <w:szCs w:val="28"/>
        </w:rPr>
        <w:t xml:space="preserve">общим отделом </w:t>
      </w:r>
      <w:r w:rsidRPr="007A210E">
        <w:rPr>
          <w:rFonts w:ascii="Times New Roman" w:hAnsi="Times New Roman" w:cs="Times New Roman"/>
          <w:sz w:val="28"/>
          <w:szCs w:val="28"/>
        </w:rPr>
        <w:t>счетной палаты в соответствии с</w:t>
      </w:r>
      <w:r w:rsidR="00F03D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D06E3E" w:rsidRPr="007A210E">
        <w:rPr>
          <w:rFonts w:ascii="Times New Roman" w:hAnsi="Times New Roman" w:cs="Times New Roman"/>
          <w:sz w:val="28"/>
          <w:szCs w:val="28"/>
        </w:rPr>
        <w:t>«Правилами функционирования единой информационной системы в сфере закупок», утвержденными постановлением Правительства Российской Федерации</w:t>
      </w:r>
      <w:r w:rsidR="008255CD" w:rsidRPr="007A210E">
        <w:rPr>
          <w:rFonts w:ascii="Times New Roman" w:hAnsi="Times New Roman" w:cs="Times New Roman"/>
          <w:sz w:val="28"/>
          <w:szCs w:val="28"/>
        </w:rPr>
        <w:t xml:space="preserve">. </w:t>
      </w:r>
      <w:r w:rsidR="00D06E3E" w:rsidRPr="007A210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8B00B4" w14:textId="044F57F6" w:rsidR="00C72370" w:rsidRPr="008A5C66" w:rsidRDefault="00C72370" w:rsidP="003E713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5B2F">
        <w:rPr>
          <w:rFonts w:ascii="Times New Roman" w:hAnsi="Times New Roman" w:cs="Times New Roman"/>
          <w:sz w:val="28"/>
          <w:szCs w:val="28"/>
        </w:rPr>
        <w:t>5.3.</w:t>
      </w:r>
      <w:r w:rsidR="003E7135">
        <w:rPr>
          <w:rFonts w:ascii="Times New Roman" w:hAnsi="Times New Roman" w:cs="Times New Roman"/>
          <w:sz w:val="28"/>
          <w:szCs w:val="28"/>
        </w:rPr>
        <w:t>6</w:t>
      </w:r>
      <w:r w:rsidRPr="00995B2F">
        <w:rPr>
          <w:rFonts w:ascii="Times New Roman" w:hAnsi="Times New Roman" w:cs="Times New Roman"/>
          <w:sz w:val="28"/>
          <w:szCs w:val="28"/>
        </w:rPr>
        <w:t xml:space="preserve">. </w:t>
      </w:r>
      <w:r w:rsidRPr="00995B2F">
        <w:rPr>
          <w:rFonts w:ascii="Times New Roman" w:hAnsi="Times New Roman" w:cs="Times New Roman"/>
          <w:sz w:val="28"/>
          <w:szCs w:val="28"/>
          <w:u w:val="single"/>
        </w:rPr>
        <w:t xml:space="preserve">Сетевое издание «Сборник правовых актов Тульской области и </w:t>
      </w:r>
      <w:r w:rsidRPr="008A5C66">
        <w:rPr>
          <w:rFonts w:ascii="Times New Roman" w:hAnsi="Times New Roman" w:cs="Times New Roman"/>
          <w:sz w:val="28"/>
          <w:szCs w:val="28"/>
          <w:u w:val="single"/>
        </w:rPr>
        <w:t>иной официальной информации (</w:t>
      </w:r>
      <w:hyperlink r:id="rId13" w:history="1">
        <w:r w:rsidRPr="008A5C6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https://npatula.ru</w:t>
        </w:r>
      </w:hyperlink>
      <w:r w:rsidRPr="008A5C66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</w:p>
    <w:p w14:paraId="770F346A" w14:textId="08D6131E" w:rsidR="00C72370" w:rsidRPr="00995B2F" w:rsidRDefault="00C72370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 xml:space="preserve">Сетевое издание «Сборник правовых актов Тульской области и иной официальной информации» 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865BD" w:rsidRPr="00995B2F">
        <w:rPr>
          <w:rFonts w:ascii="Times New Roman" w:hAnsi="Times New Roman" w:cs="Times New Roman"/>
          <w:b/>
          <w:sz w:val="28"/>
          <w:szCs w:val="28"/>
        </w:rPr>
        <w:t>НПА Тула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) </w:t>
      </w:r>
      <w:r w:rsidRPr="00995B2F">
        <w:rPr>
          <w:rFonts w:ascii="Times New Roman" w:hAnsi="Times New Roman" w:cs="Times New Roman"/>
          <w:sz w:val="28"/>
          <w:szCs w:val="28"/>
        </w:rPr>
        <w:t xml:space="preserve">учреждено Правительством Тульской области, </w:t>
      </w:r>
      <w:r w:rsidR="000865BD" w:rsidRPr="00995B2F">
        <w:rPr>
          <w:rFonts w:ascii="Times New Roman" w:hAnsi="Times New Roman" w:cs="Times New Roman"/>
          <w:sz w:val="28"/>
          <w:szCs w:val="28"/>
        </w:rPr>
        <w:t>(</w:t>
      </w:r>
      <w:r w:rsidRPr="00995B2F">
        <w:rPr>
          <w:rFonts w:ascii="Times New Roman" w:hAnsi="Times New Roman" w:cs="Times New Roman"/>
          <w:sz w:val="28"/>
          <w:szCs w:val="28"/>
        </w:rPr>
        <w:t>постановление Правительства Тульской области №</w:t>
      </w:r>
      <w:r w:rsidR="000865BD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Pr="00995B2F">
        <w:rPr>
          <w:rFonts w:ascii="Times New Roman" w:hAnsi="Times New Roman" w:cs="Times New Roman"/>
          <w:sz w:val="28"/>
          <w:szCs w:val="28"/>
        </w:rPr>
        <w:t>8 от 17.01.2014</w:t>
      </w:r>
      <w:r w:rsidR="000865BD" w:rsidRPr="00995B2F">
        <w:rPr>
          <w:rFonts w:ascii="Times New Roman" w:hAnsi="Times New Roman" w:cs="Times New Roman"/>
          <w:sz w:val="28"/>
          <w:szCs w:val="28"/>
        </w:rPr>
        <w:t>), с целью обнародования (официального опубликования) правовых актов органов государственной власти Тульской области и иной официальной информации в электронном виде.</w:t>
      </w:r>
    </w:p>
    <w:p w14:paraId="0C42F4FE" w14:textId="044A855C" w:rsidR="00C72370" w:rsidRPr="00995B2F" w:rsidRDefault="000865BD" w:rsidP="00C723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С</w:t>
      </w:r>
      <w:r w:rsidR="00C72370" w:rsidRPr="00995B2F">
        <w:rPr>
          <w:rFonts w:ascii="Times New Roman" w:hAnsi="Times New Roman" w:cs="Times New Roman"/>
          <w:sz w:val="28"/>
          <w:szCs w:val="28"/>
        </w:rPr>
        <w:t>четной палат</w:t>
      </w:r>
      <w:r w:rsidRPr="00995B2F">
        <w:rPr>
          <w:rFonts w:ascii="Times New Roman" w:hAnsi="Times New Roman" w:cs="Times New Roman"/>
          <w:sz w:val="28"/>
          <w:szCs w:val="28"/>
        </w:rPr>
        <w:t>ой</w:t>
      </w:r>
      <w:r w:rsidR="00C72370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2D1287" w:rsidRPr="00995B2F">
        <w:rPr>
          <w:rFonts w:ascii="Times New Roman" w:hAnsi="Times New Roman" w:cs="Times New Roman"/>
          <w:sz w:val="28"/>
          <w:szCs w:val="28"/>
        </w:rPr>
        <w:t xml:space="preserve">в </w:t>
      </w:r>
      <w:r w:rsidRPr="00995B2F">
        <w:rPr>
          <w:rFonts w:ascii="Times New Roman" w:hAnsi="Times New Roman" w:cs="Times New Roman"/>
          <w:sz w:val="28"/>
          <w:szCs w:val="28"/>
        </w:rPr>
        <w:t xml:space="preserve">НПА Тула </w:t>
      </w:r>
      <w:r w:rsidR="001460DC" w:rsidRPr="00995B2F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995B2F">
        <w:rPr>
          <w:rFonts w:ascii="Times New Roman" w:hAnsi="Times New Roman" w:cs="Times New Roman"/>
          <w:sz w:val="28"/>
          <w:szCs w:val="28"/>
        </w:rPr>
        <w:t xml:space="preserve">размещается информация </w:t>
      </w:r>
      <w:r w:rsidR="00C72370" w:rsidRPr="00995B2F">
        <w:rPr>
          <w:rFonts w:ascii="Times New Roman" w:hAnsi="Times New Roman" w:cs="Times New Roman"/>
          <w:sz w:val="28"/>
          <w:szCs w:val="28"/>
        </w:rPr>
        <w:t>о проведенных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контрольных и экспертно-аналитических мероприятиях, о выявленных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при их проведении нарушениях, о внесенных представлениях и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="00C72370" w:rsidRPr="00995B2F">
        <w:rPr>
          <w:rFonts w:ascii="Times New Roman" w:hAnsi="Times New Roman" w:cs="Times New Roman"/>
          <w:sz w:val="28"/>
          <w:szCs w:val="28"/>
        </w:rPr>
        <w:t>предписаниях, а также о принятых по ним решениях и мерах</w:t>
      </w:r>
      <w:r w:rsidR="001460DC" w:rsidRPr="00995B2F">
        <w:rPr>
          <w:rFonts w:ascii="Times New Roman" w:hAnsi="Times New Roman" w:cs="Times New Roman"/>
          <w:sz w:val="28"/>
          <w:szCs w:val="28"/>
        </w:rPr>
        <w:t>.</w:t>
      </w:r>
      <w:r w:rsidRPr="00995B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4ECAB5" w14:textId="0D7569B4" w:rsidR="00F87CCA" w:rsidRPr="00995B2F" w:rsidRDefault="000865BD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Подготовка обобщенной информации осуществляется руководителем аппарата счетной палаты на основе</w:t>
      </w:r>
      <w:r w:rsidR="00F87CCA" w:rsidRPr="00995B2F">
        <w:rPr>
          <w:rFonts w:ascii="Times New Roman" w:hAnsi="Times New Roman" w:cs="Times New Roman"/>
          <w:sz w:val="28"/>
          <w:szCs w:val="28"/>
        </w:rPr>
        <w:t xml:space="preserve"> информации аудиторов счетной палаты</w:t>
      </w:r>
      <w:r w:rsidR="002D1287" w:rsidRPr="00995B2F">
        <w:rPr>
          <w:rFonts w:ascii="Times New Roman" w:hAnsi="Times New Roman" w:cs="Times New Roman"/>
          <w:sz w:val="28"/>
          <w:szCs w:val="28"/>
        </w:rPr>
        <w:t xml:space="preserve"> ежеквартально</w:t>
      </w:r>
      <w:r w:rsidR="00F87CCA" w:rsidRPr="00995B2F">
        <w:rPr>
          <w:rFonts w:ascii="Times New Roman" w:hAnsi="Times New Roman" w:cs="Times New Roman"/>
          <w:sz w:val="28"/>
          <w:szCs w:val="28"/>
        </w:rPr>
        <w:t xml:space="preserve"> в срок до 10 числа месяца, следующего за отчетным.</w:t>
      </w:r>
    </w:p>
    <w:p w14:paraId="6C64E4BF" w14:textId="5804555A" w:rsidR="00F87CCA" w:rsidRPr="00995B2F" w:rsidRDefault="00F87CCA" w:rsidP="00C5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B2F">
        <w:rPr>
          <w:rFonts w:ascii="Times New Roman" w:hAnsi="Times New Roman" w:cs="Times New Roman"/>
          <w:sz w:val="28"/>
          <w:szCs w:val="28"/>
        </w:rPr>
        <w:t>Информация направляется в комитет</w:t>
      </w:r>
      <w:r w:rsidR="00AA40B9" w:rsidRPr="00995B2F">
        <w:rPr>
          <w:rFonts w:ascii="Times New Roman" w:hAnsi="Times New Roman" w:cs="Times New Roman"/>
          <w:sz w:val="28"/>
          <w:szCs w:val="28"/>
        </w:rPr>
        <w:t xml:space="preserve"> </w:t>
      </w:r>
      <w:r w:rsidRPr="00995B2F">
        <w:rPr>
          <w:rFonts w:ascii="Times New Roman" w:hAnsi="Times New Roman" w:cs="Times New Roman"/>
          <w:sz w:val="28"/>
          <w:szCs w:val="28"/>
        </w:rPr>
        <w:t>Тульской области</w:t>
      </w:r>
      <w:r w:rsidR="00AA40B9" w:rsidRPr="00995B2F">
        <w:rPr>
          <w:rFonts w:ascii="Times New Roman" w:hAnsi="Times New Roman" w:cs="Times New Roman"/>
          <w:sz w:val="28"/>
          <w:szCs w:val="28"/>
        </w:rPr>
        <w:t xml:space="preserve"> по печати и массовым коммуникациям</w:t>
      </w:r>
      <w:r w:rsidRPr="00995B2F">
        <w:rPr>
          <w:rFonts w:ascii="Times New Roman" w:hAnsi="Times New Roman" w:cs="Times New Roman"/>
          <w:sz w:val="28"/>
          <w:szCs w:val="28"/>
        </w:rPr>
        <w:t xml:space="preserve"> посредством РСЭД «Дело».</w:t>
      </w:r>
    </w:p>
    <w:p w14:paraId="2CC5FD2C" w14:textId="6B3F07E9" w:rsidR="00AD358D" w:rsidRPr="007A210E" w:rsidRDefault="00F109E1" w:rsidP="00F109E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5.4. </w:t>
      </w:r>
      <w:r w:rsidR="00AD358D" w:rsidRPr="007A210E">
        <w:rPr>
          <w:rFonts w:ascii="Times New Roman" w:hAnsi="Times New Roman" w:cs="Times New Roman"/>
          <w:b/>
          <w:sz w:val="28"/>
          <w:szCs w:val="28"/>
        </w:rPr>
        <w:t>Личный прием граждан</w:t>
      </w:r>
    </w:p>
    <w:p w14:paraId="428E5714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5.4.1.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Личный прием граждан в счетной палате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 председатель счетной палаты и</w:t>
      </w:r>
      <w:r w:rsidR="00502676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358D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аудиторы счетной палаты.</w:t>
      </w:r>
    </w:p>
    <w:p w14:paraId="69AF744A" w14:textId="14537C42" w:rsidR="00BB615F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5.4.2. </w:t>
      </w:r>
      <w:r w:rsidR="00BB615F" w:rsidRPr="007A210E">
        <w:rPr>
          <w:rFonts w:ascii="Times New Roman" w:hAnsi="Times New Roman" w:cs="Times New Roman"/>
          <w:sz w:val="28"/>
          <w:szCs w:val="28"/>
        </w:rPr>
        <w:t>Запись на личный прием осуществляется по телефонам</w:t>
      </w:r>
      <w:r w:rsidR="00502676" w:rsidRPr="007A210E">
        <w:rPr>
          <w:rFonts w:ascii="Times New Roman" w:hAnsi="Times New Roman" w:cs="Times New Roman"/>
          <w:sz w:val="28"/>
          <w:szCs w:val="28"/>
        </w:rPr>
        <w:t>, указанным официальном сайте счетной палаты</w:t>
      </w:r>
      <w:r w:rsidR="008255CD" w:rsidRPr="007A210E">
        <w:rPr>
          <w:rFonts w:ascii="Times New Roman" w:hAnsi="Times New Roman" w:cs="Times New Roman"/>
          <w:sz w:val="28"/>
          <w:szCs w:val="28"/>
        </w:rPr>
        <w:t>,</w:t>
      </w:r>
      <w:r w:rsidR="00502676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BB615F" w:rsidRPr="007A210E">
        <w:rPr>
          <w:rFonts w:ascii="Times New Roman" w:hAnsi="Times New Roman" w:cs="Times New Roman"/>
          <w:sz w:val="28"/>
          <w:szCs w:val="28"/>
        </w:rPr>
        <w:t>или с помощью сервиса «Электронная приемная» на официальном сайте счетной палаты</w:t>
      </w:r>
      <w:r w:rsidR="003762C1" w:rsidRPr="007A210E">
        <w:rPr>
          <w:rFonts w:ascii="Times New Roman" w:hAnsi="Times New Roman" w:cs="Times New Roman"/>
          <w:sz w:val="28"/>
          <w:szCs w:val="28"/>
        </w:rPr>
        <w:t>.</w:t>
      </w:r>
    </w:p>
    <w:p w14:paraId="0B0D3120" w14:textId="77777777" w:rsidR="00AD358D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5.4.3. </w:t>
      </w:r>
      <w:r w:rsidR="00AD358D" w:rsidRPr="007A210E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14:paraId="14223DDE" w14:textId="77777777" w:rsidR="001F0818" w:rsidRPr="007A210E" w:rsidRDefault="008947F5" w:rsidP="006F1C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lastRenderedPageBreak/>
        <w:t xml:space="preserve">5.4.4.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Содержание устного </w:t>
      </w:r>
      <w:r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заносится в карточку личного приема гражданина. В случае, если изложенные в устном </w:t>
      </w:r>
      <w:r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факты и обстоятельства являются очевидными и не требуют дополнительной проверки, ответ на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</w:t>
      </w:r>
      <w:r w:rsidR="001F0818" w:rsidRPr="007A210E">
        <w:rPr>
          <w:rFonts w:ascii="Times New Roman" w:hAnsi="Times New Roman" w:cs="Times New Roman"/>
          <w:sz w:val="28"/>
          <w:szCs w:val="28"/>
        </w:rPr>
        <w:t>на запрос.</w:t>
      </w:r>
    </w:p>
    <w:p w14:paraId="00AC2BB1" w14:textId="77777777" w:rsidR="008947F5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5.4.5. </w:t>
      </w:r>
      <w:r w:rsidR="00AD358D" w:rsidRPr="007A210E">
        <w:rPr>
          <w:rFonts w:ascii="Times New Roman" w:hAnsi="Times New Roman" w:cs="Times New Roman"/>
          <w:sz w:val="28"/>
          <w:szCs w:val="28"/>
        </w:rPr>
        <w:t>Письменн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</w:t>
      </w:r>
      <w:r w:rsidR="00AD358D" w:rsidRPr="007A210E">
        <w:rPr>
          <w:rFonts w:ascii="Times New Roman" w:hAnsi="Times New Roman" w:cs="Times New Roman"/>
          <w:sz w:val="28"/>
          <w:szCs w:val="28"/>
        </w:rPr>
        <w:t>, принят</w:t>
      </w:r>
      <w:r w:rsidR="001F0818" w:rsidRPr="007A210E">
        <w:rPr>
          <w:rFonts w:ascii="Times New Roman" w:hAnsi="Times New Roman" w:cs="Times New Roman"/>
          <w:sz w:val="28"/>
          <w:szCs w:val="28"/>
        </w:rPr>
        <w:t>ый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в ходе личного приема, подлежит регистрации и рассмотрению в порядке, установленном </w:t>
      </w:r>
      <w:r w:rsidR="00BB615F" w:rsidRPr="007A210E">
        <w:rPr>
          <w:rFonts w:ascii="Times New Roman" w:hAnsi="Times New Roman" w:cs="Times New Roman"/>
          <w:sz w:val="28"/>
          <w:szCs w:val="28"/>
        </w:rPr>
        <w:t>Федеральным законом от 02.05.2006 № 59-ФЗ «О порядке рассмотрения обращений граждан Российской Федерации».</w:t>
      </w:r>
      <w:r w:rsidRPr="007A210E">
        <w:rPr>
          <w:rFonts w:ascii="Times New Roman" w:hAnsi="Times New Roman" w:cs="Times New Roman"/>
          <w:sz w:val="28"/>
          <w:szCs w:val="28"/>
        </w:rPr>
        <w:t xml:space="preserve"> Запрос в устной форме подлежит регистрации в день его поступления с указанием даты и времени поступления.</w:t>
      </w:r>
    </w:p>
    <w:p w14:paraId="6814E80F" w14:textId="77777777" w:rsidR="00AD358D" w:rsidRPr="007A210E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5.4.6.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случае, если в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запросе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 содержатся вопросы, решение которых не входит в компетенцию счетной палаты, гражданину дается разъяснение, куда и в каком порядке ему следует обратиться.</w:t>
      </w:r>
    </w:p>
    <w:p w14:paraId="05178196" w14:textId="77777777" w:rsidR="00AD358D" w:rsidRDefault="008947F5" w:rsidP="006234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5.4.7. </w:t>
      </w:r>
      <w:r w:rsidR="00AD358D" w:rsidRPr="007A210E">
        <w:rPr>
          <w:rFonts w:ascii="Times New Roman" w:hAnsi="Times New Roman" w:cs="Times New Roman"/>
          <w:sz w:val="28"/>
          <w:szCs w:val="28"/>
        </w:rPr>
        <w:t xml:space="preserve">В ходе личного приема гражданину может быть отказано в дальнейшем рассмотрении </w:t>
      </w:r>
      <w:r w:rsidR="001F0818" w:rsidRPr="007A210E">
        <w:rPr>
          <w:rFonts w:ascii="Times New Roman" w:hAnsi="Times New Roman" w:cs="Times New Roman"/>
          <w:sz w:val="28"/>
          <w:szCs w:val="28"/>
        </w:rPr>
        <w:t>запроса</w:t>
      </w:r>
      <w:r w:rsidR="00AD358D" w:rsidRPr="007A210E">
        <w:rPr>
          <w:rFonts w:ascii="Times New Roman" w:hAnsi="Times New Roman" w:cs="Times New Roman"/>
          <w:sz w:val="28"/>
          <w:szCs w:val="28"/>
        </w:rPr>
        <w:t>, если ему ранее был дан ответ по существу поставленных вопросов.</w:t>
      </w:r>
    </w:p>
    <w:p w14:paraId="71D31947" w14:textId="77777777" w:rsidR="006E18DB" w:rsidRPr="007A210E" w:rsidRDefault="001108E8" w:rsidP="00AD358D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5.5. </w:t>
      </w:r>
      <w:r w:rsidR="006E18DB" w:rsidRPr="007A210E">
        <w:rPr>
          <w:rFonts w:ascii="Times New Roman" w:hAnsi="Times New Roman" w:cs="Times New Roman"/>
          <w:b/>
          <w:sz w:val="28"/>
          <w:szCs w:val="28"/>
        </w:rPr>
        <w:t xml:space="preserve">Присутствие </w:t>
      </w:r>
      <w:r w:rsidR="006E18DB" w:rsidRPr="007A21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заседаниях коллегии счетной палаты</w:t>
      </w:r>
    </w:p>
    <w:p w14:paraId="112FA88A" w14:textId="0F921F6D" w:rsidR="003E240E" w:rsidRPr="007A210E" w:rsidRDefault="00877F3A" w:rsidP="000F44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hAnsi="Times New Roman" w:cs="Times New Roman"/>
          <w:sz w:val="28"/>
          <w:szCs w:val="28"/>
        </w:rPr>
        <w:t xml:space="preserve">5.5.1. </w:t>
      </w:r>
      <w:r w:rsidR="003E240E" w:rsidRPr="007A210E">
        <w:rPr>
          <w:rFonts w:ascii="Times New Roman" w:hAnsi="Times New Roman" w:cs="Times New Roman"/>
          <w:sz w:val="28"/>
          <w:szCs w:val="28"/>
        </w:rPr>
        <w:t>Решение о п</w:t>
      </w:r>
      <w:r w:rsidR="00065E35" w:rsidRPr="007A210E">
        <w:rPr>
          <w:rFonts w:ascii="Times New Roman" w:hAnsi="Times New Roman" w:cs="Times New Roman"/>
          <w:sz w:val="28"/>
          <w:szCs w:val="28"/>
        </w:rPr>
        <w:t>рисутстви</w:t>
      </w:r>
      <w:r w:rsidR="003E240E" w:rsidRPr="007A210E">
        <w:rPr>
          <w:rFonts w:ascii="Times New Roman" w:hAnsi="Times New Roman" w:cs="Times New Roman"/>
          <w:sz w:val="28"/>
          <w:szCs w:val="28"/>
        </w:rPr>
        <w:t>и</w:t>
      </w:r>
      <w:r w:rsidR="00065E35" w:rsidRPr="007A210E">
        <w:rPr>
          <w:rFonts w:ascii="Times New Roman" w:hAnsi="Times New Roman" w:cs="Times New Roman"/>
          <w:sz w:val="28"/>
          <w:szCs w:val="28"/>
        </w:rPr>
        <w:t xml:space="preserve"> 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заседаниях коллегии счетной палаты </w:t>
      </w:r>
      <w:r w:rsidR="00065E35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324AA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 счетной</w:t>
      </w:r>
      <w:proofErr w:type="gramEnd"/>
      <w:r w:rsidR="003E240E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палаты по предложениям аудиторов счетной палаты.</w:t>
      </w:r>
    </w:p>
    <w:p w14:paraId="1038E90C" w14:textId="77777777" w:rsidR="00FE0A39" w:rsidRPr="007A210E" w:rsidRDefault="001108E8" w:rsidP="008947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10E">
        <w:rPr>
          <w:rFonts w:ascii="Times New Roman" w:hAnsi="Times New Roman" w:cs="Times New Roman"/>
          <w:b/>
          <w:sz w:val="28"/>
          <w:szCs w:val="28"/>
        </w:rPr>
        <w:t xml:space="preserve">5.6. </w:t>
      </w:r>
      <w:r w:rsidR="00EC438A" w:rsidRPr="007A210E">
        <w:rPr>
          <w:rFonts w:ascii="Times New Roman" w:hAnsi="Times New Roman" w:cs="Times New Roman"/>
          <w:b/>
          <w:sz w:val="28"/>
          <w:szCs w:val="28"/>
        </w:rPr>
        <w:t>П</w:t>
      </w:r>
      <w:r w:rsidR="00FE0A39" w:rsidRPr="007A210E">
        <w:rPr>
          <w:rFonts w:ascii="Times New Roman" w:hAnsi="Times New Roman" w:cs="Times New Roman"/>
          <w:b/>
          <w:sz w:val="28"/>
          <w:szCs w:val="28"/>
        </w:rPr>
        <w:t>редоставление информации по запросу</w:t>
      </w:r>
    </w:p>
    <w:p w14:paraId="72512488" w14:textId="77777777" w:rsidR="00745E18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Пользователь информацией имеет право обращаться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14:paraId="2DF377EF" w14:textId="77777777" w:rsidR="008B5F1A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5.6.2.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деятельности счетной палаты по запросу предоставляется должностными лицами </w:t>
      </w:r>
      <w:r w:rsidR="00643767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счетной палаты </w:t>
      </w:r>
      <w:r w:rsidR="008B5F1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поручению председателя счетной палаты.</w:t>
      </w:r>
    </w:p>
    <w:p w14:paraId="704CCF7B" w14:textId="77777777" w:rsidR="00516242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5.6.3.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Анонимные запросы не рассматриваются. </w:t>
      </w:r>
    </w:p>
    <w:p w14:paraId="4DC0A2B6" w14:textId="5F438587" w:rsidR="00745E18" w:rsidRPr="007A210E" w:rsidRDefault="00745E18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940BA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Запрос, составленный в письменной форме, подлежит регистрации в течение трех дней со дня его поступления в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66B6E739" w14:textId="54215241" w:rsidR="00082B52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6.5.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подлежит рассмотрению в тридцатидневный срок со дня его регистрации, если иное не предусмотрено законодательством Российской Федерации.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исключительных</w:t>
      </w:r>
      <w:proofErr w:type="gramEnd"/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случаях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предоставление запрашиваемой информации невозможно в указанный срок, 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рассмотрения запроса продлевается не более чем на 30 дней, при этом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пользователь информацией уведомляется об отсрочке ответа на запрос с указанием ее причины и срока предоставления запрашиваемой информации</w:t>
      </w:r>
      <w:r w:rsidR="00082B5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018BA5" w14:textId="1173D4D9" w:rsidR="009D152F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запрос не относится к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в течение семи дней со дня регистрации запроса он направляется в государственный орган или орган местного самоуправления, к полномочиям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которых отнесено предоставление запрашиваемой информации. О переадресации запроса в этот же срок сообщается направившему запрос пользователю информацией. </w:t>
      </w:r>
    </w:p>
    <w:p w14:paraId="61226F3A" w14:textId="1426160E" w:rsidR="00745E18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запросу предоставляется в виде ответа на запрос, в котором содержится или к которому прилагается запрашиваемая информация либо в котором содержится мотивированный отказ в предоставлении указанной информации. В ответе на запрос указываются наименование, почтовый адрес государственного органа или органа местного самоуправления, должность лица, подписавшего ответ, а также реквизиты ответа на запрос (регистрационный номер и дата).</w:t>
      </w:r>
    </w:p>
    <w:p w14:paraId="0111EACD" w14:textId="7E260E81" w:rsidR="00745E18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 запросе информации о деятельности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счетной палаты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опубликованной в средствах </w:t>
      </w:r>
      <w:proofErr w:type="gramStart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массовой информации</w:t>
      </w:r>
      <w:proofErr w:type="gramEnd"/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размещенной в сети 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ответе на запрос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счетная палата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размещена запрашиваемая информация.</w:t>
      </w:r>
    </w:p>
    <w:p w14:paraId="27696F13" w14:textId="32ED19B2" w:rsidR="00745E18" w:rsidRPr="007A210E" w:rsidRDefault="00C940BA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к информации ограниченного доступа, а остальная информация является общедоступной, 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счетная палата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</w:t>
      </w:r>
      <w:r w:rsidR="00516242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запрашиваемую информацию, за исключением информации ограниченного доступа.</w:t>
      </w:r>
    </w:p>
    <w:p w14:paraId="12D6F303" w14:textId="02C44F25" w:rsidR="00745E18" w:rsidRPr="007A210E" w:rsidRDefault="00581BDB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 на запрос подписывается председателем счетной палаты</w:t>
      </w:r>
      <w:r w:rsidR="00234321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обязательной регистрации 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инструкцией по делопроизводству</w:t>
      </w:r>
      <w:r w:rsidR="00745E18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358787" w14:textId="32F504FA" w:rsidR="00BB615F" w:rsidRPr="007A210E" w:rsidRDefault="001202E3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5.6.1</w:t>
      </w:r>
      <w:r w:rsidR="000A3A2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Ответ на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поступивш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счетную палату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электронного документа, направляется в форме электронного документа по адресу электронной почты,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или в письменной форме по почтовому адресу, указанному в </w:t>
      </w:r>
      <w:r w:rsidR="00581BDB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запросе</w:t>
      </w:r>
      <w:r w:rsidR="00BB615F" w:rsidRPr="007A2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9D288A" w14:textId="77777777" w:rsidR="002D1ECF" w:rsidRPr="007A210E" w:rsidRDefault="002D1ECF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28F3E0" w14:textId="77777777" w:rsidR="002D1ECF" w:rsidRPr="007A210E" w:rsidRDefault="002D1ECF" w:rsidP="000A3A2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D1ECF" w:rsidRPr="007A210E" w:rsidSect="002D1ECF">
          <w:headerReference w:type="default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2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  <w:gridCol w:w="6096"/>
      </w:tblGrid>
      <w:tr w:rsidR="002D1ECF" w:rsidRPr="007A210E" w14:paraId="508C989C" w14:textId="77777777" w:rsidTr="004C3A3B">
        <w:tc>
          <w:tcPr>
            <w:tcW w:w="9072" w:type="dxa"/>
          </w:tcPr>
          <w:p w14:paraId="2D20A5A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14:paraId="587ECF61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</w:p>
          <w:p w14:paraId="13E6976E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к стандарту организации деятельности</w:t>
            </w:r>
          </w:p>
          <w:p w14:paraId="104C0C9D" w14:textId="77777777" w:rsidR="002D1ECF" w:rsidRPr="007A210E" w:rsidRDefault="002D1ECF" w:rsidP="002D1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10E">
              <w:rPr>
                <w:rFonts w:ascii="Times New Roman" w:hAnsi="Times New Roman" w:cs="Times New Roman"/>
                <w:sz w:val="24"/>
                <w:szCs w:val="24"/>
              </w:rPr>
              <w:t>СОД 04 «Порядок организации работы по обеспечению доступа к информации о деятельности счетной палаты Тульской области»</w:t>
            </w:r>
          </w:p>
        </w:tc>
      </w:tr>
    </w:tbl>
    <w:p w14:paraId="3CC76DA4" w14:textId="77777777" w:rsid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29901" w14:textId="77777777" w:rsidR="008A1A27" w:rsidRDefault="008A1A27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247044" w14:textId="77777777" w:rsidR="008A1A27" w:rsidRPr="007A210E" w:rsidRDefault="008A1A27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C605AB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14:paraId="4CD449D6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 xml:space="preserve">должностных лиц счетной палаты Тульской области, </w:t>
      </w:r>
    </w:p>
    <w:p w14:paraId="072172FC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10E">
        <w:rPr>
          <w:rFonts w:ascii="Times New Roman" w:hAnsi="Times New Roman" w:cs="Times New Roman"/>
          <w:b/>
          <w:sz w:val="24"/>
          <w:szCs w:val="24"/>
        </w:rPr>
        <w:t>уполномоченных на предоставление информации о деятельности счетной палаты</w:t>
      </w:r>
    </w:p>
    <w:p w14:paraId="2944D1AA" w14:textId="77777777" w:rsidR="002D1ECF" w:rsidRPr="007A210E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97"/>
        <w:gridCol w:w="3685"/>
        <w:gridCol w:w="3544"/>
      </w:tblGrid>
      <w:tr w:rsidR="002D1ECF" w:rsidRPr="007A210E" w14:paraId="6D0CF7F3" w14:textId="77777777" w:rsidTr="00DB537B">
        <w:tc>
          <w:tcPr>
            <w:tcW w:w="7797" w:type="dxa"/>
            <w:vMerge w:val="restart"/>
          </w:tcPr>
          <w:p w14:paraId="502C2F5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деятельности счетной палаты </w:t>
            </w:r>
          </w:p>
        </w:tc>
        <w:tc>
          <w:tcPr>
            <w:tcW w:w="7229" w:type="dxa"/>
            <w:gridSpan w:val="2"/>
          </w:tcPr>
          <w:p w14:paraId="4A21DD0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ответственные: </w:t>
            </w:r>
          </w:p>
          <w:p w14:paraId="10281727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4C675759" w14:textId="77777777" w:rsidTr="00DB537B">
        <w:tc>
          <w:tcPr>
            <w:tcW w:w="7797" w:type="dxa"/>
            <w:vMerge/>
          </w:tcPr>
          <w:p w14:paraId="25911BB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4AE2023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подготовку</w:t>
            </w:r>
          </w:p>
          <w:p w14:paraId="5B7CE38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3544" w:type="dxa"/>
          </w:tcPr>
          <w:p w14:paraId="38B25155" w14:textId="5CDA8FD2" w:rsidR="005D4B51" w:rsidRDefault="002D1ECF" w:rsidP="00C12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</w:t>
            </w:r>
            <w:r w:rsid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</w:t>
            </w:r>
            <w:r w:rsid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6131BE88" w14:textId="57082CB7" w:rsidR="002D1ECF" w:rsidRPr="007A210E" w:rsidRDefault="002D1ECF" w:rsidP="00C1227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информации </w:t>
            </w:r>
          </w:p>
        </w:tc>
      </w:tr>
      <w:tr w:rsidR="002D1ECF" w:rsidRPr="007A210E" w14:paraId="0A375017" w14:textId="77777777" w:rsidTr="004C3A3B">
        <w:tc>
          <w:tcPr>
            <w:tcW w:w="15026" w:type="dxa"/>
            <w:gridSpan w:val="3"/>
          </w:tcPr>
          <w:p w14:paraId="338ED969" w14:textId="288C1E86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5.1. </w:t>
            </w:r>
            <w:r w:rsidR="0070098B" w:rsidRPr="007009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Ежегодный отчет о деятельности счетной палаты, </w:t>
            </w:r>
            <w:r w:rsidR="0070098B"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ежеквартальное представление информации о ходе исполнения бюджета Тульской области, бюджета ТФОМС, о результатах проведенных контрольных и экспертно-аналитических мероприятий</w:t>
            </w:r>
          </w:p>
        </w:tc>
      </w:tr>
      <w:tr w:rsidR="002D1ECF" w:rsidRPr="007A210E" w14:paraId="16C5D588" w14:textId="77777777" w:rsidTr="00DB537B">
        <w:tc>
          <w:tcPr>
            <w:tcW w:w="7797" w:type="dxa"/>
          </w:tcPr>
          <w:p w14:paraId="311B3CE4" w14:textId="3BFA752D" w:rsidR="002D1ECF" w:rsidRPr="007A210E" w:rsidRDefault="0070098B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0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Ежегодный отчет о деятельности счетной палаты, </w:t>
            </w: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ежеквартальное представление информации о ходе исполнения бюджета Тульской области, бюджета ТФОМС, о результатах проведенных контрольных и экспертно-аналитических мероприятий</w:t>
            </w:r>
          </w:p>
        </w:tc>
        <w:tc>
          <w:tcPr>
            <w:tcW w:w="3685" w:type="dxa"/>
          </w:tcPr>
          <w:p w14:paraId="45C6D4EB" w14:textId="0C826BE8" w:rsidR="00B00ABB" w:rsidRDefault="00B00ABB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Аудиторы,</w:t>
            </w:r>
          </w:p>
          <w:p w14:paraId="7CFBC37A" w14:textId="75C515AC" w:rsidR="002D1ECF" w:rsidRPr="007A210E" w:rsidRDefault="00B00ABB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</w:t>
            </w:r>
            <w:r w:rsidR="002D1ECF"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бщ</w:t>
            </w:r>
            <w:r w:rsid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2D1ECF"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</w:t>
            </w:r>
            <w:r w:rsid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544" w:type="dxa"/>
          </w:tcPr>
          <w:p w14:paraId="6187188D" w14:textId="5B014DCF" w:rsidR="002D1ECF" w:rsidRPr="007A210E" w:rsidRDefault="0070098B" w:rsidP="0070098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аппарата, н</w:t>
            </w:r>
            <w:r w:rsidR="005D4B51" w:rsidRP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общего отдела</w:t>
            </w:r>
          </w:p>
        </w:tc>
      </w:tr>
      <w:tr w:rsidR="002D1ECF" w:rsidRPr="007A210E" w14:paraId="3BB73A24" w14:textId="77777777" w:rsidTr="004C3A3B">
        <w:tc>
          <w:tcPr>
            <w:tcW w:w="15026" w:type="dxa"/>
            <w:gridSpan w:val="3"/>
          </w:tcPr>
          <w:p w14:paraId="3E9D82F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5.2. Обнародование (опубликование) информации о деятельности счетной палаты в средствах массовой информации</w:t>
            </w:r>
          </w:p>
        </w:tc>
      </w:tr>
      <w:tr w:rsidR="002D1ECF" w:rsidRPr="007A210E" w14:paraId="20DAF063" w14:textId="77777777" w:rsidTr="00DB537B">
        <w:tc>
          <w:tcPr>
            <w:tcW w:w="7797" w:type="dxa"/>
          </w:tcPr>
          <w:p w14:paraId="7F3E582F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информации в СМИ </w:t>
            </w:r>
          </w:p>
        </w:tc>
        <w:tc>
          <w:tcPr>
            <w:tcW w:w="3685" w:type="dxa"/>
          </w:tcPr>
          <w:p w14:paraId="7E82B3DA" w14:textId="51EF7C2B" w:rsidR="002D1ECF" w:rsidRPr="007A210E" w:rsidRDefault="002D1ECF" w:rsidP="00BC0FD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  <w:r w:rsidR="00BC0F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3544" w:type="dxa"/>
          </w:tcPr>
          <w:p w14:paraId="54D5F825" w14:textId="77777777" w:rsidR="00B00ABB" w:rsidRPr="00A52D2E" w:rsidRDefault="00B00ABB" w:rsidP="00B0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773AABBA" w14:textId="2F9D7531" w:rsidR="002D1ECF" w:rsidRPr="007A210E" w:rsidRDefault="00B00ABB" w:rsidP="00B00A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A52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2D1ECF" w:rsidRPr="007A210E" w14:paraId="45B5E3A4" w14:textId="77777777" w:rsidTr="00DB537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DC83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Интервью, пресс-конференции и брифинги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393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4BBB286D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 по поручению председателя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AF4F" w14:textId="77777777" w:rsidR="005D4B51" w:rsidRPr="005D4B51" w:rsidRDefault="005D4B51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660AC1B3" w14:textId="72C83BF8" w:rsidR="002D1ECF" w:rsidRPr="007A210E" w:rsidRDefault="005D4B51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BB76E4" w:rsidRPr="00BB76E4" w14:paraId="533739C5" w14:textId="77777777" w:rsidTr="004C3A3B">
        <w:tc>
          <w:tcPr>
            <w:tcW w:w="15026" w:type="dxa"/>
            <w:gridSpan w:val="3"/>
          </w:tcPr>
          <w:p w14:paraId="3D1B1667" w14:textId="77777777" w:rsidR="002D1ECF" w:rsidRPr="00BB76E4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76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 Размещение информации в сети «Интернет»</w:t>
            </w:r>
          </w:p>
        </w:tc>
      </w:tr>
      <w:tr w:rsidR="002D1ECF" w:rsidRPr="007A210E" w14:paraId="6692C55F" w14:textId="77777777" w:rsidTr="004C3A3B">
        <w:tc>
          <w:tcPr>
            <w:tcW w:w="15026" w:type="dxa"/>
            <w:gridSpan w:val="3"/>
          </w:tcPr>
          <w:p w14:paraId="08B017E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5.3.1. Официальный сайт счетной палаты</w:t>
            </w:r>
          </w:p>
        </w:tc>
      </w:tr>
      <w:tr w:rsidR="002D1ECF" w:rsidRPr="007A210E" w14:paraId="2870CDAA" w14:textId="77777777" w:rsidTr="00DB537B">
        <w:tc>
          <w:tcPr>
            <w:tcW w:w="7797" w:type="dxa"/>
          </w:tcPr>
          <w:p w14:paraId="27AACB65" w14:textId="1B975A4A" w:rsidR="002D1ECF" w:rsidRPr="007A210E" w:rsidRDefault="002D1ECF" w:rsidP="0065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Общедоступная информация о деятельности счетной палаты в соответствии с</w:t>
            </w:r>
            <w:r w:rsidR="0065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частью 1 статьи </w:t>
            </w:r>
            <w:proofErr w:type="gramStart"/>
            <w:r w:rsidR="0065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</w:t>
            </w:r>
            <w:r w:rsidR="0065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proofErr w:type="gramEnd"/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</w:t>
            </w:r>
            <w:r w:rsidR="00657B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5" w:type="dxa"/>
          </w:tcPr>
          <w:p w14:paraId="5E499B2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2"/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44" w:type="dxa"/>
          </w:tcPr>
          <w:p w14:paraId="48D259F2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48D181E3" w14:textId="372E8CE0" w:rsidR="002D1ECF" w:rsidRPr="007A210E" w:rsidRDefault="005D4B51" w:rsidP="008A5C6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общего отдела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56C3E" w:rsidRPr="007A210E" w14:paraId="4190A452" w14:textId="77777777" w:rsidTr="00107252">
        <w:tc>
          <w:tcPr>
            <w:tcW w:w="15026" w:type="dxa"/>
            <w:gridSpan w:val="3"/>
          </w:tcPr>
          <w:p w14:paraId="21868B09" w14:textId="3AB4D012" w:rsidR="00B56C3E" w:rsidRPr="007A210E" w:rsidRDefault="00B56C3E" w:rsidP="00657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57B79"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Официальн</w:t>
            </w:r>
            <w:r w:rsidR="00657B79"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ые</w:t>
            </w:r>
            <w:r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r w:rsidR="00657B79"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траницы</w:t>
            </w:r>
            <w:r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счетной палаты</w:t>
            </w:r>
            <w:r w:rsidR="00657B79" w:rsidRPr="00F71B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социальных сетях</w:t>
            </w:r>
          </w:p>
        </w:tc>
      </w:tr>
      <w:tr w:rsidR="009D69F1" w:rsidRPr="009D69F1" w14:paraId="788123EC" w14:textId="77777777" w:rsidTr="00DB537B">
        <w:tc>
          <w:tcPr>
            <w:tcW w:w="7797" w:type="dxa"/>
          </w:tcPr>
          <w:p w14:paraId="0D042FAA" w14:textId="356414F5" w:rsidR="00B56C3E" w:rsidRPr="009D69F1" w:rsidRDefault="00657B79" w:rsidP="00657B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Общедоступная информация о деятельности счетной палаты в соответствии с частью 1 статьи </w:t>
            </w:r>
            <w:proofErr w:type="gramStart"/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 Федерального</w:t>
            </w:r>
            <w:proofErr w:type="gramEnd"/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3685" w:type="dxa"/>
          </w:tcPr>
          <w:p w14:paraId="74A55223" w14:textId="7E05124B" w:rsidR="00B56C3E" w:rsidRPr="009D69F1" w:rsidRDefault="00657B79" w:rsidP="00DB5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</w:t>
            </w:r>
            <w:proofErr w:type="gramStart"/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 счетной</w:t>
            </w:r>
            <w:proofErr w:type="gramEnd"/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палаты</w:t>
            </w:r>
            <w:r w:rsidR="00DB537B"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3544" w:type="dxa"/>
          </w:tcPr>
          <w:p w14:paraId="18CB8E8A" w14:textId="77777777" w:rsidR="005D4B51" w:rsidRPr="00F71B59" w:rsidRDefault="005D4B51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</w:t>
            </w:r>
          </w:p>
          <w:p w14:paraId="054D1090" w14:textId="5427FCDA" w:rsidR="00B56C3E" w:rsidRPr="009D69F1" w:rsidRDefault="005D4B51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 помощник председателя</w:t>
            </w:r>
            <w:bookmarkStart w:id="0" w:name="_GoBack"/>
            <w:bookmarkEnd w:id="0"/>
          </w:p>
        </w:tc>
      </w:tr>
      <w:tr w:rsidR="002D1ECF" w:rsidRPr="007A210E" w14:paraId="640895CD" w14:textId="77777777" w:rsidTr="004C3A3B">
        <w:tc>
          <w:tcPr>
            <w:tcW w:w="15026" w:type="dxa"/>
            <w:gridSpan w:val="3"/>
          </w:tcPr>
          <w:p w14:paraId="0A8EB154" w14:textId="4DF3FAA3" w:rsidR="002D1ECF" w:rsidRPr="007A210E" w:rsidRDefault="002D1ECF" w:rsidP="00BC0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57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Портал Счетной палаты Российской Федерации и контрольно-счетных органов Российской Федерации</w:t>
            </w:r>
            <w:r w:rsidR="00BC0F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14:paraId="1F358A55" w14:textId="77777777" w:rsidR="002D1ECF" w:rsidRPr="007A210E" w:rsidRDefault="002D1ECF" w:rsidP="00BC0FD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сети «Интернет» (Портал КСО)</w:t>
            </w:r>
          </w:p>
        </w:tc>
      </w:tr>
      <w:tr w:rsidR="002D1ECF" w:rsidRPr="007A210E" w14:paraId="6FFD1B1D" w14:textId="77777777" w:rsidTr="00DB537B">
        <w:tc>
          <w:tcPr>
            <w:tcW w:w="7797" w:type="dxa"/>
          </w:tcPr>
          <w:p w14:paraId="3867B8C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текущей деятельности счетной палаты (информация о прошедших официальных мероприятиях, тексты выступлений); взаимодействии с другими контрольно-счетными органами, государственными органами и организациями; о проведенных контрольных и экспертно-аналитических мероприятиях и их результатах</w:t>
            </w:r>
          </w:p>
        </w:tc>
        <w:tc>
          <w:tcPr>
            <w:tcW w:w="3685" w:type="dxa"/>
          </w:tcPr>
          <w:p w14:paraId="7E28AC4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  <w:tc>
          <w:tcPr>
            <w:tcW w:w="3544" w:type="dxa"/>
          </w:tcPr>
          <w:p w14:paraId="796698B4" w14:textId="03939C78" w:rsidR="002D1ECF" w:rsidRPr="007A210E" w:rsidRDefault="008A5C66" w:rsidP="005D4B5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D4B51" w:rsidRPr="005D4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ачальник общего отдела, помощник председателя</w:t>
            </w:r>
          </w:p>
        </w:tc>
      </w:tr>
      <w:tr w:rsidR="002D1ECF" w:rsidRPr="007A210E" w14:paraId="6F247DF6" w14:textId="77777777" w:rsidTr="004C3A3B">
        <w:tc>
          <w:tcPr>
            <w:tcW w:w="15026" w:type="dxa"/>
            <w:gridSpan w:val="3"/>
          </w:tcPr>
          <w:p w14:paraId="5C060CC3" w14:textId="06688BC4" w:rsidR="002D1ECF" w:rsidRPr="007A210E" w:rsidRDefault="002D1ECF" w:rsidP="00657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57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Государственная информационная система «Официальный сайт Российской Федерации в информационно-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(ГИС ЕСГФК)</w:t>
            </w:r>
          </w:p>
        </w:tc>
      </w:tr>
      <w:tr w:rsidR="002D1ECF" w:rsidRPr="007A210E" w14:paraId="27131FD0" w14:textId="77777777" w:rsidTr="00DB537B">
        <w:tc>
          <w:tcPr>
            <w:tcW w:w="7797" w:type="dxa"/>
          </w:tcPr>
          <w:p w14:paraId="2BE50505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Информация и документы о планах и результатах мероприятий по осуществлению государственного финансового аудита (контроля), в том числе мерах, принимаемых объектами аудита (контроля) по устранению выявленных нарушений</w:t>
            </w:r>
          </w:p>
          <w:p w14:paraId="66014080" w14:textId="77777777" w:rsidR="00C5005C" w:rsidRPr="007A210E" w:rsidRDefault="00C5005C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14:paraId="59144B56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счетной палаты, ответственные за проведение мероприятия </w:t>
            </w:r>
          </w:p>
        </w:tc>
        <w:tc>
          <w:tcPr>
            <w:tcW w:w="3544" w:type="dxa"/>
          </w:tcPr>
          <w:p w14:paraId="7A9AFE1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B0F0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 счетной палаты, ответственные за проведение мероприятия</w:t>
            </w:r>
          </w:p>
        </w:tc>
      </w:tr>
      <w:tr w:rsidR="002D1ECF" w:rsidRPr="007A210E" w14:paraId="6A82E55A" w14:textId="77777777" w:rsidTr="004C3A3B">
        <w:tc>
          <w:tcPr>
            <w:tcW w:w="15026" w:type="dxa"/>
            <w:gridSpan w:val="3"/>
          </w:tcPr>
          <w:p w14:paraId="23B8257D" w14:textId="254B00D0" w:rsidR="002D1ECF" w:rsidRPr="007A210E" w:rsidRDefault="002D1ECF" w:rsidP="00657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57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Единая информационная система в сфере закупок (ЕИС)</w:t>
            </w:r>
          </w:p>
        </w:tc>
      </w:tr>
      <w:tr w:rsidR="008A5C66" w:rsidRPr="008602A1" w14:paraId="20E9CAC1" w14:textId="77777777" w:rsidTr="00DB537B">
        <w:tc>
          <w:tcPr>
            <w:tcW w:w="7797" w:type="dxa"/>
          </w:tcPr>
          <w:p w14:paraId="3B271699" w14:textId="2544E7BD" w:rsidR="008A5C66" w:rsidRPr="008602A1" w:rsidRDefault="008A5C66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закупках счетной палаты</w:t>
            </w:r>
            <w:r w:rsidR="008602A1"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Тульской области</w:t>
            </w:r>
          </w:p>
        </w:tc>
        <w:tc>
          <w:tcPr>
            <w:tcW w:w="3685" w:type="dxa"/>
          </w:tcPr>
          <w:p w14:paraId="659AACB1" w14:textId="6F1DED8B" w:rsidR="008A5C66" w:rsidRPr="008602A1" w:rsidRDefault="008602A1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  <w:tc>
          <w:tcPr>
            <w:tcW w:w="3544" w:type="dxa"/>
          </w:tcPr>
          <w:p w14:paraId="79DFFC95" w14:textId="3DAB3BF2" w:rsidR="008A5C66" w:rsidRPr="008602A1" w:rsidRDefault="008602A1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отдела, помощник председателя</w:t>
            </w:r>
          </w:p>
        </w:tc>
      </w:tr>
      <w:tr w:rsidR="008602A1" w:rsidRPr="008602A1" w14:paraId="15459074" w14:textId="77777777" w:rsidTr="00DB537B">
        <w:tc>
          <w:tcPr>
            <w:tcW w:w="7797" w:type="dxa"/>
          </w:tcPr>
          <w:p w14:paraId="09630DCB" w14:textId="77777777" w:rsidR="002D1ECF" w:rsidRPr="008602A1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Обобщенная информация о результатах аудита в сфере закупок</w:t>
            </w:r>
          </w:p>
        </w:tc>
        <w:tc>
          <w:tcPr>
            <w:tcW w:w="3685" w:type="dxa"/>
          </w:tcPr>
          <w:p w14:paraId="3814ECE7" w14:textId="77777777" w:rsidR="002D1ECF" w:rsidRPr="008602A1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аппарата</w:t>
            </w:r>
          </w:p>
        </w:tc>
        <w:tc>
          <w:tcPr>
            <w:tcW w:w="3544" w:type="dxa"/>
          </w:tcPr>
          <w:p w14:paraId="15D130B0" w14:textId="50C8E33C" w:rsidR="002D1ECF" w:rsidRPr="008602A1" w:rsidRDefault="005D4B51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02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общего отдела</w:t>
            </w:r>
          </w:p>
        </w:tc>
      </w:tr>
      <w:tr w:rsidR="001460DC" w:rsidRPr="00BB76E4" w14:paraId="70FC881F" w14:textId="77777777" w:rsidTr="001860A2">
        <w:tc>
          <w:tcPr>
            <w:tcW w:w="15026" w:type="dxa"/>
            <w:gridSpan w:val="3"/>
          </w:tcPr>
          <w:p w14:paraId="5B0885A9" w14:textId="28A71E82" w:rsidR="001460DC" w:rsidRPr="00995B2F" w:rsidRDefault="001460DC" w:rsidP="00657B7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5.3.</w:t>
            </w:r>
            <w:r w:rsidR="00657B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Pr="0099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BB76E4" w:rsidRPr="00995B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Сетевое издание «Сборник правовых актов Тульской области и иной официальной информации (НПА Тула)</w:t>
            </w:r>
          </w:p>
        </w:tc>
      </w:tr>
      <w:tr w:rsidR="001460DC" w:rsidRPr="007A210E" w14:paraId="423D622C" w14:textId="77777777" w:rsidTr="00DB537B">
        <w:tc>
          <w:tcPr>
            <w:tcW w:w="7797" w:type="dxa"/>
          </w:tcPr>
          <w:p w14:paraId="22FF0466" w14:textId="359B439B" w:rsidR="001460DC" w:rsidRPr="00995B2F" w:rsidRDefault="001460DC" w:rsidP="005D4B5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Обобщенная информация </w:t>
            </w:r>
            <w:r w:rsidR="00BB76E4"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</w:t>
            </w:r>
          </w:p>
        </w:tc>
        <w:tc>
          <w:tcPr>
            <w:tcW w:w="3685" w:type="dxa"/>
          </w:tcPr>
          <w:p w14:paraId="207D7484" w14:textId="59BA2B05" w:rsidR="005D4B51" w:rsidRDefault="005D4B51" w:rsidP="00186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Аудиторы, </w:t>
            </w:r>
          </w:p>
          <w:p w14:paraId="2C588FB4" w14:textId="6CAC02BA" w:rsidR="001460DC" w:rsidRPr="00995B2F" w:rsidRDefault="005D4B51" w:rsidP="001860A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460DC" w:rsidRPr="00995B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 аппарата</w:t>
            </w:r>
          </w:p>
        </w:tc>
        <w:tc>
          <w:tcPr>
            <w:tcW w:w="3544" w:type="dxa"/>
          </w:tcPr>
          <w:p w14:paraId="50E64796" w14:textId="3114B4C4" w:rsidR="008A5C66" w:rsidRPr="008A5C66" w:rsidRDefault="008A5C66" w:rsidP="009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C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аппарата, начальник общего отдела </w:t>
            </w:r>
          </w:p>
          <w:p w14:paraId="5C8DAD47" w14:textId="10E4B587" w:rsidR="001460DC" w:rsidRPr="00995B2F" w:rsidRDefault="001460DC" w:rsidP="00995B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1ECF" w:rsidRPr="007A210E" w14:paraId="6D5FF613" w14:textId="77777777" w:rsidTr="004C3A3B">
        <w:tc>
          <w:tcPr>
            <w:tcW w:w="15026" w:type="dxa"/>
            <w:gridSpan w:val="3"/>
          </w:tcPr>
          <w:p w14:paraId="28C374AE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5.4.</w:t>
            </w: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Личный прием граждан</w:t>
            </w:r>
          </w:p>
        </w:tc>
      </w:tr>
      <w:tr w:rsidR="002D1ECF" w:rsidRPr="007A210E" w14:paraId="4671D420" w14:textId="77777777" w:rsidTr="00DB537B">
        <w:tc>
          <w:tcPr>
            <w:tcW w:w="7797" w:type="dxa"/>
          </w:tcPr>
          <w:p w14:paraId="15701FF4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прием граждан</w:t>
            </w:r>
          </w:p>
        </w:tc>
        <w:tc>
          <w:tcPr>
            <w:tcW w:w="3685" w:type="dxa"/>
          </w:tcPr>
          <w:p w14:paraId="0986A0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0CCBAF9A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  <w:tc>
          <w:tcPr>
            <w:tcW w:w="3544" w:type="dxa"/>
          </w:tcPr>
          <w:p w14:paraId="3F6984EB" w14:textId="77777777" w:rsidR="00DB537B" w:rsidRPr="00DB537B" w:rsidRDefault="00DB537B" w:rsidP="00DB5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Председатель;</w:t>
            </w:r>
          </w:p>
          <w:p w14:paraId="7D1C6C40" w14:textId="4E1D0549" w:rsidR="002D1ECF" w:rsidRPr="007A210E" w:rsidRDefault="00DB537B" w:rsidP="00DB5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аудиторы</w:t>
            </w:r>
          </w:p>
        </w:tc>
      </w:tr>
      <w:tr w:rsidR="00B00ABB" w:rsidRPr="00B00ABB" w14:paraId="1655EFF9" w14:textId="77777777" w:rsidTr="004C3A3B">
        <w:tc>
          <w:tcPr>
            <w:tcW w:w="15026" w:type="dxa"/>
            <w:gridSpan w:val="3"/>
          </w:tcPr>
          <w:p w14:paraId="17E3B9A7" w14:textId="77777777" w:rsidR="002D1ECF" w:rsidRPr="00B00ABB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0A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5.5. Присутствие на заседаниях коллегии счетной палаты</w:t>
            </w:r>
          </w:p>
        </w:tc>
      </w:tr>
      <w:tr w:rsidR="002D1ECF" w:rsidRPr="007A210E" w14:paraId="27BDAFF7" w14:textId="77777777" w:rsidTr="00DB537B">
        <w:tc>
          <w:tcPr>
            <w:tcW w:w="7797" w:type="dxa"/>
          </w:tcPr>
          <w:p w14:paraId="79E3CEB0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Присутствие на заседаниях коллегии счетной палаты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</w:t>
            </w: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самоуправления</w:t>
            </w:r>
          </w:p>
        </w:tc>
        <w:tc>
          <w:tcPr>
            <w:tcW w:w="3685" w:type="dxa"/>
          </w:tcPr>
          <w:p w14:paraId="337D2EB9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Решение о присутствии принимается председателем </w:t>
            </w:r>
          </w:p>
        </w:tc>
        <w:tc>
          <w:tcPr>
            <w:tcW w:w="3544" w:type="dxa"/>
          </w:tcPr>
          <w:p w14:paraId="4A609A29" w14:textId="77777777" w:rsid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76418D" w14:textId="5F9ED5DB" w:rsidR="00DB537B" w:rsidRPr="007A210E" w:rsidRDefault="00DB537B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</w:tc>
      </w:tr>
      <w:tr w:rsidR="002D1ECF" w:rsidRPr="007A210E" w14:paraId="30A2B48F" w14:textId="77777777" w:rsidTr="004C3A3B">
        <w:tc>
          <w:tcPr>
            <w:tcW w:w="15026" w:type="dxa"/>
            <w:gridSpan w:val="3"/>
          </w:tcPr>
          <w:p w14:paraId="3314663B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5.6. Предоставление информации по запросу</w:t>
            </w:r>
          </w:p>
        </w:tc>
      </w:tr>
      <w:tr w:rsidR="002D1ECF" w:rsidRPr="002D1ECF" w14:paraId="1B7FE4F9" w14:textId="77777777" w:rsidTr="00DB537B">
        <w:tc>
          <w:tcPr>
            <w:tcW w:w="7797" w:type="dxa"/>
          </w:tcPr>
          <w:p w14:paraId="6CF5A498" w14:textId="77777777" w:rsidR="002D1ECF" w:rsidRPr="007A210E" w:rsidRDefault="002D1ECF" w:rsidP="002D1EC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по запросу</w:t>
            </w:r>
          </w:p>
        </w:tc>
        <w:tc>
          <w:tcPr>
            <w:tcW w:w="3685" w:type="dxa"/>
          </w:tcPr>
          <w:p w14:paraId="26B84279" w14:textId="0DF27A3E" w:rsidR="002D1ECF" w:rsidRPr="007A210E" w:rsidRDefault="005D4B51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или д</w:t>
            </w:r>
            <w:r w:rsidR="002D1ECF"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олжностные лица счетной палаты</w:t>
            </w:r>
          </w:p>
          <w:p w14:paraId="05DADB20" w14:textId="77777777" w:rsidR="002D1ECF" w:rsidRPr="002D1ECF" w:rsidRDefault="002D1ECF" w:rsidP="002D1EC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  <w:tc>
          <w:tcPr>
            <w:tcW w:w="3544" w:type="dxa"/>
          </w:tcPr>
          <w:p w14:paraId="381512D2" w14:textId="4B3FA54A" w:rsidR="002D1ECF" w:rsidRPr="002D1ECF" w:rsidRDefault="00DB537B" w:rsidP="00DB537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или должностные лица счетной палаты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B5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поручению председателя</w:t>
            </w:r>
          </w:p>
        </w:tc>
      </w:tr>
    </w:tbl>
    <w:p w14:paraId="147FE067" w14:textId="77777777" w:rsidR="002D1ECF" w:rsidRPr="002D1ECF" w:rsidRDefault="002D1ECF" w:rsidP="002D1E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D08EE3" w14:textId="77777777" w:rsidR="002D1ECF" w:rsidRPr="004966D2" w:rsidRDefault="002D1ECF" w:rsidP="00BB615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D1ECF" w:rsidRPr="004966D2" w:rsidSect="00E0688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F35AE" w14:textId="77777777" w:rsidR="00931D31" w:rsidRDefault="00931D31" w:rsidP="008B181D">
      <w:pPr>
        <w:spacing w:after="0" w:line="240" w:lineRule="auto"/>
      </w:pPr>
      <w:r>
        <w:separator/>
      </w:r>
    </w:p>
  </w:endnote>
  <w:endnote w:type="continuationSeparator" w:id="0">
    <w:p w14:paraId="3F413B2C" w14:textId="77777777" w:rsidR="00931D31" w:rsidRDefault="00931D31" w:rsidP="008B1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8749EE" w14:textId="77777777" w:rsidR="00931D31" w:rsidRDefault="00931D31" w:rsidP="008B181D">
      <w:pPr>
        <w:spacing w:after="0" w:line="240" w:lineRule="auto"/>
      </w:pPr>
      <w:r>
        <w:separator/>
      </w:r>
    </w:p>
  </w:footnote>
  <w:footnote w:type="continuationSeparator" w:id="0">
    <w:p w14:paraId="5B15072F" w14:textId="77777777" w:rsidR="00931D31" w:rsidRDefault="00931D31" w:rsidP="008B181D">
      <w:pPr>
        <w:spacing w:after="0" w:line="240" w:lineRule="auto"/>
      </w:pPr>
      <w:r>
        <w:continuationSeparator/>
      </w:r>
    </w:p>
  </w:footnote>
  <w:footnote w:id="1">
    <w:p w14:paraId="47BC9557" w14:textId="77777777" w:rsidR="00C81568" w:rsidRPr="00C81568" w:rsidRDefault="00C81568">
      <w:pPr>
        <w:pStyle w:val="ac"/>
        <w:rPr>
          <w:rFonts w:ascii="Times New Roman" w:hAnsi="Times New Roman" w:cs="Times New Roman"/>
        </w:rPr>
      </w:pPr>
      <w:r w:rsidRPr="00C81568">
        <w:rPr>
          <w:rStyle w:val="ae"/>
          <w:rFonts w:ascii="Times New Roman" w:hAnsi="Times New Roman" w:cs="Times New Roman"/>
        </w:rPr>
        <w:footnoteRef/>
      </w:r>
      <w:r w:rsidRPr="00C81568">
        <w:rPr>
          <w:rFonts w:ascii="Times New Roman" w:hAnsi="Times New Roman" w:cs="Times New Roman"/>
        </w:rPr>
        <w:t xml:space="preserve"> В ГИС ЕСГФК</w:t>
      </w:r>
      <w:r>
        <w:rPr>
          <w:rFonts w:ascii="Times New Roman" w:hAnsi="Times New Roman" w:cs="Times New Roman"/>
        </w:rPr>
        <w:t xml:space="preserve"> информация размещается должностными лицами счетной палаты с 1 января 2017 года.</w:t>
      </w:r>
    </w:p>
  </w:footnote>
  <w:footnote w:id="2">
    <w:p w14:paraId="28B9F6E2" w14:textId="77777777" w:rsidR="002D1ECF" w:rsidRPr="003D5A71" w:rsidRDefault="002D1ECF" w:rsidP="002D1ECF">
      <w:pPr>
        <w:pStyle w:val="ac"/>
        <w:jc w:val="both"/>
        <w:rPr>
          <w:rFonts w:ascii="Times New Roman" w:hAnsi="Times New Roman" w:cs="Times New Roman"/>
        </w:rPr>
      </w:pPr>
      <w:r w:rsidRPr="003D5A71">
        <w:rPr>
          <w:rStyle w:val="ae"/>
          <w:rFonts w:ascii="Times New Roman" w:hAnsi="Times New Roman" w:cs="Times New Roman"/>
        </w:rPr>
        <w:footnoteRef/>
      </w:r>
      <w:r w:rsidRPr="003D5A7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В </w:t>
      </w:r>
      <w:r w:rsidRPr="003D5A71">
        <w:rPr>
          <w:rFonts w:ascii="Times New Roman" w:hAnsi="Times New Roman" w:cs="Times New Roman"/>
        </w:rPr>
        <w:t>соответствии с «Перечнем информации о деятельности счетной палаты Тульской области, размещаемой на официальном сайте в информационно-телекоммуникационной сети «Интернет»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9227006"/>
      <w:docPartObj>
        <w:docPartGallery w:val="Page Numbers (Top of Page)"/>
        <w:docPartUnique/>
      </w:docPartObj>
    </w:sdtPr>
    <w:sdtEndPr/>
    <w:sdtContent>
      <w:p w14:paraId="04883438" w14:textId="77777777" w:rsidR="003F6A97" w:rsidRDefault="003F6A9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1B59">
          <w:rPr>
            <w:noProof/>
          </w:rPr>
          <w:t>14</w:t>
        </w:r>
        <w:r>
          <w:fldChar w:fldCharType="end"/>
        </w:r>
      </w:p>
    </w:sdtContent>
  </w:sdt>
  <w:p w14:paraId="78480735" w14:textId="77777777" w:rsidR="008B181D" w:rsidRDefault="008B18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B258C"/>
    <w:multiLevelType w:val="multilevel"/>
    <w:tmpl w:val="B9F8FD32"/>
    <w:lvl w:ilvl="0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6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2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" w15:restartNumberingAfterBreak="0">
    <w:nsid w:val="59BC5257"/>
    <w:multiLevelType w:val="hybridMultilevel"/>
    <w:tmpl w:val="81DEC1D0"/>
    <w:lvl w:ilvl="0" w:tplc="0419000F">
      <w:start w:val="1"/>
      <w:numFmt w:val="decimal"/>
      <w:lvlText w:val="%1."/>
      <w:lvlJc w:val="left"/>
      <w:pPr>
        <w:ind w:left="30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3B"/>
    <w:rsid w:val="000007CD"/>
    <w:rsid w:val="000109CD"/>
    <w:rsid w:val="000134EC"/>
    <w:rsid w:val="000167F0"/>
    <w:rsid w:val="000262F4"/>
    <w:rsid w:val="00040B14"/>
    <w:rsid w:val="0004263B"/>
    <w:rsid w:val="00053562"/>
    <w:rsid w:val="00055C6B"/>
    <w:rsid w:val="00065E35"/>
    <w:rsid w:val="000744B5"/>
    <w:rsid w:val="00076F6B"/>
    <w:rsid w:val="00082B52"/>
    <w:rsid w:val="00083BB5"/>
    <w:rsid w:val="000865BD"/>
    <w:rsid w:val="00096F0A"/>
    <w:rsid w:val="000A3A23"/>
    <w:rsid w:val="000C2173"/>
    <w:rsid w:val="000D5F95"/>
    <w:rsid w:val="000D67C6"/>
    <w:rsid w:val="000F44ED"/>
    <w:rsid w:val="00106B0B"/>
    <w:rsid w:val="001108E8"/>
    <w:rsid w:val="001147C0"/>
    <w:rsid w:val="00114D44"/>
    <w:rsid w:val="00116779"/>
    <w:rsid w:val="00116B8F"/>
    <w:rsid w:val="001202E3"/>
    <w:rsid w:val="00134926"/>
    <w:rsid w:val="0013569C"/>
    <w:rsid w:val="0014331E"/>
    <w:rsid w:val="001447B3"/>
    <w:rsid w:val="001460DC"/>
    <w:rsid w:val="00147AA9"/>
    <w:rsid w:val="00170D7A"/>
    <w:rsid w:val="00182C72"/>
    <w:rsid w:val="001956EE"/>
    <w:rsid w:val="001A2BCB"/>
    <w:rsid w:val="001B0D02"/>
    <w:rsid w:val="001B500C"/>
    <w:rsid w:val="001B5A81"/>
    <w:rsid w:val="001C15A9"/>
    <w:rsid w:val="001C628A"/>
    <w:rsid w:val="001C6AF1"/>
    <w:rsid w:val="001D0E57"/>
    <w:rsid w:val="001E7BFA"/>
    <w:rsid w:val="001F0818"/>
    <w:rsid w:val="0021638C"/>
    <w:rsid w:val="00234321"/>
    <w:rsid w:val="002734A8"/>
    <w:rsid w:val="00296840"/>
    <w:rsid w:val="002A28A3"/>
    <w:rsid w:val="002A33D4"/>
    <w:rsid w:val="002A4688"/>
    <w:rsid w:val="002B584B"/>
    <w:rsid w:val="002C71C5"/>
    <w:rsid w:val="002D1287"/>
    <w:rsid w:val="002D1AFD"/>
    <w:rsid w:val="002D1ECF"/>
    <w:rsid w:val="002D4BF5"/>
    <w:rsid w:val="002F5041"/>
    <w:rsid w:val="003012F7"/>
    <w:rsid w:val="00306A4A"/>
    <w:rsid w:val="0031186E"/>
    <w:rsid w:val="00312DAD"/>
    <w:rsid w:val="00320AB0"/>
    <w:rsid w:val="00324AAA"/>
    <w:rsid w:val="00342C71"/>
    <w:rsid w:val="003459AD"/>
    <w:rsid w:val="00356765"/>
    <w:rsid w:val="00370E21"/>
    <w:rsid w:val="00373D56"/>
    <w:rsid w:val="003762C1"/>
    <w:rsid w:val="00383B22"/>
    <w:rsid w:val="003A4905"/>
    <w:rsid w:val="003A6CE4"/>
    <w:rsid w:val="003B6D83"/>
    <w:rsid w:val="003C14DF"/>
    <w:rsid w:val="003D2BF0"/>
    <w:rsid w:val="003D3CAB"/>
    <w:rsid w:val="003D6B9D"/>
    <w:rsid w:val="003E240E"/>
    <w:rsid w:val="003E7135"/>
    <w:rsid w:val="003F6A97"/>
    <w:rsid w:val="0042034B"/>
    <w:rsid w:val="004350D3"/>
    <w:rsid w:val="004356E7"/>
    <w:rsid w:val="0043725E"/>
    <w:rsid w:val="00441668"/>
    <w:rsid w:val="00452912"/>
    <w:rsid w:val="00465670"/>
    <w:rsid w:val="00471E09"/>
    <w:rsid w:val="004868E4"/>
    <w:rsid w:val="004966D2"/>
    <w:rsid w:val="004A3247"/>
    <w:rsid w:val="004C69D7"/>
    <w:rsid w:val="004D6E68"/>
    <w:rsid w:val="004E0348"/>
    <w:rsid w:val="004E060D"/>
    <w:rsid w:val="004E6858"/>
    <w:rsid w:val="004F0AA8"/>
    <w:rsid w:val="00500C13"/>
    <w:rsid w:val="00502676"/>
    <w:rsid w:val="005035E8"/>
    <w:rsid w:val="0051516C"/>
    <w:rsid w:val="005158DD"/>
    <w:rsid w:val="005160A3"/>
    <w:rsid w:val="00516242"/>
    <w:rsid w:val="00522F53"/>
    <w:rsid w:val="00537BB5"/>
    <w:rsid w:val="00581BDB"/>
    <w:rsid w:val="005846CB"/>
    <w:rsid w:val="005A5E34"/>
    <w:rsid w:val="005C073F"/>
    <w:rsid w:val="005C51EC"/>
    <w:rsid w:val="005D4B51"/>
    <w:rsid w:val="005E0BE8"/>
    <w:rsid w:val="005E5EDF"/>
    <w:rsid w:val="005F4343"/>
    <w:rsid w:val="005F784F"/>
    <w:rsid w:val="005F7900"/>
    <w:rsid w:val="00600855"/>
    <w:rsid w:val="00601A1D"/>
    <w:rsid w:val="00617009"/>
    <w:rsid w:val="00621997"/>
    <w:rsid w:val="00623414"/>
    <w:rsid w:val="006241BE"/>
    <w:rsid w:val="006320C1"/>
    <w:rsid w:val="00632FFB"/>
    <w:rsid w:val="006424EB"/>
    <w:rsid w:val="00643767"/>
    <w:rsid w:val="00654151"/>
    <w:rsid w:val="00657B79"/>
    <w:rsid w:val="00660B99"/>
    <w:rsid w:val="006742CA"/>
    <w:rsid w:val="00686521"/>
    <w:rsid w:val="006A3D38"/>
    <w:rsid w:val="006A5E55"/>
    <w:rsid w:val="006E18DB"/>
    <w:rsid w:val="006E3E09"/>
    <w:rsid w:val="006F1C35"/>
    <w:rsid w:val="0070098B"/>
    <w:rsid w:val="00711769"/>
    <w:rsid w:val="00727088"/>
    <w:rsid w:val="0073111F"/>
    <w:rsid w:val="00741120"/>
    <w:rsid w:val="00745E18"/>
    <w:rsid w:val="00747359"/>
    <w:rsid w:val="0076444E"/>
    <w:rsid w:val="007668B7"/>
    <w:rsid w:val="00770699"/>
    <w:rsid w:val="00780C7C"/>
    <w:rsid w:val="00781B20"/>
    <w:rsid w:val="007900C9"/>
    <w:rsid w:val="007A1996"/>
    <w:rsid w:val="007A210E"/>
    <w:rsid w:val="007B08E8"/>
    <w:rsid w:val="007C0C97"/>
    <w:rsid w:val="007C550F"/>
    <w:rsid w:val="007F6885"/>
    <w:rsid w:val="00807140"/>
    <w:rsid w:val="008241F1"/>
    <w:rsid w:val="008255CD"/>
    <w:rsid w:val="008307D5"/>
    <w:rsid w:val="008406B8"/>
    <w:rsid w:val="008449B2"/>
    <w:rsid w:val="00850698"/>
    <w:rsid w:val="008602A1"/>
    <w:rsid w:val="008618EF"/>
    <w:rsid w:val="00861EC7"/>
    <w:rsid w:val="00862B36"/>
    <w:rsid w:val="008665B0"/>
    <w:rsid w:val="00877F3A"/>
    <w:rsid w:val="00892C28"/>
    <w:rsid w:val="008947F5"/>
    <w:rsid w:val="008A1A27"/>
    <w:rsid w:val="008A341F"/>
    <w:rsid w:val="008A5205"/>
    <w:rsid w:val="008A5C66"/>
    <w:rsid w:val="008B02B4"/>
    <w:rsid w:val="008B04EF"/>
    <w:rsid w:val="008B181D"/>
    <w:rsid w:val="008B5F1A"/>
    <w:rsid w:val="008C160A"/>
    <w:rsid w:val="008C3934"/>
    <w:rsid w:val="008D1651"/>
    <w:rsid w:val="008E78A2"/>
    <w:rsid w:val="008F1EA8"/>
    <w:rsid w:val="00906A9E"/>
    <w:rsid w:val="00911329"/>
    <w:rsid w:val="00911FC2"/>
    <w:rsid w:val="00920047"/>
    <w:rsid w:val="0092739E"/>
    <w:rsid w:val="00931D31"/>
    <w:rsid w:val="00933FD1"/>
    <w:rsid w:val="009704BF"/>
    <w:rsid w:val="00973161"/>
    <w:rsid w:val="00974B7A"/>
    <w:rsid w:val="00990F9C"/>
    <w:rsid w:val="009946AF"/>
    <w:rsid w:val="00994BB1"/>
    <w:rsid w:val="00995B2F"/>
    <w:rsid w:val="00996750"/>
    <w:rsid w:val="009B09E4"/>
    <w:rsid w:val="009B5702"/>
    <w:rsid w:val="009C2078"/>
    <w:rsid w:val="009D152F"/>
    <w:rsid w:val="009D160F"/>
    <w:rsid w:val="009D69F1"/>
    <w:rsid w:val="009E34BE"/>
    <w:rsid w:val="009F1799"/>
    <w:rsid w:val="00A07238"/>
    <w:rsid w:val="00A2508D"/>
    <w:rsid w:val="00A3103C"/>
    <w:rsid w:val="00A340B0"/>
    <w:rsid w:val="00A52D2E"/>
    <w:rsid w:val="00A61E62"/>
    <w:rsid w:val="00A746F4"/>
    <w:rsid w:val="00AA04A5"/>
    <w:rsid w:val="00AA0F10"/>
    <w:rsid w:val="00AA40B9"/>
    <w:rsid w:val="00AB6FF6"/>
    <w:rsid w:val="00AC0D0C"/>
    <w:rsid w:val="00AC41AA"/>
    <w:rsid w:val="00AD358D"/>
    <w:rsid w:val="00AE0933"/>
    <w:rsid w:val="00AF2A76"/>
    <w:rsid w:val="00AF32F3"/>
    <w:rsid w:val="00AF4052"/>
    <w:rsid w:val="00AF671E"/>
    <w:rsid w:val="00B00ABB"/>
    <w:rsid w:val="00B04821"/>
    <w:rsid w:val="00B21642"/>
    <w:rsid w:val="00B27A20"/>
    <w:rsid w:val="00B40435"/>
    <w:rsid w:val="00B56C3E"/>
    <w:rsid w:val="00B66DBA"/>
    <w:rsid w:val="00B77C05"/>
    <w:rsid w:val="00B814CB"/>
    <w:rsid w:val="00B91A16"/>
    <w:rsid w:val="00BA7FA5"/>
    <w:rsid w:val="00BB5DA3"/>
    <w:rsid w:val="00BB615F"/>
    <w:rsid w:val="00BB7396"/>
    <w:rsid w:val="00BB76E4"/>
    <w:rsid w:val="00BC0FD7"/>
    <w:rsid w:val="00BD344C"/>
    <w:rsid w:val="00BD426A"/>
    <w:rsid w:val="00BE6BBD"/>
    <w:rsid w:val="00BF4AE4"/>
    <w:rsid w:val="00C005E3"/>
    <w:rsid w:val="00C12279"/>
    <w:rsid w:val="00C145AC"/>
    <w:rsid w:val="00C16EC0"/>
    <w:rsid w:val="00C21275"/>
    <w:rsid w:val="00C23EC5"/>
    <w:rsid w:val="00C5005C"/>
    <w:rsid w:val="00C504D1"/>
    <w:rsid w:val="00C62315"/>
    <w:rsid w:val="00C63A97"/>
    <w:rsid w:val="00C65C67"/>
    <w:rsid w:val="00C72370"/>
    <w:rsid w:val="00C762CA"/>
    <w:rsid w:val="00C81568"/>
    <w:rsid w:val="00C940BA"/>
    <w:rsid w:val="00C95061"/>
    <w:rsid w:val="00CA25D6"/>
    <w:rsid w:val="00CA3E61"/>
    <w:rsid w:val="00CA4EBB"/>
    <w:rsid w:val="00CB425E"/>
    <w:rsid w:val="00CB74D6"/>
    <w:rsid w:val="00CC0B49"/>
    <w:rsid w:val="00CE5DE6"/>
    <w:rsid w:val="00CF6584"/>
    <w:rsid w:val="00D01D41"/>
    <w:rsid w:val="00D0317F"/>
    <w:rsid w:val="00D06E3E"/>
    <w:rsid w:val="00D14BAF"/>
    <w:rsid w:val="00D30F5B"/>
    <w:rsid w:val="00D362FE"/>
    <w:rsid w:val="00D40D01"/>
    <w:rsid w:val="00D462C6"/>
    <w:rsid w:val="00D5053A"/>
    <w:rsid w:val="00D72442"/>
    <w:rsid w:val="00D9656C"/>
    <w:rsid w:val="00DA0654"/>
    <w:rsid w:val="00DA0EFE"/>
    <w:rsid w:val="00DA7682"/>
    <w:rsid w:val="00DB537B"/>
    <w:rsid w:val="00DD2E30"/>
    <w:rsid w:val="00DD49A7"/>
    <w:rsid w:val="00E0649D"/>
    <w:rsid w:val="00E06D78"/>
    <w:rsid w:val="00E30882"/>
    <w:rsid w:val="00E326F8"/>
    <w:rsid w:val="00E34631"/>
    <w:rsid w:val="00E61DFC"/>
    <w:rsid w:val="00E63CE2"/>
    <w:rsid w:val="00E71E27"/>
    <w:rsid w:val="00E769D2"/>
    <w:rsid w:val="00E96A0B"/>
    <w:rsid w:val="00E97244"/>
    <w:rsid w:val="00EA0156"/>
    <w:rsid w:val="00EB7BD9"/>
    <w:rsid w:val="00EC438A"/>
    <w:rsid w:val="00EC611F"/>
    <w:rsid w:val="00EE0517"/>
    <w:rsid w:val="00EE1555"/>
    <w:rsid w:val="00EE2DF7"/>
    <w:rsid w:val="00F03D8D"/>
    <w:rsid w:val="00F04018"/>
    <w:rsid w:val="00F06625"/>
    <w:rsid w:val="00F109E1"/>
    <w:rsid w:val="00F17668"/>
    <w:rsid w:val="00F234A4"/>
    <w:rsid w:val="00F24437"/>
    <w:rsid w:val="00F40485"/>
    <w:rsid w:val="00F43584"/>
    <w:rsid w:val="00F44E53"/>
    <w:rsid w:val="00F525B5"/>
    <w:rsid w:val="00F71B59"/>
    <w:rsid w:val="00F72D91"/>
    <w:rsid w:val="00F81A0A"/>
    <w:rsid w:val="00F86304"/>
    <w:rsid w:val="00F87CCA"/>
    <w:rsid w:val="00F9693F"/>
    <w:rsid w:val="00FB2E02"/>
    <w:rsid w:val="00FC17FF"/>
    <w:rsid w:val="00FC45BA"/>
    <w:rsid w:val="00FE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39371"/>
  <w15:chartTrackingRefBased/>
  <w15:docId w15:val="{ABBBD6F4-7828-4B0E-9611-71BB08A1E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05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535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B91A1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219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19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B181D"/>
  </w:style>
  <w:style w:type="paragraph" w:styleId="a8">
    <w:name w:val="footer"/>
    <w:basedOn w:val="a"/>
    <w:link w:val="a9"/>
    <w:uiPriority w:val="99"/>
    <w:unhideWhenUsed/>
    <w:rsid w:val="008B1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181D"/>
  </w:style>
  <w:style w:type="table" w:styleId="aa">
    <w:name w:val="Table Grid"/>
    <w:basedOn w:val="a1"/>
    <w:uiPriority w:val="39"/>
    <w:rsid w:val="00515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5158DD"/>
    <w:pPr>
      <w:ind w:left="720"/>
      <w:contextualSpacing/>
    </w:pPr>
  </w:style>
  <w:style w:type="paragraph" w:styleId="ac">
    <w:name w:val="footnote text"/>
    <w:basedOn w:val="a"/>
    <w:link w:val="ad"/>
    <w:uiPriority w:val="99"/>
    <w:semiHidden/>
    <w:unhideWhenUsed/>
    <w:rsid w:val="00C8156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C8156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C81568"/>
    <w:rPr>
      <w:vertAlign w:val="superscript"/>
    </w:rPr>
  </w:style>
  <w:style w:type="table" w:customStyle="1" w:styleId="1">
    <w:name w:val="Сетка таблицы1"/>
    <w:basedOn w:val="a1"/>
    <w:next w:val="aa"/>
    <w:rsid w:val="003D2B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2D1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F0401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0401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0401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0401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040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tulobl.ru" TargetMode="External"/><Relationship Id="rId13" Type="http://schemas.openxmlformats.org/officeDocument/2006/relationships/hyperlink" Target="https://npatul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ortal.audit.gov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lkso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ok.ru/group/7000000118178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sptulob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4401-ACBB-4C2F-8401-42572707D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4598</Words>
  <Characters>26214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Лариса Николаевна</dc:creator>
  <cp:keywords/>
  <dc:description/>
  <cp:lastModifiedBy>Кузнецова Ольга Николаевна</cp:lastModifiedBy>
  <cp:revision>4</cp:revision>
  <cp:lastPrinted>2022-12-09T11:17:00Z</cp:lastPrinted>
  <dcterms:created xsi:type="dcterms:W3CDTF">2022-12-28T13:24:00Z</dcterms:created>
  <dcterms:modified xsi:type="dcterms:W3CDTF">2022-12-28T13:26:00Z</dcterms:modified>
</cp:coreProperties>
</file>