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E736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BC6577" w:rsidRDefault="00BC6577" w:rsidP="00E736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77">
        <w:rPr>
          <w:rFonts w:ascii="Times New Roman" w:hAnsi="Times New Roman" w:cs="Times New Roman"/>
          <w:b/>
          <w:sz w:val="28"/>
          <w:szCs w:val="28"/>
        </w:rPr>
        <w:t xml:space="preserve">«Проверка деятельности министерства жилищно-коммунального хозяйства Тульской области, администрации муниципального образования </w:t>
      </w:r>
      <w:r w:rsidR="0067394A">
        <w:rPr>
          <w:rFonts w:ascii="Times New Roman" w:hAnsi="Times New Roman" w:cs="Times New Roman"/>
          <w:b/>
          <w:sz w:val="28"/>
          <w:szCs w:val="28"/>
        </w:rPr>
        <w:t>город Донской</w:t>
      </w:r>
      <w:r w:rsidRPr="00BC6577">
        <w:rPr>
          <w:rFonts w:ascii="Times New Roman" w:hAnsi="Times New Roman" w:cs="Times New Roman"/>
          <w:b/>
          <w:sz w:val="28"/>
          <w:szCs w:val="28"/>
        </w:rPr>
        <w:t xml:space="preserve"> по целевому и эффективному использованию средств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области»</w:t>
      </w: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BC6577">
        <w:rPr>
          <w:rFonts w:ascii="Times New Roman" w:hAnsi="Times New Roman" w:cs="Times New Roman"/>
          <w:sz w:val="28"/>
          <w:szCs w:val="28"/>
        </w:rPr>
        <w:t>2.3.</w:t>
      </w:r>
      <w:r w:rsidR="0067394A">
        <w:rPr>
          <w:rFonts w:ascii="Times New Roman" w:hAnsi="Times New Roman" w:cs="Times New Roman"/>
          <w:sz w:val="28"/>
          <w:szCs w:val="28"/>
        </w:rPr>
        <w:t>2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BC6577" w:rsidRPr="00BC6577">
        <w:rPr>
          <w:rFonts w:ascii="Times New Roman" w:hAnsi="Times New Roman"/>
          <w:sz w:val="28"/>
          <w:szCs w:val="28"/>
        </w:rPr>
        <w:t>2</w:t>
      </w:r>
      <w:r w:rsidR="0067394A">
        <w:rPr>
          <w:rFonts w:ascii="Times New Roman" w:hAnsi="Times New Roman"/>
          <w:sz w:val="28"/>
          <w:szCs w:val="28"/>
        </w:rPr>
        <w:t>4</w:t>
      </w:r>
      <w:r w:rsidR="00BC6577" w:rsidRPr="00BC6577">
        <w:rPr>
          <w:rFonts w:ascii="Times New Roman" w:hAnsi="Times New Roman"/>
          <w:sz w:val="28"/>
          <w:szCs w:val="28"/>
        </w:rPr>
        <w:t>.0</w:t>
      </w:r>
      <w:r w:rsidR="0067394A">
        <w:rPr>
          <w:rFonts w:ascii="Times New Roman" w:hAnsi="Times New Roman"/>
          <w:sz w:val="28"/>
          <w:szCs w:val="28"/>
        </w:rPr>
        <w:t>7</w:t>
      </w:r>
      <w:r w:rsidR="00BC6577" w:rsidRPr="00BC6577">
        <w:rPr>
          <w:rFonts w:ascii="Times New Roman" w:hAnsi="Times New Roman"/>
          <w:sz w:val="28"/>
          <w:szCs w:val="28"/>
        </w:rPr>
        <w:t>.2023 по 2</w:t>
      </w:r>
      <w:r w:rsidR="0067394A">
        <w:rPr>
          <w:rFonts w:ascii="Times New Roman" w:hAnsi="Times New Roman"/>
          <w:sz w:val="28"/>
          <w:szCs w:val="28"/>
        </w:rPr>
        <w:t>4</w:t>
      </w:r>
      <w:r w:rsidR="00BC6577" w:rsidRPr="00BC6577">
        <w:rPr>
          <w:rFonts w:ascii="Times New Roman" w:hAnsi="Times New Roman"/>
          <w:sz w:val="28"/>
          <w:szCs w:val="28"/>
        </w:rPr>
        <w:t>.0</w:t>
      </w:r>
      <w:r w:rsidR="0067394A">
        <w:rPr>
          <w:rFonts w:ascii="Times New Roman" w:hAnsi="Times New Roman"/>
          <w:sz w:val="28"/>
          <w:szCs w:val="28"/>
        </w:rPr>
        <w:t>8</w:t>
      </w:r>
      <w:r w:rsidR="00BC6577" w:rsidRPr="00BC6577">
        <w:rPr>
          <w:rFonts w:ascii="Times New Roman" w:hAnsi="Times New Roman"/>
          <w:sz w:val="28"/>
          <w:szCs w:val="28"/>
        </w:rPr>
        <w:t>.2023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деятельности министерства жилищно-коммунального хозяйства Тульской области, администрации муниципального образования </w:t>
      </w:r>
      <w:r w:rsidR="00673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Донской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целевому и эффективному использованию средств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области»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Default="00543B75" w:rsidP="005309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BC6577" w:rsidRPr="00BC6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целевого и эффективного использования бюджетных средств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Тульской области «Формирование современной городской среды в Тульской области».</w:t>
      </w:r>
    </w:p>
    <w:p w:rsidR="00773E61" w:rsidRPr="008E5CA5" w:rsidRDefault="00B53299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BC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жилищно-коммуналь</w:t>
      </w:r>
      <w:r w:rsid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хозяйства Тульской области, 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</w:t>
      </w:r>
      <w:r w:rsidR="00673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Донской</w:t>
      </w:r>
      <w:r w:rsidR="008E5CA5" w:rsidRP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02553" w:rsidRDefault="00A02553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F359AA" w:rsidRDefault="00F359AA" w:rsidP="00F359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требований законодательства при </w:t>
      </w:r>
      <w:r w:rsidR="00E7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ведении </w:t>
      </w: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 учета</w:t>
      </w:r>
      <w:r w:rsidR="00E7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составления бюджетной отчетности</w:t>
      </w: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3E8" w:rsidRDefault="00702D9A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F359AA" w:rsidRPr="00F3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законодательных и иных нормативных правовых актов, регламентирующих предоставление и использование бюджетных средств</w:t>
      </w:r>
      <w:r w:rsidR="0028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59AA" w:rsidRDefault="00702D9A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F359AA" w:rsidRPr="00F3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условий соглашений о предоставлении грантов в форме субсидии</w:t>
      </w:r>
      <w:r w:rsidR="00F3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2553" w:rsidRDefault="00A02553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при 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подготовк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02D9A" w:rsidRDefault="00702D9A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 </w:t>
      </w:r>
      <w:r w:rsidRPr="00702D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полнот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ы,</w:t>
      </w:r>
      <w:r w:rsidRPr="00702D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достоверност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 и своевременности предоставления</w:t>
      </w:r>
      <w:r w:rsidRPr="00702D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отчетности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реализации Проекта;</w:t>
      </w:r>
    </w:p>
    <w:p w:rsidR="00F359AA" w:rsidRDefault="00702D9A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 при приемке выполненных работ;</w:t>
      </w:r>
    </w:p>
    <w:p w:rsidR="00702D9A" w:rsidRPr="00702D9A" w:rsidRDefault="00702D9A" w:rsidP="00702D9A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 при ведении претензионной работы.</w:t>
      </w:r>
    </w:p>
    <w:p w:rsidR="00F359AA" w:rsidRDefault="00F359AA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Установлены нарушения, свидетельствующие о недостаточном уровне контроля со стороны министерства жилищно-коммунального хозяйства Тульской области за соблюдением муниципальным образованием условий предоставления иного межбюджетного трансферта</w:t>
      </w:r>
      <w:r w:rsidR="00E7366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ходом реализации регионального проекта в муниципальном образовании </w:t>
      </w:r>
      <w:r w:rsidR="006739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город Донской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министерство </w:t>
      </w:r>
      <w:r w:rsidR="005A1DA6" w:rsidRP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жилищно-коммунального хозяйства Тульской области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отчет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рекомендациями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A1DA6" w:rsidRPr="005A1DA6">
        <w:rPr>
          <w:rFonts w:ascii="Times New Roman" w:hAnsi="Times New Roman" w:cs="Times New Roman"/>
          <w:sz w:val="28"/>
          <w:szCs w:val="28"/>
        </w:rPr>
        <w:t>администраци</w:t>
      </w:r>
      <w:r w:rsidR="005A1DA6">
        <w:rPr>
          <w:rFonts w:ascii="Times New Roman" w:hAnsi="Times New Roman" w:cs="Times New Roman"/>
          <w:sz w:val="28"/>
          <w:szCs w:val="28"/>
        </w:rPr>
        <w:t>ю</w:t>
      </w:r>
      <w:r w:rsidR="005A1DA6" w:rsidRPr="005A1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7394A">
        <w:rPr>
          <w:rFonts w:ascii="Times New Roman" w:hAnsi="Times New Roman" w:cs="Times New Roman"/>
          <w:sz w:val="28"/>
          <w:szCs w:val="28"/>
        </w:rPr>
        <w:t>город Донской</w:t>
      </w:r>
      <w:r w:rsidR="008E5CA5">
        <w:rPr>
          <w:rFonts w:ascii="Times New Roman" w:hAnsi="Times New Roman" w:cs="Times New Roman"/>
          <w:sz w:val="28"/>
          <w:szCs w:val="28"/>
        </w:rPr>
        <w:t xml:space="preserve"> </w:t>
      </w:r>
      <w:r w:rsidR="005A1DA6">
        <w:rPr>
          <w:rFonts w:ascii="Times New Roman" w:hAnsi="Times New Roman" w:cs="Times New Roman"/>
          <w:sz w:val="28"/>
          <w:szCs w:val="28"/>
        </w:rPr>
        <w:t>–</w:t>
      </w:r>
      <w:r w:rsidR="008E5CA5">
        <w:rPr>
          <w:rFonts w:ascii="Times New Roman" w:hAnsi="Times New Roman" w:cs="Times New Roman"/>
          <w:sz w:val="28"/>
          <w:szCs w:val="28"/>
        </w:rPr>
        <w:t xml:space="preserve"> </w:t>
      </w:r>
      <w:r w:rsidR="00673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рекомендациями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представление</w:t>
      </w:r>
      <w:r w:rsidR="005A1DA6">
        <w:rPr>
          <w:rFonts w:ascii="Times New Roman" w:hAnsi="Times New Roman" w:cs="Times New Roman"/>
          <w:sz w:val="28"/>
          <w:szCs w:val="28"/>
        </w:rPr>
        <w:t>.</w:t>
      </w: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846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28.09.2023</w:t>
      </w:r>
      <w:bookmarkStart w:id="0" w:name="_GoBack"/>
      <w:bookmarkEnd w:id="0"/>
    </w:p>
    <w:sectPr w:rsidR="00D705D2" w:rsidRPr="000845DB" w:rsidSect="003E639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97" w:rsidRDefault="00976D97" w:rsidP="004B7D6F">
      <w:r>
        <w:separator/>
      </w:r>
    </w:p>
  </w:endnote>
  <w:endnote w:type="continuationSeparator" w:id="0">
    <w:p w:rsidR="00976D97" w:rsidRDefault="00976D97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97" w:rsidRDefault="00976D97" w:rsidP="004B7D6F">
      <w:r>
        <w:separator/>
      </w:r>
    </w:p>
  </w:footnote>
  <w:footnote w:type="continuationSeparator" w:id="0">
    <w:p w:rsidR="00976D97" w:rsidRDefault="00976D97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2C25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398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64B9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4FAE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1DA6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94A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87000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D9A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8DE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6E20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5FE8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6D97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553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2B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577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346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3662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60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9AA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3D0F-D554-41F8-9E9F-8B29DF7B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2023-10-03T09:40:00Z</cp:lastPrinted>
  <dcterms:created xsi:type="dcterms:W3CDTF">2023-10-03T12:37:00Z</dcterms:created>
  <dcterms:modified xsi:type="dcterms:W3CDTF">2023-10-03T12:38:00Z</dcterms:modified>
</cp:coreProperties>
</file>