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EF" w:rsidRPr="00ED0DF7" w:rsidRDefault="002453EF" w:rsidP="00245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ED0DF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Информация</w:t>
      </w:r>
    </w:p>
    <w:p w:rsidR="002453EF" w:rsidRPr="00ED0DF7" w:rsidRDefault="002453EF" w:rsidP="002453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о результатах контрольного мероприятия </w:t>
      </w:r>
    </w:p>
    <w:p w:rsidR="00252852" w:rsidRPr="00ED0DF7" w:rsidRDefault="00252852" w:rsidP="0025285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«Внешняя проверка бюджетной отчетности комитета Тульской </w:t>
      </w:r>
    </w:p>
    <w:p w:rsidR="002453EF" w:rsidRPr="00ED0DF7" w:rsidRDefault="00252852" w:rsidP="0025285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области по развитию туризма за 2020 год»</w:t>
      </w:r>
    </w:p>
    <w:p w:rsidR="00252852" w:rsidRDefault="00252852" w:rsidP="00252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4B1" w:rsidRPr="003E2B54" w:rsidRDefault="002044B1" w:rsidP="002528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3EF" w:rsidRDefault="002453EF" w:rsidP="00252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Счетной палатой Тульской области в соответствии с пунктом 1.3.1.</w:t>
      </w:r>
      <w:r w:rsidR="0025285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плана работы счетной палаты Тульской области на 2020 год в период с 05.04.2021 по </w:t>
      </w:r>
      <w:r w:rsidR="00252852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.05.2021 проведено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контрольное мероприятие </w:t>
      </w:r>
      <w:r w:rsidR="00252852" w:rsidRPr="002528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«Внешняя проверка бюджетной отчетности комитета Тульской области по развитию туризма за 2020 год»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044B1" w:rsidRPr="008D6BD4" w:rsidRDefault="002044B1" w:rsidP="002528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2453EF" w:rsidRDefault="002453EF" w:rsidP="002453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Объект контрольного мероприятия: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2852" w:rsidRPr="00252852">
        <w:rPr>
          <w:rFonts w:ascii="Times New Roman" w:eastAsia="Times New Roman" w:hAnsi="Times New Roman"/>
          <w:sz w:val="28"/>
          <w:szCs w:val="28"/>
          <w:lang w:eastAsia="ru-RU"/>
        </w:rPr>
        <w:t>Комитет Тульской области по развитию туризма</w:t>
      </w:r>
      <w:r w:rsidR="00A9013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(далее-Комитет).</w:t>
      </w:r>
    </w:p>
    <w:p w:rsidR="002044B1" w:rsidRPr="008D6BD4" w:rsidRDefault="002044B1" w:rsidP="002453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453EF" w:rsidRDefault="002453EF" w:rsidP="003E2B5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Проверяемый период: </w:t>
      </w:r>
      <w:r>
        <w:rPr>
          <w:rFonts w:ascii="Times New Roman" w:hAnsi="Times New Roman"/>
          <w:sz w:val="28"/>
          <w:szCs w:val="28"/>
        </w:rPr>
        <w:t>2020 год.</w:t>
      </w:r>
    </w:p>
    <w:p w:rsidR="002044B1" w:rsidRPr="008D6BD4" w:rsidRDefault="002044B1" w:rsidP="003E2B54">
      <w:pPr>
        <w:pStyle w:val="a4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53EF" w:rsidRDefault="002453EF" w:rsidP="002453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ходе контрольного мероприятия установлены:</w:t>
      </w:r>
    </w:p>
    <w:p w:rsidR="00A90138" w:rsidRDefault="00A90138" w:rsidP="002453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A90138">
        <w:rPr>
          <w:rFonts w:ascii="Times New Roman" w:hAnsi="Times New Roman"/>
          <w:sz w:val="28"/>
          <w:szCs w:val="28"/>
        </w:rPr>
        <w:t xml:space="preserve"> отдельные недостатки отражения информации, требуемой к раскрытию </w:t>
      </w:r>
      <w:r w:rsidRPr="00A90138">
        <w:rPr>
          <w:rFonts w:ascii="Times New Roman" w:eastAsia="Times New Roman" w:hAnsi="Times New Roman"/>
          <w:sz w:val="28"/>
          <w:szCs w:val="28"/>
          <w:lang w:eastAsia="ru-RU"/>
        </w:rPr>
        <w:t>федеральными стандартами и Инструкцией №191н</w:t>
      </w:r>
      <w:r w:rsidRPr="00A90138">
        <w:rPr>
          <w:rFonts w:ascii="Times New Roman" w:hAnsi="Times New Roman"/>
          <w:sz w:val="28"/>
          <w:szCs w:val="28"/>
        </w:rPr>
        <w:t xml:space="preserve"> в текстовой части и таблицах Пояснительной записки (ф. 0503160)</w:t>
      </w:r>
      <w:r w:rsidRPr="00A901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2B54">
        <w:rPr>
          <w:rFonts w:ascii="Times New Roman" w:eastAsia="Times New Roman" w:hAnsi="Times New Roman"/>
          <w:sz w:val="28"/>
          <w:szCs w:val="28"/>
          <w:lang w:eastAsia="ru-RU"/>
        </w:rPr>
        <w:t xml:space="preserve">к годовой бюджетной отчетности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Комитета</w:t>
      </w:r>
      <w:r w:rsidRPr="003E2B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66A3" w:rsidRDefault="00A90138" w:rsidP="00A901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E502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E502C" w:rsidRPr="000E502C">
        <w:rPr>
          <w:rFonts w:ascii="Times New Roman" w:eastAsia="Times New Roman" w:hAnsi="Times New Roman"/>
          <w:sz w:val="28"/>
          <w:szCs w:val="28"/>
          <w:lang w:eastAsia="ru-RU"/>
        </w:rPr>
        <w:t xml:space="preserve">арушение </w:t>
      </w:r>
      <w:r w:rsidR="000E502C">
        <w:rPr>
          <w:rFonts w:ascii="Times New Roman" w:eastAsia="Times New Roman" w:hAnsi="Times New Roman"/>
          <w:sz w:val="28"/>
          <w:szCs w:val="28"/>
          <w:lang w:eastAsia="ru-RU"/>
        </w:rPr>
        <w:t>Комитетом</w:t>
      </w:r>
      <w:r w:rsidR="000E502C" w:rsidRPr="000E502C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планирования бюджетных ассигнований и методики, устанавливаемой соответствующим финансовым органом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66A3" w:rsidRDefault="001866A3" w:rsidP="0018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866A3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 </w:t>
      </w:r>
      <w:r w:rsidR="008D6BD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8D6BD4" w:rsidRPr="008D6BD4">
        <w:rPr>
          <w:rFonts w:ascii="Times New Roman" w:eastAsia="Times New Roman" w:hAnsi="Times New Roman"/>
          <w:sz w:val="28"/>
          <w:szCs w:val="28"/>
          <w:lang w:eastAsia="ru-RU"/>
        </w:rPr>
        <w:t>осуществлени</w:t>
      </w:r>
      <w:r w:rsidR="008D6BD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D6BD4" w:rsidRPr="008D6BD4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полномочий главного распорядителя (распорядителя) бюджетных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66A3" w:rsidRDefault="001866A3" w:rsidP="001866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866A3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отдельные недостатки при проведении Комитетом инвентаризации, ненадлежащий внутренний финансовый контроль и внутренний финансовый</w:t>
      </w:r>
      <w:r w:rsidRPr="001866A3">
        <w:rPr>
          <w:rFonts w:ascii="Times New Roman" w:hAnsi="Times New Roman"/>
          <w:sz w:val="28"/>
          <w:szCs w:val="28"/>
          <w:lang w:eastAsia="ru-RU"/>
        </w:rPr>
        <w:t xml:space="preserve"> аудит.</w:t>
      </w:r>
    </w:p>
    <w:p w:rsidR="002044B1" w:rsidRPr="001866A3" w:rsidRDefault="002044B1" w:rsidP="001866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3EF" w:rsidRPr="005A0100" w:rsidRDefault="002453EF" w:rsidP="005A010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5A0100">
        <w:rPr>
          <w:rFonts w:ascii="Times New Roman" w:hAnsi="Times New Roman"/>
          <w:b/>
          <w:sz w:val="28"/>
          <w:szCs w:val="28"/>
          <w:lang w:eastAsia="ru-RU"/>
        </w:rPr>
        <w:t>По результатам контрольного мероприятия направлены:</w:t>
      </w:r>
    </w:p>
    <w:p w:rsidR="005A0100" w:rsidRDefault="005A0100" w:rsidP="005A0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представлени</w:t>
      </w:r>
      <w:r w:rsidR="001866A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</w:t>
      </w:r>
      <w:r w:rsidR="001866A3">
        <w:rPr>
          <w:rFonts w:ascii="Times New Roman" w:hAnsi="Times New Roman"/>
          <w:sz w:val="28"/>
          <w:szCs w:val="28"/>
        </w:rPr>
        <w:t>комитет Тульской области по развитию туризма</w:t>
      </w:r>
      <w:r>
        <w:rPr>
          <w:rFonts w:ascii="Times New Roman" w:hAnsi="Times New Roman"/>
          <w:sz w:val="28"/>
          <w:szCs w:val="28"/>
        </w:rPr>
        <w:t>;</w:t>
      </w:r>
    </w:p>
    <w:p w:rsidR="005A0100" w:rsidRPr="005A0100" w:rsidRDefault="005A0100" w:rsidP="003E2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100">
        <w:rPr>
          <w:rFonts w:ascii="Times New Roman" w:hAnsi="Times New Roman"/>
          <w:sz w:val="28"/>
          <w:szCs w:val="28"/>
        </w:rPr>
        <w:lastRenderedPageBreak/>
        <w:t>- информационн</w:t>
      </w:r>
      <w:r w:rsidR="003D3AC7">
        <w:rPr>
          <w:rFonts w:ascii="Times New Roman" w:hAnsi="Times New Roman"/>
          <w:sz w:val="28"/>
          <w:szCs w:val="28"/>
        </w:rPr>
        <w:t>ое</w:t>
      </w:r>
      <w:r w:rsidRPr="005A0100">
        <w:rPr>
          <w:rFonts w:ascii="Times New Roman" w:hAnsi="Times New Roman"/>
          <w:sz w:val="28"/>
          <w:szCs w:val="28"/>
        </w:rPr>
        <w:t xml:space="preserve"> письм</w:t>
      </w:r>
      <w:r w:rsidR="003D3AC7">
        <w:rPr>
          <w:rFonts w:ascii="Times New Roman" w:hAnsi="Times New Roman"/>
          <w:sz w:val="28"/>
          <w:szCs w:val="28"/>
        </w:rPr>
        <w:t>о</w:t>
      </w:r>
      <w:r w:rsidRPr="005A0100">
        <w:rPr>
          <w:rFonts w:ascii="Times New Roman" w:hAnsi="Times New Roman"/>
          <w:sz w:val="28"/>
          <w:szCs w:val="28"/>
        </w:rPr>
        <w:t xml:space="preserve"> в </w:t>
      </w:r>
      <w:r w:rsidRPr="005A0100">
        <w:rPr>
          <w:rFonts w:ascii="Times New Roman" w:hAnsi="Times New Roman"/>
          <w:sz w:val="28"/>
          <w:szCs w:val="28"/>
          <w:lang w:eastAsia="ru-RU"/>
        </w:rPr>
        <w:t xml:space="preserve">адрес министерства </w:t>
      </w:r>
      <w:r w:rsidR="003D3AC7">
        <w:rPr>
          <w:rFonts w:ascii="Times New Roman" w:hAnsi="Times New Roman"/>
          <w:sz w:val="28"/>
          <w:szCs w:val="28"/>
          <w:lang w:eastAsia="ru-RU"/>
        </w:rPr>
        <w:t xml:space="preserve">финансов </w:t>
      </w:r>
      <w:r w:rsidRPr="005A0100">
        <w:rPr>
          <w:rFonts w:ascii="Times New Roman" w:hAnsi="Times New Roman"/>
          <w:color w:val="000000"/>
          <w:sz w:val="28"/>
          <w:szCs w:val="28"/>
        </w:rPr>
        <w:t>Тульской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sectPr w:rsidR="005A0100" w:rsidRPr="005A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5B"/>
    <w:rsid w:val="000E502C"/>
    <w:rsid w:val="001866A3"/>
    <w:rsid w:val="001A3BC4"/>
    <w:rsid w:val="001C4E52"/>
    <w:rsid w:val="0020345B"/>
    <w:rsid w:val="002044B1"/>
    <w:rsid w:val="002453EF"/>
    <w:rsid w:val="00252852"/>
    <w:rsid w:val="00253BC5"/>
    <w:rsid w:val="00343648"/>
    <w:rsid w:val="003D3AC7"/>
    <w:rsid w:val="003E2B54"/>
    <w:rsid w:val="005A0100"/>
    <w:rsid w:val="00751605"/>
    <w:rsid w:val="00777F44"/>
    <w:rsid w:val="008D6BD4"/>
    <w:rsid w:val="00981D13"/>
    <w:rsid w:val="00A90138"/>
    <w:rsid w:val="00AF153E"/>
    <w:rsid w:val="00B1477D"/>
    <w:rsid w:val="00B77D35"/>
    <w:rsid w:val="00E1021F"/>
    <w:rsid w:val="00E94514"/>
    <w:rsid w:val="00ED0DF7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972A7-8778-46D4-8338-F01F5204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3E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453EF"/>
    <w:rPr>
      <w:rFonts w:ascii="Calibri" w:hAnsi="Calibri" w:cs="Calibri"/>
      <w:lang w:eastAsia="ar-SA"/>
    </w:rPr>
  </w:style>
  <w:style w:type="paragraph" w:styleId="a4">
    <w:name w:val="No Spacing"/>
    <w:link w:val="a3"/>
    <w:qFormat/>
    <w:rsid w:val="002453EF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styleId="a5">
    <w:name w:val="Body Text"/>
    <w:basedOn w:val="a"/>
    <w:link w:val="a6"/>
    <w:uiPriority w:val="99"/>
    <w:unhideWhenUsed/>
    <w:rsid w:val="002453E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rsid w:val="002453E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3E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2B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Кузнецова Ольга Николаевна</cp:lastModifiedBy>
  <cp:revision>2</cp:revision>
  <cp:lastPrinted>2021-07-01T10:47:00Z</cp:lastPrinted>
  <dcterms:created xsi:type="dcterms:W3CDTF">2021-07-05T06:08:00Z</dcterms:created>
  <dcterms:modified xsi:type="dcterms:W3CDTF">2021-07-05T06:08:00Z</dcterms:modified>
</cp:coreProperties>
</file>