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4F" w:rsidRPr="00D921F0" w:rsidRDefault="0012234F" w:rsidP="001E5E8D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контрольного мероприятия «</w:t>
      </w:r>
      <w:r w:rsidR="00D921F0" w:rsidRPr="00D9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отдельных вопросов финансово-хозяйственной деятельности ГУ ТО «Тулаавтодор» за 2020 год</w:t>
      </w:r>
      <w:r w:rsidRPr="00D9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9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4A16" w:rsidRPr="005A4A16" w:rsidRDefault="005A4A16" w:rsidP="001E5E8D">
      <w:pPr>
        <w:widowControl w:val="0"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ст. 10 Закона Тульской области от 04.12.2008 №1147-ЗТО «О счетной палате Тульской области»,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</w:t>
      </w:r>
      <w:r w:rsidRPr="005A4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плана счетной палаты Тульской области на 2021 год, в период с 04.10.2021 по 11.11.2021 проведено контрольное мероприятие «Проверка отдельных вопросов финансово-хозяйственной деятельности ГУ ТО «Тулаавтодор» за 2020 год».</w:t>
      </w:r>
    </w:p>
    <w:p w:rsidR="00856588" w:rsidRDefault="00856588" w:rsidP="001E5E8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6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 контрольного мероприятия:</w:t>
      </w:r>
      <w:r w:rsidRPr="00856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6588">
        <w:rPr>
          <w:rFonts w:ascii="Times New Roman" w:eastAsia="Calibri" w:hAnsi="Times New Roman" w:cs="Times New Roman"/>
          <w:sz w:val="28"/>
          <w:szCs w:val="28"/>
        </w:rPr>
        <w:t>проверка законности, эффективности и целевого использования средств бюджета Тульской области, выделенных для осуществления финансово - хозяйственной деятельности ГУ ТО «Тулаавтодор».</w:t>
      </w:r>
    </w:p>
    <w:p w:rsidR="00856588" w:rsidRPr="00856588" w:rsidRDefault="00856588" w:rsidP="001E5E8D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контрольного мероприятия:</w:t>
      </w:r>
      <w:r w:rsidRPr="00856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государственное учреждение Тульской области «Тулаавтодор»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6588" w:rsidRPr="00856588" w:rsidRDefault="00856588" w:rsidP="001E5E8D">
      <w:pPr>
        <w:widowControl w:val="0"/>
        <w:overflowPunct w:val="0"/>
        <w:autoSpaceDE w:val="0"/>
        <w:autoSpaceDN w:val="0"/>
        <w:adjustRightInd w:val="0"/>
        <w:spacing w:after="0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ходе проведения контрольного мероприятия установлены следующие основные </w:t>
      </w:r>
      <w:r w:rsidR="00E94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(недостатки).</w:t>
      </w:r>
    </w:p>
    <w:p w:rsidR="008776BA" w:rsidRDefault="00E94872" w:rsidP="001E5E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обеспечено выполнение требований действующего законодательства в части </w:t>
      </w:r>
      <w:r w:rsidR="00E92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бухгалтерского учета асфальтогранулята</w:t>
      </w:r>
      <w:r w:rsidR="008776B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Допущены отдельные случаи:</w:t>
      </w:r>
    </w:p>
    <w:p w:rsidR="008776BA" w:rsidRDefault="008776BA" w:rsidP="001E5E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искажения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0503768 «Сведения </w:t>
      </w:r>
      <w:r w:rsidR="00E92043" w:rsidRPr="00E920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движении нефинансовых активов учреждения</w:t>
      </w:r>
      <w:r w:rsidR="00AC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856588" w:rsidRPr="00856588" w:rsidRDefault="008776BA" w:rsidP="001E5E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92043" w:rsidRPr="00E92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</w:t>
      </w:r>
      <w:r w:rsidR="00E92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92043" w:rsidRPr="00E9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 w:rsidR="00E920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2043" w:rsidRPr="00E9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хозяйственной жизни</w:t>
      </w:r>
      <w:r w:rsidR="004F199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56588" w:rsidRPr="00856588" w:rsidRDefault="00AC663E" w:rsidP="001E5E8D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Установлены отдельные факты нарушения з</w:t>
      </w:r>
      <w:r w:rsidR="00856588" w:rsidRPr="00856588">
        <w:rPr>
          <w:rFonts w:ascii="Times New Roman" w:eastAsia="Calibri" w:hAnsi="Times New Roman" w:cs="Times New Roman"/>
          <w:sz w:val="28"/>
          <w:szCs w:val="28"/>
        </w:rPr>
        <w:t>аконодательства о контрактной системе (в части несвоевременного размещения информации об исполнении контрактов</w:t>
      </w:r>
      <w:r w:rsidR="00E92043">
        <w:rPr>
          <w:rFonts w:ascii="Times New Roman" w:eastAsia="Calibri" w:hAnsi="Times New Roman" w:cs="Times New Roman"/>
          <w:sz w:val="28"/>
          <w:szCs w:val="28"/>
        </w:rPr>
        <w:t>, несвоевременной оплаты контрактов</w:t>
      </w:r>
      <w:r w:rsidR="00856588" w:rsidRPr="0085658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56588" w:rsidRPr="00856588" w:rsidRDefault="00856588" w:rsidP="001E5E8D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6588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контрольного мероприятия счетной палатой Тульской области направлены: </w:t>
      </w:r>
      <w:r w:rsidR="007D0152" w:rsidRPr="007D0152">
        <w:rPr>
          <w:rFonts w:ascii="Times New Roman" w:eastAsia="Calibri" w:hAnsi="Times New Roman" w:cs="Times New Roman"/>
          <w:sz w:val="28"/>
          <w:szCs w:val="28"/>
        </w:rPr>
        <w:t>в</w:t>
      </w:r>
      <w:r w:rsidR="007D0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152" w:rsidRPr="007D0152">
        <w:rPr>
          <w:rFonts w:ascii="Times New Roman" w:eastAsia="Calibri" w:hAnsi="Times New Roman" w:cs="Times New Roman"/>
          <w:sz w:val="28"/>
          <w:szCs w:val="28"/>
        </w:rPr>
        <w:t>министерство транспорта и дорожного хозяйства Тульской области</w:t>
      </w:r>
      <w:r w:rsidR="007D015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D0152" w:rsidRPr="007D0152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7D015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D0152" w:rsidRPr="007D0152">
        <w:rPr>
          <w:rFonts w:ascii="Times New Roman" w:hAnsi="Times New Roman" w:cs="Times New Roman"/>
          <w:sz w:val="28"/>
          <w:szCs w:val="28"/>
        </w:rPr>
        <w:t>в</w:t>
      </w:r>
      <w:r w:rsidR="007D0152">
        <w:t xml:space="preserve"> </w:t>
      </w:r>
      <w:r w:rsidR="007D0152" w:rsidRPr="007D0152">
        <w:rPr>
          <w:rFonts w:ascii="Times New Roman" w:eastAsia="Calibri" w:hAnsi="Times New Roman" w:cs="Times New Roman"/>
          <w:sz w:val="28"/>
          <w:szCs w:val="28"/>
        </w:rPr>
        <w:t>ГУ ТО «Тулаавтодор</w:t>
      </w:r>
      <w:r w:rsidR="007D0152">
        <w:rPr>
          <w:rFonts w:ascii="Times New Roman" w:eastAsia="Calibri" w:hAnsi="Times New Roman" w:cs="Times New Roman"/>
          <w:sz w:val="28"/>
          <w:szCs w:val="28"/>
        </w:rPr>
        <w:t>» -</w:t>
      </w:r>
      <w:r w:rsidR="007D0152" w:rsidRPr="007D0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6BA">
        <w:rPr>
          <w:rFonts w:ascii="Times New Roman" w:eastAsia="Calibri" w:hAnsi="Times New Roman" w:cs="Times New Roman"/>
          <w:sz w:val="28"/>
          <w:szCs w:val="28"/>
        </w:rPr>
        <w:t xml:space="preserve">отчет и </w:t>
      </w:r>
      <w:r w:rsidR="007D0152" w:rsidRPr="00856588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 w:rsidRPr="00856588">
        <w:rPr>
          <w:rFonts w:ascii="Times New Roman" w:eastAsia="Calibri" w:hAnsi="Times New Roman" w:cs="Times New Roman"/>
          <w:sz w:val="28"/>
          <w:szCs w:val="28"/>
        </w:rPr>
        <w:t xml:space="preserve">; в министерство по контролю и профилактике коррупционных нарушений в Тульской области – информационное письмо. </w:t>
      </w:r>
    </w:p>
    <w:p w:rsidR="00856588" w:rsidRPr="00856588" w:rsidRDefault="00856588" w:rsidP="001E5E8D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56588" w:rsidRPr="00856588" w:rsidRDefault="00856588" w:rsidP="001E5E8D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56588" w:rsidRPr="00856588" w:rsidRDefault="00856588" w:rsidP="001E5E8D">
      <w:pPr>
        <w:widowControl w:val="0"/>
        <w:spacing w:after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588">
        <w:rPr>
          <w:rFonts w:ascii="Times New Roman" w:eastAsia="Calibri" w:hAnsi="Times New Roman" w:cs="Times New Roman"/>
          <w:b/>
          <w:sz w:val="28"/>
          <w:szCs w:val="28"/>
        </w:rPr>
        <w:t>Аудитор</w:t>
      </w:r>
      <w:r w:rsidRPr="0085658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5658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56588">
        <w:rPr>
          <w:rFonts w:ascii="Times New Roman" w:eastAsia="Calibri" w:hAnsi="Times New Roman" w:cs="Times New Roman"/>
          <w:b/>
          <w:sz w:val="28"/>
          <w:szCs w:val="28"/>
        </w:rPr>
        <w:tab/>
        <w:t>Т.А. Сергеева</w:t>
      </w:r>
    </w:p>
    <w:p w:rsidR="007D0152" w:rsidRDefault="007D0152" w:rsidP="001E5E8D">
      <w:pPr>
        <w:pStyle w:val="a8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0152" w:rsidRPr="00570604" w:rsidRDefault="007D0152" w:rsidP="001E5E8D">
      <w:pPr>
        <w:pStyle w:val="a8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EB1443">
        <w:rPr>
          <w:b/>
          <w:sz w:val="28"/>
          <w:szCs w:val="28"/>
        </w:rPr>
        <w:t>30</w:t>
      </w:r>
      <w:bookmarkStart w:id="0" w:name="_GoBack"/>
      <w:bookmarkEnd w:id="0"/>
      <w:r>
        <w:rPr>
          <w:b/>
          <w:sz w:val="28"/>
          <w:szCs w:val="28"/>
        </w:rPr>
        <w:t>.11.2021</w:t>
      </w:r>
    </w:p>
    <w:sectPr w:rsidR="007D0152" w:rsidRPr="00570604" w:rsidSect="00021E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A2" w:rsidRDefault="006153A2" w:rsidP="0026139D">
      <w:pPr>
        <w:spacing w:after="0"/>
      </w:pPr>
      <w:r>
        <w:separator/>
      </w:r>
    </w:p>
  </w:endnote>
  <w:endnote w:type="continuationSeparator" w:id="0">
    <w:p w:rsidR="006153A2" w:rsidRDefault="006153A2" w:rsidP="00261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A2" w:rsidRDefault="006153A2" w:rsidP="0026139D">
      <w:pPr>
        <w:spacing w:after="0"/>
      </w:pPr>
      <w:r>
        <w:separator/>
      </w:r>
    </w:p>
  </w:footnote>
  <w:footnote w:type="continuationSeparator" w:id="0">
    <w:p w:rsidR="006153A2" w:rsidRDefault="006153A2" w:rsidP="00261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472594" w:rsidRDefault="003259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01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39D" w:rsidRDefault="002613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1D09"/>
    <w:multiLevelType w:val="hybridMultilevel"/>
    <w:tmpl w:val="011CFF82"/>
    <w:lvl w:ilvl="0" w:tplc="7E9CAA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9"/>
    <w:rsid w:val="000031CE"/>
    <w:rsid w:val="00012833"/>
    <w:rsid w:val="00021E99"/>
    <w:rsid w:val="00022CCE"/>
    <w:rsid w:val="00047DD6"/>
    <w:rsid w:val="0005385B"/>
    <w:rsid w:val="00071E94"/>
    <w:rsid w:val="000813AE"/>
    <w:rsid w:val="00085F15"/>
    <w:rsid w:val="000A76BF"/>
    <w:rsid w:val="000C2B72"/>
    <w:rsid w:val="000D5178"/>
    <w:rsid w:val="000F3585"/>
    <w:rsid w:val="000F6959"/>
    <w:rsid w:val="00113210"/>
    <w:rsid w:val="00115FC3"/>
    <w:rsid w:val="0012234F"/>
    <w:rsid w:val="00133FFE"/>
    <w:rsid w:val="001351DB"/>
    <w:rsid w:val="001424F0"/>
    <w:rsid w:val="00151582"/>
    <w:rsid w:val="001C6821"/>
    <w:rsid w:val="001E5E8D"/>
    <w:rsid w:val="001F251A"/>
    <w:rsid w:val="00214B23"/>
    <w:rsid w:val="0024400F"/>
    <w:rsid w:val="00245344"/>
    <w:rsid w:val="0026139D"/>
    <w:rsid w:val="00277659"/>
    <w:rsid w:val="002A4C38"/>
    <w:rsid w:val="002D0176"/>
    <w:rsid w:val="002D470D"/>
    <w:rsid w:val="002E69DA"/>
    <w:rsid w:val="00314FB3"/>
    <w:rsid w:val="003259A9"/>
    <w:rsid w:val="003352B1"/>
    <w:rsid w:val="0037097F"/>
    <w:rsid w:val="003710F5"/>
    <w:rsid w:val="003813C1"/>
    <w:rsid w:val="00390150"/>
    <w:rsid w:val="00394A7C"/>
    <w:rsid w:val="003C312A"/>
    <w:rsid w:val="003D037E"/>
    <w:rsid w:val="003D6B16"/>
    <w:rsid w:val="0040177F"/>
    <w:rsid w:val="00404385"/>
    <w:rsid w:val="00412DC2"/>
    <w:rsid w:val="00425C30"/>
    <w:rsid w:val="00434FCA"/>
    <w:rsid w:val="00444479"/>
    <w:rsid w:val="00460C99"/>
    <w:rsid w:val="00461356"/>
    <w:rsid w:val="00472594"/>
    <w:rsid w:val="004D4F81"/>
    <w:rsid w:val="004E5360"/>
    <w:rsid w:val="004F1998"/>
    <w:rsid w:val="005240B9"/>
    <w:rsid w:val="00547D51"/>
    <w:rsid w:val="00570604"/>
    <w:rsid w:val="005766F3"/>
    <w:rsid w:val="005768D3"/>
    <w:rsid w:val="005833F5"/>
    <w:rsid w:val="0059588A"/>
    <w:rsid w:val="005A170F"/>
    <w:rsid w:val="005A4A16"/>
    <w:rsid w:val="005A7C78"/>
    <w:rsid w:val="005D06A7"/>
    <w:rsid w:val="005E51FE"/>
    <w:rsid w:val="005F09D4"/>
    <w:rsid w:val="005F32AF"/>
    <w:rsid w:val="005F7413"/>
    <w:rsid w:val="006018D1"/>
    <w:rsid w:val="006153A2"/>
    <w:rsid w:val="0062441D"/>
    <w:rsid w:val="00631720"/>
    <w:rsid w:val="00643DBA"/>
    <w:rsid w:val="0066131C"/>
    <w:rsid w:val="00662D2E"/>
    <w:rsid w:val="00663D0B"/>
    <w:rsid w:val="00695A8E"/>
    <w:rsid w:val="006A4414"/>
    <w:rsid w:val="006B2856"/>
    <w:rsid w:val="006F0877"/>
    <w:rsid w:val="0070172F"/>
    <w:rsid w:val="0071028B"/>
    <w:rsid w:val="00713494"/>
    <w:rsid w:val="00716548"/>
    <w:rsid w:val="00730CA1"/>
    <w:rsid w:val="00742F96"/>
    <w:rsid w:val="00743F04"/>
    <w:rsid w:val="007A0CC7"/>
    <w:rsid w:val="007A7B98"/>
    <w:rsid w:val="007B5BE7"/>
    <w:rsid w:val="007D0152"/>
    <w:rsid w:val="007D6FD5"/>
    <w:rsid w:val="007E6A80"/>
    <w:rsid w:val="007F2A94"/>
    <w:rsid w:val="007F550E"/>
    <w:rsid w:val="00817DF3"/>
    <w:rsid w:val="008310A4"/>
    <w:rsid w:val="00832DCD"/>
    <w:rsid w:val="008448BF"/>
    <w:rsid w:val="00856588"/>
    <w:rsid w:val="0085755A"/>
    <w:rsid w:val="008776BA"/>
    <w:rsid w:val="008859BB"/>
    <w:rsid w:val="008867D7"/>
    <w:rsid w:val="008933E3"/>
    <w:rsid w:val="008A0E43"/>
    <w:rsid w:val="008C2662"/>
    <w:rsid w:val="008C28CC"/>
    <w:rsid w:val="008E0D0C"/>
    <w:rsid w:val="008F07EC"/>
    <w:rsid w:val="009031B7"/>
    <w:rsid w:val="00930579"/>
    <w:rsid w:val="00936111"/>
    <w:rsid w:val="00960DA0"/>
    <w:rsid w:val="00962F7F"/>
    <w:rsid w:val="00972F37"/>
    <w:rsid w:val="00975647"/>
    <w:rsid w:val="00977458"/>
    <w:rsid w:val="00990618"/>
    <w:rsid w:val="0099797C"/>
    <w:rsid w:val="009A4192"/>
    <w:rsid w:val="009A6124"/>
    <w:rsid w:val="009C6FAD"/>
    <w:rsid w:val="009E4283"/>
    <w:rsid w:val="009F3D6A"/>
    <w:rsid w:val="00A262C2"/>
    <w:rsid w:val="00A45A72"/>
    <w:rsid w:val="00A45E9C"/>
    <w:rsid w:val="00A5450F"/>
    <w:rsid w:val="00A83404"/>
    <w:rsid w:val="00A926B9"/>
    <w:rsid w:val="00A9281C"/>
    <w:rsid w:val="00AC1453"/>
    <w:rsid w:val="00AC663E"/>
    <w:rsid w:val="00AD2441"/>
    <w:rsid w:val="00AD67C7"/>
    <w:rsid w:val="00AE2AE2"/>
    <w:rsid w:val="00AE3C2A"/>
    <w:rsid w:val="00AE7797"/>
    <w:rsid w:val="00B44D65"/>
    <w:rsid w:val="00B90D4C"/>
    <w:rsid w:val="00BB2A77"/>
    <w:rsid w:val="00BC114A"/>
    <w:rsid w:val="00BD29DC"/>
    <w:rsid w:val="00C30238"/>
    <w:rsid w:val="00C313CE"/>
    <w:rsid w:val="00C43DB6"/>
    <w:rsid w:val="00C62C96"/>
    <w:rsid w:val="00C80C7A"/>
    <w:rsid w:val="00C82D7E"/>
    <w:rsid w:val="00CE1FF7"/>
    <w:rsid w:val="00D234EF"/>
    <w:rsid w:val="00D27AA3"/>
    <w:rsid w:val="00D509C8"/>
    <w:rsid w:val="00D72A19"/>
    <w:rsid w:val="00D91223"/>
    <w:rsid w:val="00D921F0"/>
    <w:rsid w:val="00D93662"/>
    <w:rsid w:val="00D970CC"/>
    <w:rsid w:val="00DB1E2C"/>
    <w:rsid w:val="00DF4740"/>
    <w:rsid w:val="00E2092F"/>
    <w:rsid w:val="00E21755"/>
    <w:rsid w:val="00E43AE4"/>
    <w:rsid w:val="00E532F2"/>
    <w:rsid w:val="00E55E10"/>
    <w:rsid w:val="00E62206"/>
    <w:rsid w:val="00E777A7"/>
    <w:rsid w:val="00E92043"/>
    <w:rsid w:val="00E94872"/>
    <w:rsid w:val="00EA406F"/>
    <w:rsid w:val="00EA735F"/>
    <w:rsid w:val="00EB1443"/>
    <w:rsid w:val="00EB3647"/>
    <w:rsid w:val="00EC2D52"/>
    <w:rsid w:val="00ED16DB"/>
    <w:rsid w:val="00ED275B"/>
    <w:rsid w:val="00EF5630"/>
    <w:rsid w:val="00F175A4"/>
    <w:rsid w:val="00F20232"/>
    <w:rsid w:val="00F30479"/>
    <w:rsid w:val="00F33BCD"/>
    <w:rsid w:val="00F60E7F"/>
    <w:rsid w:val="00F67C56"/>
    <w:rsid w:val="00F73B89"/>
    <w:rsid w:val="00FA104E"/>
    <w:rsid w:val="00FC68FC"/>
    <w:rsid w:val="00FD56C8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42BC-59E1-4C1C-A1FC-2DB35DA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34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68F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453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344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E2175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217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400F"/>
    <w:rPr>
      <w:color w:val="0000FF" w:themeColor="hyperlink"/>
      <w:u w:val="single"/>
    </w:rPr>
  </w:style>
  <w:style w:type="character" w:styleId="af">
    <w:name w:val="Strong"/>
    <w:qFormat/>
    <w:rsid w:val="0001283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975647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7564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975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Кузнецова Ольга Николаевна</cp:lastModifiedBy>
  <cp:revision>3</cp:revision>
  <cp:lastPrinted>2021-11-24T09:14:00Z</cp:lastPrinted>
  <dcterms:created xsi:type="dcterms:W3CDTF">2021-11-30T06:17:00Z</dcterms:created>
  <dcterms:modified xsi:type="dcterms:W3CDTF">2021-11-30T06:23:00Z</dcterms:modified>
</cp:coreProperties>
</file>