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04" w:rsidRPr="00B6413F" w:rsidRDefault="00543B75" w:rsidP="00910BF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</w:t>
      </w:r>
      <w:r w:rsidR="00253B69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результатах </w:t>
      </w: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контрольного мероприятия</w:t>
      </w:r>
      <w:r w:rsidR="00E842F1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D5E04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910BF5" w:rsidRPr="00910B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Проверка целевого и эффективного использования средств бюджета Тульской области на предоставление субсидий на </w:t>
      </w:r>
      <w:proofErr w:type="spellStart"/>
      <w:r w:rsidR="00910BF5" w:rsidRPr="00910B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софинансирование</w:t>
      </w:r>
      <w:proofErr w:type="spellEnd"/>
      <w:r w:rsidR="00910BF5" w:rsidRPr="00910B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2021 году»</w:t>
      </w:r>
    </w:p>
    <w:p w:rsidR="00A77023" w:rsidRPr="00B6413F" w:rsidRDefault="00543B75" w:rsidP="00FF2FC3">
      <w:pPr>
        <w:widowContro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F2FC3" w:rsidRPr="00934DF3">
        <w:rPr>
          <w:rFonts w:ascii="Times New Roman" w:hAnsi="Times New Roman" w:cs="Times New Roman"/>
          <w:sz w:val="28"/>
          <w:szCs w:val="28"/>
        </w:rPr>
        <w:t>2.5.1</w:t>
      </w:r>
      <w:r w:rsidR="00EC53B8" w:rsidRPr="00B6413F">
        <w:rPr>
          <w:rFonts w:ascii="Times New Roman" w:hAnsi="Times New Roman" w:cs="Times New Roman"/>
          <w:sz w:val="27"/>
          <w:szCs w:val="27"/>
        </w:rPr>
        <w:t xml:space="preserve">.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плана работы счетной палаты Тульской области на 20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EC53B8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 w:rsidR="00DA18BD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период </w:t>
      </w:r>
      <w:r w:rsidR="005D5E04" w:rsidRPr="00B6413F">
        <w:rPr>
          <w:rFonts w:ascii="Times New Roman" w:hAnsi="Times New Roman"/>
          <w:sz w:val="27"/>
          <w:szCs w:val="27"/>
        </w:rPr>
        <w:t xml:space="preserve">с </w:t>
      </w:r>
      <w:r w:rsidR="00FF2FC3" w:rsidRPr="00934DF3">
        <w:rPr>
          <w:rFonts w:ascii="Times New Roman" w:hAnsi="Times New Roman"/>
          <w:sz w:val="28"/>
          <w:szCs w:val="28"/>
        </w:rPr>
        <w:t>18.05.2022 по 22.06.2022</w:t>
      </w:r>
      <w:r w:rsidR="00FF2FC3">
        <w:rPr>
          <w:rFonts w:ascii="Times New Roman" w:hAnsi="Times New Roman"/>
          <w:sz w:val="28"/>
          <w:szCs w:val="28"/>
        </w:rPr>
        <w:t xml:space="preserve">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проведено контрольно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мероприяти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="00FF2FC3" w:rsidRP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Проверка целевого и эффективного использования средств бюджета Тульской области на предоставление субсидий на </w:t>
      </w:r>
      <w:proofErr w:type="spellStart"/>
      <w:r w:rsidR="00FF2FC3" w:rsidRP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софинансирование</w:t>
      </w:r>
      <w:proofErr w:type="spellEnd"/>
      <w:r w:rsidR="00FF2FC3" w:rsidRP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2021 году»</w:t>
      </w:r>
      <w:r w:rsidR="00A77023" w:rsidRPr="00B6413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43B75" w:rsidRPr="00B6413F" w:rsidRDefault="00543B75" w:rsidP="00543B7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проведения контрольного мероприятия: </w:t>
      </w:r>
    </w:p>
    <w:p w:rsidR="002A7CB4" w:rsidRPr="00934DF3" w:rsidRDefault="002A7CB4" w:rsidP="002A7CB4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4DF3">
        <w:rPr>
          <w:rFonts w:ascii="Times New Roman" w:hAnsi="Times New Roman" w:cs="Times New Roman"/>
          <w:sz w:val="28"/>
          <w:szCs w:val="28"/>
        </w:rPr>
        <w:t xml:space="preserve">целевое и эффективное использование бюджетных средств, направленных на </w:t>
      </w:r>
      <w:proofErr w:type="spellStart"/>
      <w:r w:rsidRPr="00934DF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4DF3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в 2021 году.</w:t>
      </w:r>
    </w:p>
    <w:p w:rsidR="00543B75" w:rsidRPr="00B6413F" w:rsidRDefault="002A7CB4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Объекты контрольного мероприятия</w:t>
      </w:r>
      <w:r w:rsidR="0051056E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A7CB4" w:rsidRPr="00934DF3" w:rsidRDefault="002A7CB4" w:rsidP="002A7CB4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транспорта и дорожного хозяйства Тульской области (далее – Министерство), администрация муниципального образования Богородицкий район (далее – администрация МО Богородицкий район).</w:t>
      </w:r>
    </w:p>
    <w:p w:rsidR="00543B75" w:rsidRPr="00B6413F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ходе проведения контрольного мероприятия установлено следующее.</w:t>
      </w:r>
    </w:p>
    <w:p w:rsidR="00EF72A8" w:rsidRDefault="00EF72A8" w:rsidP="00AB07BA">
      <w:pPr>
        <w:autoSpaceDE w:val="0"/>
        <w:autoSpaceDN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Отмечены </w:t>
      </w:r>
      <w:r w:rsidR="00964EE9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отдельные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недостатки и нарушения в работе </w:t>
      </w:r>
      <w:r w:rsidR="00540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Министерства </w:t>
      </w:r>
      <w:r w:rsidR="00F021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осуществлении предоставленных полномочий </w:t>
      </w:r>
      <w:r w:rsidR="00540AF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главного распорядителя бюджетных средств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Администрацией МО Богородицкий район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допущены отдельные случаи нарушения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1852FE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одательства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законодательства в области земельных и имущественных отношений;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установленного порядка ведения бюджетного учета.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Отмечены отдельные случаи не</w:t>
      </w:r>
      <w:r w:rsidR="000B7E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качественного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исполнения полномочий получателя бюджетных средств.</w:t>
      </w:r>
    </w:p>
    <w:p w:rsidR="00540AFF" w:rsidRPr="00B6413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D5E04" w:rsidRPr="00B6413F" w:rsidRDefault="00DE52B8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результатам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контрольного мероприятия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ой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Тульской области</w:t>
      </w:r>
      <w:r w:rsidR="00497EFA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направлены</w:t>
      </w:r>
      <w:r w:rsidR="005D5E04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01FD5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013E" w:rsidRPr="00B6413F" w:rsidRDefault="00AC013E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- отчет -</w:t>
      </w:r>
      <w:r w:rsidR="002A7CB4"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министерство транспорта и дорожного хозяйства Тульской области</w:t>
      </w:r>
      <w:r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D5E04" w:rsidRPr="00B6413F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 представление </w:t>
      </w:r>
      <w:r w:rsid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2A7CB4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информационное письмо </w:t>
      </w:r>
      <w:r w:rsid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4A2E4F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администрацию МО Богородицкий район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D5E04" w:rsidRPr="00B6413F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информационное письмо </w:t>
      </w:r>
      <w:r w:rsidR="004A2E4F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министерство по контролю и профилактике коррупционных нарушений в Тульской области.</w:t>
      </w:r>
    </w:p>
    <w:p w:rsidR="005D5E04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0AFF" w:rsidRDefault="00540AFF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05D2" w:rsidRPr="00A506E9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Аудитор счетной палаты </w:t>
      </w:r>
    </w:p>
    <w:p w:rsidR="00D705D2" w:rsidRPr="00A506E9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Тульской области                                       Т.А. Сергеева</w:t>
      </w:r>
      <w:r w:rsidR="00A506E9" w:rsidRPr="00A5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13.10.202</w:t>
      </w:r>
      <w:bookmarkStart w:id="0" w:name="_GoBack"/>
      <w:bookmarkEnd w:id="0"/>
      <w:r w:rsidR="00A506E9" w:rsidRPr="00A5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sectPr w:rsidR="00D705D2" w:rsidRPr="00A506E9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C7" w:rsidRDefault="00C664C7" w:rsidP="004B7D6F">
      <w:r>
        <w:separator/>
      </w:r>
    </w:p>
  </w:endnote>
  <w:endnote w:type="continuationSeparator" w:id="0">
    <w:p w:rsidR="00C664C7" w:rsidRDefault="00C664C7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C7" w:rsidRDefault="00C664C7" w:rsidP="004B7D6F">
      <w:r>
        <w:separator/>
      </w:r>
    </w:p>
  </w:footnote>
  <w:footnote w:type="continuationSeparator" w:id="0">
    <w:p w:rsidR="00C664C7" w:rsidRDefault="00C664C7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B7EDD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176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30F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5E43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A7CB4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06C8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CB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2E4F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AFF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526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2BAB"/>
    <w:rsid w:val="007E39D0"/>
    <w:rsid w:val="007E3A32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0BF5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4EE9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4B88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6E9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3E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6D7D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683B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413F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17BAE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4C7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093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3B8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2A8"/>
    <w:rsid w:val="00EF77B9"/>
    <w:rsid w:val="00F004A0"/>
    <w:rsid w:val="00F017CF"/>
    <w:rsid w:val="00F01F60"/>
    <w:rsid w:val="00F02021"/>
    <w:rsid w:val="00F02165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2FC3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2017-12-29T07:23:00Z</cp:lastPrinted>
  <dcterms:created xsi:type="dcterms:W3CDTF">2022-10-12T14:35:00Z</dcterms:created>
  <dcterms:modified xsi:type="dcterms:W3CDTF">2022-10-13T08:36:00Z</dcterms:modified>
</cp:coreProperties>
</file>