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C" w:rsidRDefault="005A343E" w:rsidP="00D834B2">
      <w:pPr>
        <w:jc w:val="center"/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D834B2" w:rsidRPr="00D834B2">
        <w:rPr>
          <w:b/>
        </w:rPr>
        <w:t>совместного с ревизионной комиссией МО Чернский район контрольного мероприятия «Проверка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Чернский район в 2021 году»</w:t>
      </w:r>
    </w:p>
    <w:p w:rsidR="00D834B2" w:rsidRDefault="00D834B2" w:rsidP="00B9319C">
      <w:pPr>
        <w:jc w:val="both"/>
      </w:pPr>
    </w:p>
    <w:p w:rsidR="00B9319C" w:rsidRDefault="005A343E" w:rsidP="00B9319C">
      <w:pPr>
        <w:jc w:val="both"/>
        <w:rPr>
          <w:szCs w:val="28"/>
          <w:lang w:eastAsia="ru-RU"/>
        </w:rPr>
      </w:pPr>
      <w:r>
        <w:t>Исполнены представления, направленные</w:t>
      </w:r>
      <w:r w:rsidR="00175BBB">
        <w:t xml:space="preserve"> в адрес</w:t>
      </w:r>
      <w:r>
        <w:t>:</w:t>
      </w:r>
      <w:r w:rsidR="002C3F7E" w:rsidRPr="002C3F7E">
        <w:rPr>
          <w:color w:val="000000" w:themeColor="text1"/>
          <w:szCs w:val="28"/>
        </w:rPr>
        <w:t xml:space="preserve"> </w:t>
      </w:r>
      <w:r w:rsidR="00B9319C" w:rsidRPr="00B9319C">
        <w:rPr>
          <w:szCs w:val="28"/>
          <w:lang w:eastAsia="ru-RU"/>
        </w:rPr>
        <w:t xml:space="preserve">министерства </w:t>
      </w:r>
      <w:r w:rsidR="00D834B2">
        <w:rPr>
          <w:szCs w:val="28"/>
          <w:lang w:eastAsia="ru-RU"/>
        </w:rPr>
        <w:t>жилищно-коммунального хозяйства</w:t>
      </w:r>
      <w:r w:rsidR="00B9319C" w:rsidRPr="00B9319C">
        <w:rPr>
          <w:szCs w:val="28"/>
          <w:lang w:eastAsia="ru-RU"/>
        </w:rPr>
        <w:t xml:space="preserve"> Тульской области</w:t>
      </w:r>
      <w:r w:rsidR="00C31576">
        <w:rPr>
          <w:szCs w:val="28"/>
          <w:lang w:eastAsia="ru-RU"/>
        </w:rPr>
        <w:t xml:space="preserve"> (далее - Министерство)</w:t>
      </w:r>
      <w:r w:rsidR="00B9319C" w:rsidRPr="00B9319C">
        <w:rPr>
          <w:szCs w:val="28"/>
          <w:lang w:eastAsia="ru-RU"/>
        </w:rPr>
        <w:t>;</w:t>
      </w:r>
      <w:r w:rsidR="00B9319C">
        <w:rPr>
          <w:szCs w:val="28"/>
          <w:lang w:eastAsia="ru-RU"/>
        </w:rPr>
        <w:t xml:space="preserve"> </w:t>
      </w:r>
      <w:r w:rsidR="00D834B2">
        <w:rPr>
          <w:szCs w:val="28"/>
          <w:lang w:eastAsia="ru-RU"/>
        </w:rPr>
        <w:t>администрации муниципального образования Чернский район</w:t>
      </w:r>
      <w:r w:rsidR="00B9319C">
        <w:rPr>
          <w:szCs w:val="28"/>
          <w:lang w:eastAsia="ru-RU"/>
        </w:rPr>
        <w:t>.</w:t>
      </w:r>
      <w:r w:rsidR="00B9319C" w:rsidRPr="00B9319C">
        <w:rPr>
          <w:szCs w:val="28"/>
          <w:lang w:eastAsia="ru-RU"/>
        </w:rPr>
        <w:t xml:space="preserve"> </w:t>
      </w:r>
    </w:p>
    <w:p w:rsidR="00B9319C" w:rsidRPr="00B9319C" w:rsidRDefault="00B9319C" w:rsidP="00B9319C">
      <w:pPr>
        <w:jc w:val="both"/>
        <w:rPr>
          <w:sz w:val="16"/>
          <w:szCs w:val="16"/>
        </w:rPr>
      </w:pPr>
    </w:p>
    <w:p w:rsidR="005A343E" w:rsidRDefault="005A343E" w:rsidP="00B9319C">
      <w:pPr>
        <w:ind w:firstLine="708"/>
        <w:jc w:val="both"/>
        <w:rPr>
          <w:szCs w:val="28"/>
        </w:rPr>
      </w:pPr>
      <w:r w:rsidRPr="0026527D">
        <w:rPr>
          <w:szCs w:val="28"/>
        </w:rPr>
        <w:t>Контрольное мероприяти</w:t>
      </w:r>
      <w:r w:rsidR="00F16825">
        <w:rPr>
          <w:szCs w:val="28"/>
        </w:rPr>
        <w:t>е</w:t>
      </w:r>
      <w:r w:rsidR="00B9319C" w:rsidRPr="00B9319C">
        <w:rPr>
          <w:bCs/>
          <w:spacing w:val="-10"/>
          <w:kern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D834B2">
        <w:rPr>
          <w:color w:val="000000" w:themeColor="text1"/>
        </w:rPr>
        <w:t>с</w:t>
      </w:r>
      <w:r w:rsidR="00D834B2" w:rsidRPr="00D834B2">
        <w:rPr>
          <w:color w:val="000000" w:themeColor="text1"/>
        </w:rPr>
        <w:t xml:space="preserve"> 18.05.2022 по 10.06.2022</w:t>
      </w:r>
      <w:r w:rsidR="00D834B2">
        <w:rPr>
          <w:color w:val="000000" w:themeColor="text1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67138">
        <w:rPr>
          <w:szCs w:val="28"/>
        </w:rPr>
        <w:t>2.</w:t>
      </w:r>
      <w:r w:rsidR="00D834B2">
        <w:rPr>
          <w:szCs w:val="28"/>
        </w:rPr>
        <w:t>4</w:t>
      </w:r>
      <w:r w:rsidR="00867138">
        <w:rPr>
          <w:szCs w:val="28"/>
        </w:rPr>
        <w:t>.</w:t>
      </w:r>
      <w:r w:rsidR="00D834B2">
        <w:rPr>
          <w:szCs w:val="28"/>
        </w:rPr>
        <w:t>2</w:t>
      </w:r>
      <w:r w:rsidR="00867138">
        <w:rPr>
          <w:szCs w:val="28"/>
        </w:rPr>
        <w:t>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67138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042666">
        <w:rPr>
          <w:b/>
          <w:szCs w:val="28"/>
        </w:rPr>
        <w:t>:</w:t>
      </w:r>
    </w:p>
    <w:p w:rsidR="008B7287" w:rsidRDefault="008B7287" w:rsidP="005A343E">
      <w:pPr>
        <w:ind w:firstLine="709"/>
        <w:jc w:val="both"/>
        <w:rPr>
          <w:b/>
          <w:szCs w:val="28"/>
        </w:rPr>
      </w:pPr>
    </w:p>
    <w:p w:rsidR="00D834B2" w:rsidRDefault="00D834B2" w:rsidP="00D834B2">
      <w:pPr>
        <w:jc w:val="both"/>
        <w:rPr>
          <w:szCs w:val="28"/>
        </w:rPr>
      </w:pPr>
      <w:r>
        <w:rPr>
          <w:b/>
          <w:szCs w:val="28"/>
        </w:rPr>
        <w:t>М</w:t>
      </w:r>
      <w:r w:rsidRPr="00D834B2">
        <w:rPr>
          <w:b/>
          <w:szCs w:val="28"/>
        </w:rPr>
        <w:t>инистерств</w:t>
      </w:r>
      <w:r>
        <w:rPr>
          <w:b/>
          <w:szCs w:val="28"/>
        </w:rPr>
        <w:t>ом</w:t>
      </w:r>
      <w:r w:rsidRPr="00D834B2">
        <w:rPr>
          <w:b/>
          <w:szCs w:val="28"/>
        </w:rPr>
        <w:t xml:space="preserve"> жилищно-коммунального хозяйства Тульской области </w:t>
      </w:r>
    </w:p>
    <w:p w:rsidR="000056BC" w:rsidRPr="000056BC" w:rsidRDefault="000056BC" w:rsidP="000056BC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Pr="000056BC">
        <w:rPr>
          <w:szCs w:val="28"/>
        </w:rPr>
        <w:t xml:space="preserve"> муниципальными образованиями Тульской области проведена работа по вопросу </w:t>
      </w:r>
      <w:r w:rsidR="00F5267A">
        <w:rPr>
          <w:szCs w:val="28"/>
        </w:rPr>
        <w:t xml:space="preserve">своевременного </w:t>
      </w:r>
      <w:r w:rsidRPr="000056BC">
        <w:rPr>
          <w:szCs w:val="28"/>
        </w:rPr>
        <w:t xml:space="preserve">предоставления </w:t>
      </w:r>
      <w:r w:rsidR="00853AAB">
        <w:rPr>
          <w:szCs w:val="28"/>
        </w:rPr>
        <w:t>отчетности</w:t>
      </w:r>
      <w:bookmarkStart w:id="0" w:name="_GoBack"/>
      <w:bookmarkEnd w:id="0"/>
      <w:r w:rsidRPr="000056BC">
        <w:rPr>
          <w:szCs w:val="28"/>
        </w:rPr>
        <w:t xml:space="preserve"> в рамках соглашений о предоставлении субсидии, в том числе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C31576">
        <w:rPr>
          <w:szCs w:val="28"/>
        </w:rPr>
        <w:t>;</w:t>
      </w:r>
    </w:p>
    <w:p w:rsidR="000056BC" w:rsidRPr="000056BC" w:rsidRDefault="000056BC" w:rsidP="000056BC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Pr="000056BC">
        <w:rPr>
          <w:szCs w:val="28"/>
        </w:rPr>
        <w:t xml:space="preserve"> целях недопущения в дальнейшем нарушений, отраженных в акте контрольного мероприятия, а также, в рамках методического сопровождения муниципальных образований Тульской области, 22.07.2022 проведен</w:t>
      </w:r>
      <w:r>
        <w:rPr>
          <w:szCs w:val="28"/>
        </w:rPr>
        <w:t xml:space="preserve"> обучающий семинар</w:t>
      </w:r>
      <w:r w:rsidRPr="000056BC">
        <w:rPr>
          <w:szCs w:val="28"/>
        </w:rPr>
        <w:t xml:space="preserve"> «Об особенностях реализации государственной программы Тульской области «Формирование современной городской среды в Тульской области».</w:t>
      </w:r>
    </w:p>
    <w:p w:rsidR="000C51E9" w:rsidRPr="00EB2466" w:rsidRDefault="00F5267A" w:rsidP="000056BC">
      <w:pPr>
        <w:ind w:firstLine="708"/>
        <w:jc w:val="both"/>
        <w:rPr>
          <w:sz w:val="16"/>
          <w:szCs w:val="16"/>
        </w:rPr>
      </w:pPr>
      <w:r>
        <w:rPr>
          <w:szCs w:val="28"/>
        </w:rPr>
        <w:t>Ответственным сотрудникам</w:t>
      </w:r>
      <w:r w:rsidR="000056BC" w:rsidRPr="000056BC">
        <w:rPr>
          <w:szCs w:val="28"/>
        </w:rPr>
        <w:t xml:space="preserve"> </w:t>
      </w:r>
      <w:r w:rsidR="000056BC">
        <w:rPr>
          <w:szCs w:val="28"/>
        </w:rPr>
        <w:t>М</w:t>
      </w:r>
      <w:r w:rsidR="000056BC" w:rsidRPr="000056BC">
        <w:rPr>
          <w:szCs w:val="28"/>
        </w:rPr>
        <w:t xml:space="preserve">инистерства </w:t>
      </w:r>
      <w:r>
        <w:rPr>
          <w:szCs w:val="28"/>
        </w:rPr>
        <w:t xml:space="preserve">даны указания о </w:t>
      </w:r>
      <w:r w:rsidR="000056BC" w:rsidRPr="000056BC">
        <w:rPr>
          <w:szCs w:val="28"/>
        </w:rPr>
        <w:t>необходимости</w:t>
      </w:r>
      <w:r>
        <w:rPr>
          <w:szCs w:val="28"/>
        </w:rPr>
        <w:t xml:space="preserve"> более тща</w:t>
      </w:r>
      <w:r w:rsidR="000056BC" w:rsidRPr="000056BC">
        <w:rPr>
          <w:szCs w:val="28"/>
        </w:rPr>
        <w:t>тельной проверки полноты, достоверности и актуальности предоставляемой муниципальными образованиями отчетности о ходе реализации регионального проекта, предусмотренной соглашениями о предоставлении субсидии.</w:t>
      </w:r>
    </w:p>
    <w:p w:rsidR="00C31576" w:rsidRDefault="00D834B2" w:rsidP="00C31576">
      <w:pPr>
        <w:ind w:firstLine="709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Администрацией муниципального образования Чернский район</w:t>
      </w:r>
    </w:p>
    <w:p w:rsidR="000C51E9" w:rsidRPr="00C31576" w:rsidRDefault="00040CEB" w:rsidP="00C31576">
      <w:pPr>
        <w:ind w:firstLine="709"/>
        <w:jc w:val="both"/>
        <w:rPr>
          <w:b/>
          <w:szCs w:val="28"/>
          <w:lang w:eastAsia="ru-RU"/>
        </w:rPr>
      </w:pPr>
      <w:r w:rsidRPr="000056BC">
        <w:rPr>
          <w:szCs w:val="28"/>
          <w:lang w:eastAsia="ru-RU"/>
        </w:rPr>
        <w:t>- </w:t>
      </w:r>
      <w:r w:rsidR="004E0786">
        <w:rPr>
          <w:szCs w:val="28"/>
          <w:lang w:eastAsia="ru-RU"/>
        </w:rPr>
        <w:t xml:space="preserve">учтены </w:t>
      </w:r>
      <w:r w:rsidR="000056BC">
        <w:rPr>
          <w:szCs w:val="28"/>
          <w:lang w:eastAsia="ru-RU"/>
        </w:rPr>
        <w:t>з</w:t>
      </w:r>
      <w:r w:rsidR="000056BC" w:rsidRPr="000056BC">
        <w:rPr>
          <w:szCs w:val="28"/>
          <w:lang w:eastAsia="ru-RU"/>
        </w:rPr>
        <w:t>амечания в части несоответстви</w:t>
      </w:r>
      <w:r w:rsidR="000056BC">
        <w:rPr>
          <w:szCs w:val="28"/>
          <w:lang w:eastAsia="ru-RU"/>
        </w:rPr>
        <w:t>я муниципальных программ;</w:t>
      </w:r>
    </w:p>
    <w:p w:rsidR="00C31576" w:rsidRPr="00C31576" w:rsidRDefault="000C51E9" w:rsidP="00C31576">
      <w:pPr>
        <w:ind w:firstLine="709"/>
        <w:jc w:val="both"/>
        <w:rPr>
          <w:szCs w:val="28"/>
          <w:lang w:eastAsia="ru-RU"/>
        </w:rPr>
      </w:pPr>
      <w:r w:rsidRPr="00C31576">
        <w:rPr>
          <w:szCs w:val="28"/>
          <w:lang w:eastAsia="ru-RU"/>
        </w:rPr>
        <w:t>- </w:t>
      </w:r>
      <w:r w:rsidR="00C31576">
        <w:rPr>
          <w:szCs w:val="28"/>
          <w:lang w:eastAsia="ru-RU"/>
        </w:rPr>
        <w:t>у</w:t>
      </w:r>
      <w:r w:rsidR="00C31576" w:rsidRPr="00C31576">
        <w:rPr>
          <w:szCs w:val="28"/>
          <w:lang w:eastAsia="ru-RU"/>
        </w:rPr>
        <w:t>силен контроль за приемкой выполненных работ в рамках муниципальных контрактов на благоустройство дворовых территорий; за ведением бухгалтерского учета и составления бухгалтерской отчётности, в соответствии с действующим законодательством; за своевременностью предоставления отчетности в рамках соглашений.</w:t>
      </w:r>
    </w:p>
    <w:p w:rsidR="000C51E9" w:rsidRPr="00C31576" w:rsidRDefault="00C31576" w:rsidP="00C31576">
      <w:pPr>
        <w:ind w:firstLine="709"/>
        <w:jc w:val="both"/>
        <w:rPr>
          <w:szCs w:val="28"/>
          <w:lang w:eastAsia="ru-RU"/>
        </w:rPr>
      </w:pPr>
      <w:r w:rsidRPr="00C31576">
        <w:rPr>
          <w:szCs w:val="28"/>
          <w:lang w:eastAsia="ru-RU"/>
        </w:rPr>
        <w:t>С</w:t>
      </w:r>
      <w:r w:rsidR="00F5267A">
        <w:rPr>
          <w:szCs w:val="28"/>
          <w:lang w:eastAsia="ru-RU"/>
        </w:rPr>
        <w:t>отрудники</w:t>
      </w:r>
      <w:r w:rsidRPr="00C31576">
        <w:rPr>
          <w:szCs w:val="28"/>
          <w:lang w:eastAsia="ru-RU"/>
        </w:rPr>
        <w:t xml:space="preserve"> администрации МО Чернский район, </w:t>
      </w:r>
      <w:r w:rsidR="004E0786" w:rsidRPr="00C31576">
        <w:rPr>
          <w:szCs w:val="28"/>
          <w:lang w:eastAsia="ru-RU"/>
        </w:rPr>
        <w:t>отве</w:t>
      </w:r>
      <w:r w:rsidR="004E0786">
        <w:rPr>
          <w:szCs w:val="28"/>
          <w:lang w:eastAsia="ru-RU"/>
        </w:rPr>
        <w:t>тственные</w:t>
      </w:r>
      <w:r w:rsidRPr="00C31576">
        <w:rPr>
          <w:szCs w:val="28"/>
          <w:lang w:eastAsia="ru-RU"/>
        </w:rPr>
        <w:t xml:space="preserve"> за размещение информации в ГИС ЖКХ, предупреждены </w:t>
      </w:r>
      <w:r w:rsidR="004E0786">
        <w:rPr>
          <w:szCs w:val="28"/>
          <w:lang w:eastAsia="ru-RU"/>
        </w:rPr>
        <w:t xml:space="preserve">о недопущении </w:t>
      </w:r>
      <w:r w:rsidR="004E0786">
        <w:rPr>
          <w:szCs w:val="28"/>
          <w:lang w:eastAsia="ru-RU"/>
        </w:rPr>
        <w:lastRenderedPageBreak/>
        <w:t xml:space="preserve">случаев </w:t>
      </w:r>
      <w:r w:rsidRPr="00C31576">
        <w:rPr>
          <w:szCs w:val="28"/>
          <w:lang w:eastAsia="ru-RU"/>
        </w:rPr>
        <w:t>размещени</w:t>
      </w:r>
      <w:r w:rsidR="004E0786">
        <w:rPr>
          <w:szCs w:val="28"/>
          <w:lang w:eastAsia="ru-RU"/>
        </w:rPr>
        <w:t>я</w:t>
      </w:r>
      <w:r w:rsidRPr="00C31576">
        <w:rPr>
          <w:szCs w:val="28"/>
          <w:lang w:eastAsia="ru-RU"/>
        </w:rPr>
        <w:t xml:space="preserve"> информации о реализац</w:t>
      </w:r>
      <w:r>
        <w:rPr>
          <w:szCs w:val="28"/>
          <w:lang w:eastAsia="ru-RU"/>
        </w:rPr>
        <w:t>ии муниципальной программы ФСГС.</w:t>
      </w:r>
    </w:p>
    <w:p w:rsidR="000C51E9" w:rsidRDefault="000C51E9" w:rsidP="00B67D1B">
      <w:pPr>
        <w:jc w:val="center"/>
        <w:rPr>
          <w:b/>
          <w:szCs w:val="28"/>
        </w:rPr>
      </w:pPr>
    </w:p>
    <w:p w:rsidR="00ED6DDA" w:rsidRDefault="005A343E" w:rsidP="00867138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4E0786">
        <w:rPr>
          <w:szCs w:val="28"/>
        </w:rPr>
        <w:t>я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C31576">
        <w:rPr>
          <w:szCs w:val="28"/>
        </w:rPr>
        <w:t>м</w:t>
      </w:r>
      <w:r w:rsidR="00C31576" w:rsidRPr="00C31576">
        <w:rPr>
          <w:szCs w:val="28"/>
        </w:rPr>
        <w:t>инистерства жилищно-коммунального хозяйства Тульской области</w:t>
      </w:r>
      <w:r w:rsidR="004E0786" w:rsidRPr="004E0786">
        <w:t xml:space="preserve"> </w:t>
      </w:r>
      <w:r w:rsidR="004E0786" w:rsidRPr="004E0786">
        <w:rPr>
          <w:szCs w:val="28"/>
        </w:rPr>
        <w:t>от 27.06.2022 № 01-04/18</w:t>
      </w:r>
      <w:r w:rsidR="00C31576" w:rsidRPr="00C31576">
        <w:rPr>
          <w:szCs w:val="28"/>
        </w:rPr>
        <w:t>; администрации муниципального образования Чернский район</w:t>
      </w:r>
      <w:r w:rsidR="00C31576" w:rsidRPr="00C31576">
        <w:rPr>
          <w:rFonts w:eastAsia="Calibri"/>
          <w:szCs w:val="28"/>
        </w:rPr>
        <w:t xml:space="preserve"> </w:t>
      </w:r>
      <w:r w:rsidR="008B7287" w:rsidRPr="008B7287">
        <w:rPr>
          <w:spacing w:val="-10"/>
          <w:kern w:val="28"/>
        </w:rPr>
        <w:t>от 2</w:t>
      </w:r>
      <w:r w:rsidR="00C31576">
        <w:rPr>
          <w:spacing w:val="-10"/>
          <w:kern w:val="28"/>
        </w:rPr>
        <w:t>7</w:t>
      </w:r>
      <w:r w:rsidR="008B7287" w:rsidRPr="008B7287">
        <w:rPr>
          <w:spacing w:val="-10"/>
          <w:kern w:val="28"/>
        </w:rPr>
        <w:t>.0</w:t>
      </w:r>
      <w:r w:rsidR="00C31576">
        <w:rPr>
          <w:spacing w:val="-10"/>
          <w:kern w:val="28"/>
        </w:rPr>
        <w:t>6</w:t>
      </w:r>
      <w:r w:rsidR="008B7287" w:rsidRPr="008B7287">
        <w:rPr>
          <w:spacing w:val="-10"/>
          <w:kern w:val="28"/>
        </w:rPr>
        <w:t>.2022 № 01-04/</w:t>
      </w:r>
      <w:r w:rsidR="00C31576">
        <w:rPr>
          <w:spacing w:val="-10"/>
          <w:kern w:val="28"/>
        </w:rPr>
        <w:t>19</w:t>
      </w:r>
      <w:r w:rsidR="00DF7C76">
        <w:rPr>
          <w:szCs w:val="28"/>
        </w:rPr>
        <w:t xml:space="preserve">) </w:t>
      </w:r>
      <w:r w:rsidR="00F5267A">
        <w:rPr>
          <w:szCs w:val="28"/>
        </w:rPr>
        <w:t xml:space="preserve">исполнены и </w:t>
      </w:r>
      <w:r>
        <w:rPr>
          <w:szCs w:val="28"/>
        </w:rPr>
        <w:t>сняты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              </w:t>
      </w:r>
      <w:r w:rsidR="000C29A3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B0" w:rsidRDefault="00473AB0" w:rsidP="000A399B">
      <w:r>
        <w:separator/>
      </w:r>
    </w:p>
  </w:endnote>
  <w:endnote w:type="continuationSeparator" w:id="0">
    <w:p w:rsidR="00473AB0" w:rsidRDefault="00473AB0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B0" w:rsidRDefault="00473AB0" w:rsidP="000A399B">
      <w:r>
        <w:separator/>
      </w:r>
    </w:p>
  </w:footnote>
  <w:footnote w:type="continuationSeparator" w:id="0">
    <w:p w:rsidR="00473AB0" w:rsidRDefault="00473AB0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AB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3FB4"/>
    <w:rsid w:val="00040CEB"/>
    <w:rsid w:val="00042666"/>
    <w:rsid w:val="00047E45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73AB0"/>
    <w:rsid w:val="004A5D3F"/>
    <w:rsid w:val="004B6678"/>
    <w:rsid w:val="004E0786"/>
    <w:rsid w:val="004E196A"/>
    <w:rsid w:val="004E2889"/>
    <w:rsid w:val="004F1D7F"/>
    <w:rsid w:val="0051038C"/>
    <w:rsid w:val="0051637E"/>
    <w:rsid w:val="005167D9"/>
    <w:rsid w:val="0053065D"/>
    <w:rsid w:val="00534CEC"/>
    <w:rsid w:val="00561ACB"/>
    <w:rsid w:val="005648C8"/>
    <w:rsid w:val="005721D3"/>
    <w:rsid w:val="0057333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A79B0"/>
    <w:rsid w:val="006E5D54"/>
    <w:rsid w:val="006F140C"/>
    <w:rsid w:val="006F1CC9"/>
    <w:rsid w:val="00722DCC"/>
    <w:rsid w:val="007263CC"/>
    <w:rsid w:val="0073033C"/>
    <w:rsid w:val="00740C9A"/>
    <w:rsid w:val="007525D9"/>
    <w:rsid w:val="007622A4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53AAB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4368D"/>
    <w:rsid w:val="00A502C3"/>
    <w:rsid w:val="00A67D48"/>
    <w:rsid w:val="00A825BB"/>
    <w:rsid w:val="00A93E65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319C"/>
    <w:rsid w:val="00B94F84"/>
    <w:rsid w:val="00BA1455"/>
    <w:rsid w:val="00BB1A8E"/>
    <w:rsid w:val="00BB1B52"/>
    <w:rsid w:val="00C23E87"/>
    <w:rsid w:val="00C25432"/>
    <w:rsid w:val="00C31576"/>
    <w:rsid w:val="00C568D9"/>
    <w:rsid w:val="00C65DC4"/>
    <w:rsid w:val="00C71920"/>
    <w:rsid w:val="00C71AF4"/>
    <w:rsid w:val="00CB7233"/>
    <w:rsid w:val="00CC005E"/>
    <w:rsid w:val="00CD0AE9"/>
    <w:rsid w:val="00CE4D33"/>
    <w:rsid w:val="00D006F0"/>
    <w:rsid w:val="00D07523"/>
    <w:rsid w:val="00D17E78"/>
    <w:rsid w:val="00D55912"/>
    <w:rsid w:val="00D834B2"/>
    <w:rsid w:val="00D97230"/>
    <w:rsid w:val="00DB2B2D"/>
    <w:rsid w:val="00DB3D15"/>
    <w:rsid w:val="00DB6F82"/>
    <w:rsid w:val="00DB775D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5267A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B424-DE99-47EA-8B9F-CB1515CD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Меньшова Жанна Юрьевна</cp:lastModifiedBy>
  <cp:revision>8</cp:revision>
  <cp:lastPrinted>2022-07-27T11:05:00Z</cp:lastPrinted>
  <dcterms:created xsi:type="dcterms:W3CDTF">2022-07-26T07:41:00Z</dcterms:created>
  <dcterms:modified xsi:type="dcterms:W3CDTF">2022-07-27T11:08:00Z</dcterms:modified>
</cp:coreProperties>
</file>