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57" w:rsidRPr="00134F8E" w:rsidRDefault="005A343E" w:rsidP="00007A57">
      <w:pPr>
        <w:jc w:val="center"/>
        <w:rPr>
          <w:b/>
          <w:szCs w:val="28"/>
        </w:rPr>
      </w:pPr>
      <w:r w:rsidRPr="00134F8E">
        <w:rPr>
          <w:b/>
          <w:szCs w:val="28"/>
        </w:rPr>
        <w:t>Информация об исполнении представлени</w:t>
      </w:r>
      <w:r w:rsidR="00007A57" w:rsidRPr="00134F8E">
        <w:rPr>
          <w:b/>
          <w:szCs w:val="28"/>
        </w:rPr>
        <w:t>я</w:t>
      </w:r>
      <w:r w:rsidR="00C65DC4" w:rsidRPr="00134F8E">
        <w:rPr>
          <w:b/>
          <w:szCs w:val="28"/>
        </w:rPr>
        <w:t xml:space="preserve"> </w:t>
      </w:r>
      <w:r w:rsidRPr="00134F8E">
        <w:rPr>
          <w:b/>
          <w:szCs w:val="28"/>
        </w:rPr>
        <w:t>по итогам проведения контрольного мероприятия</w:t>
      </w:r>
      <w:r w:rsidR="00A22C8F" w:rsidRPr="00134F8E">
        <w:rPr>
          <w:b/>
          <w:szCs w:val="28"/>
        </w:rPr>
        <w:t xml:space="preserve"> </w:t>
      </w:r>
      <w:r w:rsidR="00007A57" w:rsidRPr="00134F8E">
        <w:rPr>
          <w:b/>
          <w:szCs w:val="28"/>
        </w:rPr>
        <w:t>«</w:t>
      </w:r>
      <w:r w:rsidR="0077048E" w:rsidRPr="00134F8E">
        <w:rPr>
          <w:b/>
          <w:szCs w:val="28"/>
        </w:rPr>
        <w:t xml:space="preserve">Проверка целевого и эффективного использования средств бюджета Тульской области на предоставление субсидий на </w:t>
      </w:r>
      <w:proofErr w:type="spellStart"/>
      <w:r w:rsidR="0077048E" w:rsidRPr="00134F8E">
        <w:rPr>
          <w:b/>
          <w:szCs w:val="28"/>
        </w:rPr>
        <w:t>софинансирование</w:t>
      </w:r>
      <w:proofErr w:type="spellEnd"/>
      <w:r w:rsidR="0077048E" w:rsidRPr="00134F8E">
        <w:rPr>
          <w:b/>
          <w:szCs w:val="28"/>
        </w:rPr>
        <w:t xml:space="preserve"> капитальных вложений в объекты муниципальной собственности в целях развития транспортной инфраструктуры на сельских территориях в рамках реализации государственной программы Тульской области «Комплексное развитие сельских территорий Тульской области» в 2021 году</w:t>
      </w:r>
      <w:r w:rsidR="00007A57" w:rsidRPr="00134F8E">
        <w:rPr>
          <w:b/>
          <w:szCs w:val="28"/>
        </w:rPr>
        <w:t xml:space="preserve">» </w:t>
      </w:r>
    </w:p>
    <w:p w:rsidR="00007A57" w:rsidRPr="00134F8E" w:rsidRDefault="00007A57" w:rsidP="00007A57">
      <w:pPr>
        <w:jc w:val="center"/>
        <w:rPr>
          <w:szCs w:val="28"/>
        </w:rPr>
      </w:pPr>
    </w:p>
    <w:p w:rsidR="00127080" w:rsidRPr="00134F8E" w:rsidRDefault="00A12F33" w:rsidP="00007A57">
      <w:pPr>
        <w:ind w:firstLine="708"/>
        <w:jc w:val="both"/>
        <w:rPr>
          <w:szCs w:val="28"/>
          <w:lang w:eastAsia="ru-RU"/>
        </w:rPr>
      </w:pPr>
      <w:r>
        <w:rPr>
          <w:szCs w:val="28"/>
        </w:rPr>
        <w:t>П</w:t>
      </w:r>
      <w:r w:rsidR="005A343E" w:rsidRPr="00134F8E">
        <w:rPr>
          <w:szCs w:val="28"/>
        </w:rPr>
        <w:t>редставлени</w:t>
      </w:r>
      <w:r w:rsidR="00007A57" w:rsidRPr="00134F8E">
        <w:rPr>
          <w:szCs w:val="28"/>
        </w:rPr>
        <w:t>е</w:t>
      </w:r>
      <w:r w:rsidR="005A343E" w:rsidRPr="00134F8E">
        <w:rPr>
          <w:szCs w:val="28"/>
        </w:rPr>
        <w:t>, направленн</w:t>
      </w:r>
      <w:r w:rsidR="00007A57" w:rsidRPr="00134F8E">
        <w:rPr>
          <w:szCs w:val="28"/>
        </w:rPr>
        <w:t>ое</w:t>
      </w:r>
      <w:r w:rsidR="00175BBB" w:rsidRPr="00134F8E">
        <w:rPr>
          <w:szCs w:val="28"/>
        </w:rPr>
        <w:t xml:space="preserve"> в адрес</w:t>
      </w:r>
      <w:r w:rsidR="002C3F7E" w:rsidRPr="00134F8E">
        <w:rPr>
          <w:color w:val="000000" w:themeColor="text1"/>
          <w:szCs w:val="28"/>
        </w:rPr>
        <w:t xml:space="preserve"> </w:t>
      </w:r>
      <w:r w:rsidR="0014206F" w:rsidRPr="00134F8E">
        <w:rPr>
          <w:color w:val="000000" w:themeColor="text1"/>
          <w:szCs w:val="28"/>
        </w:rPr>
        <w:t xml:space="preserve">администрации муниципального образования Богородицкий район </w:t>
      </w:r>
      <w:r w:rsidR="00127080" w:rsidRPr="00134F8E">
        <w:rPr>
          <w:szCs w:val="28"/>
          <w:lang w:eastAsia="ru-RU"/>
        </w:rPr>
        <w:t>(</w:t>
      </w:r>
      <w:r w:rsidR="0014206F" w:rsidRPr="00134F8E">
        <w:rPr>
          <w:szCs w:val="28"/>
          <w:lang w:eastAsia="ru-RU"/>
        </w:rPr>
        <w:t>администрация Богородицкого района</w:t>
      </w:r>
      <w:r w:rsidR="00007A57" w:rsidRPr="00134F8E">
        <w:rPr>
          <w:szCs w:val="28"/>
          <w:lang w:eastAsia="ru-RU"/>
        </w:rPr>
        <w:t>)</w:t>
      </w:r>
      <w:r w:rsidRPr="00A12F33">
        <w:rPr>
          <w:szCs w:val="28"/>
        </w:rPr>
        <w:t xml:space="preserve"> </w:t>
      </w:r>
      <w:r>
        <w:rPr>
          <w:szCs w:val="28"/>
        </w:rPr>
        <w:t>и</w:t>
      </w:r>
      <w:r w:rsidRPr="00134F8E">
        <w:rPr>
          <w:szCs w:val="28"/>
        </w:rPr>
        <w:t>сполнено</w:t>
      </w:r>
      <w:r>
        <w:rPr>
          <w:szCs w:val="28"/>
        </w:rPr>
        <w:t xml:space="preserve"> не в полном объеме</w:t>
      </w:r>
      <w:r w:rsidR="00007A57" w:rsidRPr="00134F8E">
        <w:rPr>
          <w:szCs w:val="28"/>
          <w:lang w:eastAsia="ru-RU"/>
        </w:rPr>
        <w:t>.</w:t>
      </w:r>
    </w:p>
    <w:p w:rsidR="005A343E" w:rsidRPr="00134F8E" w:rsidRDefault="005A343E" w:rsidP="00127080">
      <w:pPr>
        <w:pStyle w:val="a7"/>
        <w:widowControl w:val="0"/>
        <w:spacing w:line="240" w:lineRule="auto"/>
        <w:jc w:val="both"/>
        <w:rPr>
          <w:szCs w:val="28"/>
        </w:rPr>
      </w:pPr>
      <w:r w:rsidRPr="00134F8E">
        <w:rPr>
          <w:szCs w:val="28"/>
        </w:rPr>
        <w:t xml:space="preserve">Контрольное мероприятие </w:t>
      </w:r>
      <w:r w:rsidR="0026527D" w:rsidRPr="00134F8E">
        <w:rPr>
          <w:bCs/>
          <w:spacing w:val="-10"/>
          <w:kern w:val="28"/>
          <w:szCs w:val="28"/>
        </w:rPr>
        <w:t>«</w:t>
      </w:r>
      <w:r w:rsidR="001D3382" w:rsidRPr="00134F8E">
        <w:rPr>
          <w:szCs w:val="28"/>
        </w:rPr>
        <w:t xml:space="preserve">Проверка целевого и эффективного использования средств бюджета Тульской области на предоставление субсидий на </w:t>
      </w:r>
      <w:proofErr w:type="spellStart"/>
      <w:r w:rsidR="001D3382" w:rsidRPr="00134F8E">
        <w:rPr>
          <w:szCs w:val="28"/>
        </w:rPr>
        <w:t>софинансирование</w:t>
      </w:r>
      <w:proofErr w:type="spellEnd"/>
      <w:r w:rsidR="001D3382" w:rsidRPr="00134F8E">
        <w:rPr>
          <w:szCs w:val="28"/>
        </w:rPr>
        <w:t xml:space="preserve"> капитальных вложений в объекты муниципальной собственности в целях развития транспортной инфраструктуры на сельских территориях в рамках реализации государственной программы Тульской области «Комплексное развитие сельских территорий Тульской области» в 2021 году</w:t>
      </w:r>
      <w:r w:rsidR="0026527D" w:rsidRPr="00134F8E">
        <w:rPr>
          <w:bCs/>
          <w:spacing w:val="-10"/>
          <w:kern w:val="28"/>
          <w:szCs w:val="28"/>
        </w:rPr>
        <w:t>»</w:t>
      </w:r>
      <w:r w:rsidR="0026527D" w:rsidRPr="00134F8E">
        <w:rPr>
          <w:szCs w:val="28"/>
        </w:rPr>
        <w:t xml:space="preserve"> </w:t>
      </w:r>
      <w:r w:rsidRPr="00134F8E">
        <w:rPr>
          <w:szCs w:val="28"/>
        </w:rPr>
        <w:t xml:space="preserve">проведено счетной палатой Тульской области в период </w:t>
      </w:r>
      <w:r w:rsidR="00697109" w:rsidRPr="00134F8E">
        <w:rPr>
          <w:color w:val="000000" w:themeColor="text1"/>
          <w:szCs w:val="28"/>
        </w:rPr>
        <w:t xml:space="preserve">с </w:t>
      </w:r>
      <w:r w:rsidR="001D3382" w:rsidRPr="00134F8E">
        <w:rPr>
          <w:color w:val="000000" w:themeColor="text1"/>
          <w:szCs w:val="28"/>
        </w:rPr>
        <w:t xml:space="preserve">18.05.2022 по 22.06.2022 </w:t>
      </w:r>
      <w:r w:rsidRPr="00134F8E">
        <w:rPr>
          <w:szCs w:val="28"/>
        </w:rPr>
        <w:t xml:space="preserve">в соответствии </w:t>
      </w:r>
      <w:r w:rsidR="00DB6F82" w:rsidRPr="00134F8E">
        <w:rPr>
          <w:szCs w:val="28"/>
        </w:rPr>
        <w:t>с</w:t>
      </w:r>
      <w:r w:rsidRPr="00134F8E">
        <w:rPr>
          <w:szCs w:val="28"/>
        </w:rPr>
        <w:t xml:space="preserve"> п</w:t>
      </w:r>
      <w:r w:rsidR="00AA6CDF" w:rsidRPr="00134F8E">
        <w:rPr>
          <w:szCs w:val="28"/>
        </w:rPr>
        <w:t>.</w:t>
      </w:r>
      <w:r w:rsidRPr="00134F8E">
        <w:rPr>
          <w:szCs w:val="28"/>
        </w:rPr>
        <w:t xml:space="preserve"> </w:t>
      </w:r>
      <w:r w:rsidR="001D3382" w:rsidRPr="00134F8E">
        <w:rPr>
          <w:szCs w:val="28"/>
        </w:rPr>
        <w:t>2.5.1</w:t>
      </w:r>
      <w:r w:rsidR="00697109" w:rsidRPr="00134F8E">
        <w:rPr>
          <w:szCs w:val="28"/>
        </w:rPr>
        <w:t>.</w:t>
      </w:r>
      <w:r w:rsidR="0042249E" w:rsidRPr="00134F8E">
        <w:rPr>
          <w:szCs w:val="28"/>
        </w:rPr>
        <w:t xml:space="preserve"> плана работы счетной палаты Тульской области на 20</w:t>
      </w:r>
      <w:r w:rsidR="008A652B" w:rsidRPr="00134F8E">
        <w:rPr>
          <w:szCs w:val="28"/>
        </w:rPr>
        <w:t>2</w:t>
      </w:r>
      <w:r w:rsidR="00697109" w:rsidRPr="00134F8E">
        <w:rPr>
          <w:szCs w:val="28"/>
        </w:rPr>
        <w:t>2</w:t>
      </w:r>
      <w:r w:rsidR="0042249E" w:rsidRPr="00134F8E">
        <w:rPr>
          <w:szCs w:val="28"/>
        </w:rPr>
        <w:t xml:space="preserve"> год</w:t>
      </w:r>
      <w:r w:rsidRPr="00134F8E">
        <w:rPr>
          <w:szCs w:val="28"/>
        </w:rPr>
        <w:t xml:space="preserve">. </w:t>
      </w:r>
    </w:p>
    <w:p w:rsidR="005A343E" w:rsidRPr="00134F8E" w:rsidRDefault="005A343E" w:rsidP="005A343E">
      <w:pPr>
        <w:ind w:firstLine="709"/>
        <w:jc w:val="both"/>
        <w:rPr>
          <w:b/>
          <w:szCs w:val="28"/>
        </w:rPr>
      </w:pPr>
      <w:r w:rsidRPr="00134F8E">
        <w:rPr>
          <w:b/>
          <w:szCs w:val="28"/>
        </w:rPr>
        <w:t>В целях исполнения представлени</w:t>
      </w:r>
      <w:r w:rsidR="00007A57" w:rsidRPr="00134F8E">
        <w:rPr>
          <w:b/>
          <w:szCs w:val="28"/>
        </w:rPr>
        <w:t>я</w:t>
      </w:r>
      <w:r w:rsidRPr="00134F8E">
        <w:rPr>
          <w:b/>
          <w:szCs w:val="28"/>
        </w:rPr>
        <w:t xml:space="preserve"> </w:t>
      </w:r>
      <w:r w:rsidR="001C1ECA" w:rsidRPr="00134F8E">
        <w:rPr>
          <w:b/>
          <w:szCs w:val="28"/>
        </w:rPr>
        <w:t>администрацией Богородицкого района</w:t>
      </w:r>
      <w:r w:rsidR="00007A57" w:rsidRPr="00134F8E">
        <w:rPr>
          <w:b/>
          <w:szCs w:val="28"/>
        </w:rPr>
        <w:t xml:space="preserve"> </w:t>
      </w:r>
      <w:r w:rsidRPr="00134F8E">
        <w:rPr>
          <w:b/>
          <w:szCs w:val="28"/>
        </w:rPr>
        <w:t>приняты следующие меры</w:t>
      </w:r>
      <w:r w:rsidR="00042666" w:rsidRPr="00134F8E">
        <w:rPr>
          <w:b/>
          <w:szCs w:val="28"/>
        </w:rPr>
        <w:t>:</w:t>
      </w:r>
    </w:p>
    <w:p w:rsidR="00B26B1A" w:rsidRPr="00134F8E" w:rsidRDefault="00B26B1A" w:rsidP="0056346A">
      <w:pPr>
        <w:pStyle w:val="a4"/>
        <w:ind w:left="0" w:firstLine="709"/>
        <w:jc w:val="both"/>
        <w:rPr>
          <w:rFonts w:eastAsia="Calibri"/>
          <w:szCs w:val="28"/>
        </w:rPr>
      </w:pPr>
      <w:r w:rsidRPr="00134F8E">
        <w:rPr>
          <w:rFonts w:eastAsia="Calibri"/>
          <w:szCs w:val="28"/>
        </w:rPr>
        <w:t>Перечень автомобильных дорог, утвержденный постановлением администрации Богородицкого района, приведен в соответствие с требованиями действующего законодательства.</w:t>
      </w:r>
    </w:p>
    <w:p w:rsidR="00B26B1A" w:rsidRPr="00134F8E" w:rsidRDefault="00B26B1A" w:rsidP="0056346A">
      <w:pPr>
        <w:pStyle w:val="a4"/>
        <w:ind w:left="0" w:firstLine="709"/>
        <w:jc w:val="both"/>
        <w:rPr>
          <w:rFonts w:eastAsia="Calibri"/>
          <w:szCs w:val="28"/>
        </w:rPr>
      </w:pPr>
      <w:r w:rsidRPr="00134F8E">
        <w:rPr>
          <w:rFonts w:eastAsia="Calibri"/>
          <w:szCs w:val="28"/>
        </w:rPr>
        <w:t>В целях проведения технического учета и паспортизации автомобильной дороги после уточнения бюджетных ассигнований в бюджете Богородицкого района планируется заключение договора на проведение указанных работ. Работы планируется завершить до 20.12.2022.</w:t>
      </w:r>
    </w:p>
    <w:p w:rsidR="00B26B1A" w:rsidRPr="00134F8E" w:rsidRDefault="00B26B1A" w:rsidP="0056346A">
      <w:pPr>
        <w:pStyle w:val="a4"/>
        <w:ind w:left="0" w:firstLine="709"/>
        <w:jc w:val="both"/>
        <w:rPr>
          <w:rFonts w:eastAsia="Calibri"/>
          <w:szCs w:val="28"/>
        </w:rPr>
      </w:pPr>
      <w:r w:rsidRPr="00134F8E">
        <w:rPr>
          <w:rFonts w:eastAsia="Calibri"/>
          <w:szCs w:val="28"/>
        </w:rPr>
        <w:t>Оформлено право собственности муниципального образования Богородицкий район на земельные участки под участком реконструированной дороги.</w:t>
      </w:r>
    </w:p>
    <w:p w:rsidR="00B26B1A" w:rsidRPr="00134F8E" w:rsidRDefault="00B26B1A" w:rsidP="0056346A">
      <w:pPr>
        <w:pStyle w:val="a4"/>
        <w:ind w:left="0" w:firstLine="709"/>
        <w:jc w:val="both"/>
        <w:rPr>
          <w:rFonts w:eastAsia="Calibri"/>
          <w:szCs w:val="28"/>
        </w:rPr>
      </w:pPr>
      <w:r w:rsidRPr="00134F8E">
        <w:rPr>
          <w:rFonts w:eastAsia="Calibri"/>
          <w:szCs w:val="28"/>
        </w:rPr>
        <w:t xml:space="preserve">Изменения характеристик автомобильной дороги с. </w:t>
      </w:r>
      <w:proofErr w:type="spellStart"/>
      <w:r w:rsidRPr="00134F8E">
        <w:rPr>
          <w:rFonts w:eastAsia="Calibri"/>
          <w:szCs w:val="28"/>
        </w:rPr>
        <w:t>Бахметьево</w:t>
      </w:r>
      <w:proofErr w:type="spellEnd"/>
      <w:r w:rsidRPr="00134F8E">
        <w:rPr>
          <w:rFonts w:eastAsia="Calibri"/>
          <w:szCs w:val="28"/>
        </w:rPr>
        <w:t xml:space="preserve"> – д. </w:t>
      </w:r>
      <w:proofErr w:type="spellStart"/>
      <w:r w:rsidRPr="00134F8E">
        <w:rPr>
          <w:rFonts w:eastAsia="Calibri"/>
          <w:szCs w:val="28"/>
        </w:rPr>
        <w:t>Кащеевка</w:t>
      </w:r>
      <w:proofErr w:type="spellEnd"/>
      <w:r w:rsidRPr="00134F8E">
        <w:rPr>
          <w:rFonts w:eastAsia="Calibri"/>
          <w:szCs w:val="28"/>
        </w:rPr>
        <w:t xml:space="preserve"> внесены в ЕГРН.</w:t>
      </w:r>
    </w:p>
    <w:p w:rsidR="00B26B1A" w:rsidRPr="00134F8E" w:rsidRDefault="00B26B1A" w:rsidP="0056346A">
      <w:pPr>
        <w:pStyle w:val="a4"/>
        <w:ind w:left="0" w:firstLine="709"/>
        <w:jc w:val="both"/>
        <w:rPr>
          <w:rFonts w:eastAsia="Calibri"/>
          <w:szCs w:val="28"/>
        </w:rPr>
      </w:pPr>
      <w:r w:rsidRPr="00134F8E">
        <w:rPr>
          <w:rFonts w:eastAsia="Calibri"/>
          <w:szCs w:val="28"/>
        </w:rPr>
        <w:t>Подрядной организацией: предоставлено обеспечение гарантийных обязательств; осуществлен возврат средств за невыполненные объемы работ.</w:t>
      </w:r>
    </w:p>
    <w:p w:rsidR="00134F8E" w:rsidRPr="00134F8E" w:rsidRDefault="001C1ECA" w:rsidP="00B26B1A">
      <w:pPr>
        <w:pStyle w:val="a4"/>
        <w:ind w:left="0" w:firstLine="709"/>
        <w:jc w:val="both"/>
        <w:rPr>
          <w:rFonts w:eastAsia="Calibri"/>
          <w:szCs w:val="28"/>
        </w:rPr>
      </w:pPr>
      <w:r w:rsidRPr="00134F8E">
        <w:rPr>
          <w:rFonts w:eastAsia="Calibri"/>
          <w:szCs w:val="28"/>
        </w:rPr>
        <w:t xml:space="preserve">В </w:t>
      </w:r>
      <w:r w:rsidR="00B26B1A" w:rsidRPr="00134F8E">
        <w:rPr>
          <w:rFonts w:eastAsia="Calibri"/>
          <w:szCs w:val="28"/>
        </w:rPr>
        <w:t>бюджет Тульской области осуществлен возврат субсидии</w:t>
      </w:r>
      <w:r w:rsidR="00134F8E" w:rsidRPr="00134F8E">
        <w:rPr>
          <w:rFonts w:eastAsia="Calibri"/>
          <w:szCs w:val="28"/>
        </w:rPr>
        <w:t>:</w:t>
      </w:r>
    </w:p>
    <w:p w:rsidR="001C1ECA" w:rsidRPr="00134F8E" w:rsidRDefault="00B26B1A" w:rsidP="00B26B1A">
      <w:pPr>
        <w:pStyle w:val="a4"/>
        <w:ind w:left="0" w:firstLine="709"/>
        <w:jc w:val="both"/>
        <w:rPr>
          <w:rFonts w:eastAsia="Calibri"/>
          <w:szCs w:val="28"/>
        </w:rPr>
      </w:pPr>
      <w:r w:rsidRPr="00134F8E">
        <w:rPr>
          <w:rFonts w:eastAsia="Calibri"/>
          <w:szCs w:val="28"/>
        </w:rPr>
        <w:t>необоснованно предоставленной на финансирование расходов по проведению строительного контроля</w:t>
      </w:r>
      <w:r w:rsidR="00134F8E" w:rsidRPr="00134F8E">
        <w:rPr>
          <w:rFonts w:eastAsia="Calibri"/>
          <w:szCs w:val="28"/>
        </w:rPr>
        <w:t>;</w:t>
      </w:r>
    </w:p>
    <w:p w:rsidR="00134F8E" w:rsidRPr="00134F8E" w:rsidRDefault="00134F8E" w:rsidP="00B26B1A">
      <w:pPr>
        <w:pStyle w:val="a4"/>
        <w:ind w:left="0" w:firstLine="709"/>
        <w:jc w:val="both"/>
        <w:rPr>
          <w:rFonts w:eastAsia="Calibri"/>
          <w:szCs w:val="28"/>
        </w:rPr>
      </w:pPr>
      <w:r w:rsidRPr="00134F8E">
        <w:rPr>
          <w:rFonts w:eastAsia="Calibri"/>
          <w:szCs w:val="28"/>
        </w:rPr>
        <w:t>возвращенной подрядной организацией за невыполненные объемы работ.</w:t>
      </w:r>
    </w:p>
    <w:p w:rsidR="00B26B1A" w:rsidRPr="00134F8E" w:rsidRDefault="00B16BAF" w:rsidP="00B26B1A">
      <w:pPr>
        <w:pStyle w:val="a4"/>
        <w:ind w:left="0" w:firstLine="709"/>
        <w:jc w:val="both"/>
        <w:rPr>
          <w:rFonts w:eastAsia="Calibri"/>
          <w:szCs w:val="28"/>
        </w:rPr>
      </w:pPr>
      <w:r w:rsidRPr="00134F8E">
        <w:rPr>
          <w:rFonts w:eastAsia="Calibri"/>
          <w:szCs w:val="28"/>
        </w:rPr>
        <w:t>Н</w:t>
      </w:r>
      <w:r w:rsidR="001C1ECA" w:rsidRPr="00134F8E">
        <w:rPr>
          <w:rFonts w:eastAsia="Calibri"/>
          <w:szCs w:val="28"/>
        </w:rPr>
        <w:t>аправлены: письмо в адрес подрядной организации о необходимости возврата необоснованно оплаченных средств за непредвиденные расходы и временные здания и сооружения</w:t>
      </w:r>
      <w:r w:rsidRPr="00134F8E">
        <w:rPr>
          <w:rFonts w:eastAsia="Calibri"/>
          <w:szCs w:val="28"/>
        </w:rPr>
        <w:t>;</w:t>
      </w:r>
      <w:r w:rsidR="001C1ECA" w:rsidRPr="00134F8E">
        <w:rPr>
          <w:rFonts w:eastAsia="Calibri"/>
          <w:szCs w:val="28"/>
        </w:rPr>
        <w:t xml:space="preserve"> претензия организации, осуществляющей </w:t>
      </w:r>
      <w:r w:rsidR="001C1ECA" w:rsidRPr="00134F8E">
        <w:rPr>
          <w:rFonts w:eastAsia="Calibri"/>
          <w:szCs w:val="28"/>
        </w:rPr>
        <w:lastRenderedPageBreak/>
        <w:t xml:space="preserve">строительный контроль, на взыскание штрафа за ненадлежащее оказание услуг строительного контроля. </w:t>
      </w:r>
    </w:p>
    <w:p w:rsidR="00B26B1A" w:rsidRPr="00134F8E" w:rsidRDefault="001C1ECA" w:rsidP="0056346A">
      <w:pPr>
        <w:pStyle w:val="a4"/>
        <w:ind w:left="0" w:firstLine="709"/>
        <w:jc w:val="both"/>
        <w:rPr>
          <w:rFonts w:eastAsia="Calibri"/>
          <w:szCs w:val="28"/>
        </w:rPr>
      </w:pPr>
      <w:r w:rsidRPr="00134F8E">
        <w:rPr>
          <w:rFonts w:eastAsia="Calibri"/>
          <w:szCs w:val="28"/>
        </w:rPr>
        <w:t>Гарантийный паспорт на законченный реконструкцией объект приведен в соответствие с условиями контракта.</w:t>
      </w:r>
    </w:p>
    <w:p w:rsidR="001C1ECA" w:rsidRPr="00134F8E" w:rsidRDefault="001C1ECA" w:rsidP="0056346A">
      <w:pPr>
        <w:pStyle w:val="a4"/>
        <w:ind w:left="0" w:firstLine="709"/>
        <w:jc w:val="both"/>
        <w:rPr>
          <w:rFonts w:eastAsia="Calibri"/>
          <w:szCs w:val="28"/>
        </w:rPr>
      </w:pPr>
      <w:r w:rsidRPr="00134F8E">
        <w:rPr>
          <w:rFonts w:eastAsia="Calibri"/>
          <w:szCs w:val="28"/>
        </w:rPr>
        <w:t>Подрядной организацией в рамках гарантийных обязательств проведены работы по восстановлению рельефного вида земельного участка и восстановлению разрушенных участков автомобильной дороги.</w:t>
      </w:r>
    </w:p>
    <w:p w:rsidR="001C1ECA" w:rsidRPr="00134F8E" w:rsidRDefault="001C1ECA" w:rsidP="0056346A">
      <w:pPr>
        <w:pStyle w:val="a4"/>
        <w:ind w:left="0" w:firstLine="709"/>
        <w:jc w:val="both"/>
        <w:rPr>
          <w:rFonts w:eastAsia="Calibri"/>
          <w:szCs w:val="28"/>
        </w:rPr>
      </w:pPr>
      <w:r w:rsidRPr="00134F8E">
        <w:rPr>
          <w:rFonts w:eastAsia="Calibri"/>
          <w:szCs w:val="28"/>
        </w:rPr>
        <w:t>Оценены и отражены в бюджетном учете материалы, полученные в результате проведения работ по демонтажу в рамках реконструкции; разработан порядок отражения в бюджетном учете операций с объектами в составе имущества казны муниципального образования Богородицкий район.</w:t>
      </w:r>
    </w:p>
    <w:p w:rsidR="00B16BAF" w:rsidRPr="00134F8E" w:rsidRDefault="0056346A" w:rsidP="0056346A">
      <w:pPr>
        <w:pStyle w:val="a4"/>
        <w:ind w:left="0" w:firstLine="709"/>
        <w:jc w:val="both"/>
        <w:rPr>
          <w:rFonts w:eastAsia="Calibri"/>
          <w:szCs w:val="28"/>
        </w:rPr>
      </w:pPr>
      <w:r w:rsidRPr="00134F8E">
        <w:rPr>
          <w:rFonts w:eastAsia="Calibri"/>
          <w:szCs w:val="28"/>
        </w:rPr>
        <w:t xml:space="preserve">В информации </w:t>
      </w:r>
      <w:r w:rsidR="00B16BAF" w:rsidRPr="00134F8E">
        <w:rPr>
          <w:rFonts w:eastAsia="Calibri"/>
          <w:szCs w:val="28"/>
        </w:rPr>
        <w:t>администрации Богородицкого района</w:t>
      </w:r>
      <w:r w:rsidRPr="00134F8E">
        <w:rPr>
          <w:rFonts w:eastAsia="Calibri"/>
          <w:szCs w:val="28"/>
        </w:rPr>
        <w:t xml:space="preserve"> </w:t>
      </w:r>
      <w:r w:rsidR="00A12F33">
        <w:rPr>
          <w:rFonts w:eastAsia="Calibri"/>
          <w:szCs w:val="28"/>
        </w:rPr>
        <w:t xml:space="preserve">содержится </w:t>
      </w:r>
      <w:r w:rsidRPr="00A12F33">
        <w:rPr>
          <w:rFonts w:eastAsia="Calibri"/>
          <w:szCs w:val="28"/>
        </w:rPr>
        <w:t xml:space="preserve">просьба о продлении срока исполнения представления до </w:t>
      </w:r>
      <w:r w:rsidR="00E43A86" w:rsidRPr="00A12F33">
        <w:rPr>
          <w:rFonts w:eastAsia="Calibri"/>
          <w:szCs w:val="28"/>
        </w:rPr>
        <w:t>20.12</w:t>
      </w:r>
      <w:r w:rsidRPr="00A12F33">
        <w:rPr>
          <w:rFonts w:eastAsia="Calibri"/>
          <w:szCs w:val="28"/>
        </w:rPr>
        <w:t>.2022,</w:t>
      </w:r>
      <w:r w:rsidRPr="00134F8E">
        <w:rPr>
          <w:rFonts w:eastAsia="Calibri"/>
          <w:szCs w:val="28"/>
        </w:rPr>
        <w:t xml:space="preserve"> в связи </w:t>
      </w:r>
      <w:r w:rsidR="00B16BAF" w:rsidRPr="00134F8E">
        <w:rPr>
          <w:rFonts w:eastAsia="Calibri"/>
          <w:szCs w:val="28"/>
        </w:rPr>
        <w:t>с большим объемом работ по передаче документов для осуществления учета имущества муниципальной казны.</w:t>
      </w:r>
    </w:p>
    <w:p w:rsidR="0056346A" w:rsidRPr="00134F8E" w:rsidRDefault="0056346A" w:rsidP="0056346A">
      <w:pPr>
        <w:pStyle w:val="a4"/>
        <w:ind w:left="0" w:firstLine="709"/>
        <w:jc w:val="both"/>
        <w:rPr>
          <w:szCs w:val="28"/>
        </w:rPr>
      </w:pPr>
      <w:r w:rsidRPr="00134F8E">
        <w:rPr>
          <w:szCs w:val="28"/>
        </w:rPr>
        <w:t xml:space="preserve">По результатам рассмотрения информации администрации Богородицкого района, в связи с частичным устранением выявленных нарушений и недостатков, с учетом обращения администрации Богородицкого района о продлении срока исполнения </w:t>
      </w:r>
      <w:r w:rsidR="00A12F33">
        <w:rPr>
          <w:szCs w:val="28"/>
        </w:rPr>
        <w:t xml:space="preserve">отдельных </w:t>
      </w:r>
      <w:r w:rsidR="00BC7DD6">
        <w:rPr>
          <w:szCs w:val="28"/>
        </w:rPr>
        <w:t xml:space="preserve">пунктов </w:t>
      </w:r>
      <w:r w:rsidRPr="00134F8E">
        <w:rPr>
          <w:szCs w:val="28"/>
        </w:rPr>
        <w:t>представления</w:t>
      </w:r>
      <w:r w:rsidR="00A12F33">
        <w:rPr>
          <w:szCs w:val="28"/>
        </w:rPr>
        <w:t xml:space="preserve">, </w:t>
      </w:r>
      <w:r w:rsidRPr="00134F8E">
        <w:rPr>
          <w:szCs w:val="28"/>
        </w:rPr>
        <w:t xml:space="preserve">в соответствии ч.3 ст.16 Закона Тульской области от 04.12.2008 №1147-ЗТО «О счетной палате Тульской области», счетной палатой Тульской области принято решение о продлении срока исполнения представления от 27.07.2022 № 01-04/20 до 20.12.2022. </w:t>
      </w:r>
    </w:p>
    <w:p w:rsidR="00ED6DDA" w:rsidRPr="00134F8E" w:rsidRDefault="00ED6DDA" w:rsidP="005A343E">
      <w:pPr>
        <w:pStyle w:val="a4"/>
        <w:ind w:left="0" w:firstLine="709"/>
        <w:jc w:val="both"/>
        <w:rPr>
          <w:szCs w:val="28"/>
        </w:rPr>
      </w:pPr>
    </w:p>
    <w:p w:rsidR="00A12F33" w:rsidRDefault="00A12F33" w:rsidP="000C29A3">
      <w:pPr>
        <w:jc w:val="both"/>
        <w:rPr>
          <w:b/>
          <w:szCs w:val="28"/>
        </w:rPr>
      </w:pPr>
    </w:p>
    <w:p w:rsidR="006E5D54" w:rsidRDefault="005A343E" w:rsidP="000C29A3">
      <w:pPr>
        <w:jc w:val="both"/>
      </w:pPr>
      <w:r>
        <w:rPr>
          <w:b/>
          <w:szCs w:val="28"/>
        </w:rPr>
        <w:t xml:space="preserve">Аудитор                         </w:t>
      </w:r>
      <w:r w:rsidR="0046037F">
        <w:rPr>
          <w:b/>
          <w:szCs w:val="28"/>
        </w:rPr>
        <w:t xml:space="preserve">     Т.А. Сергеева</w:t>
      </w:r>
      <w:r w:rsidR="00042816">
        <w:rPr>
          <w:b/>
          <w:szCs w:val="28"/>
        </w:rPr>
        <w:t xml:space="preserve">                                      12.09.2022</w:t>
      </w:r>
      <w:bookmarkStart w:id="0" w:name="_GoBack"/>
      <w:bookmarkEnd w:id="0"/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3DA" w:rsidRDefault="008963DA" w:rsidP="000A399B">
      <w:r>
        <w:separator/>
      </w:r>
    </w:p>
  </w:endnote>
  <w:endnote w:type="continuationSeparator" w:id="0">
    <w:p w:rsidR="008963DA" w:rsidRDefault="008963DA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3DA" w:rsidRDefault="008963DA" w:rsidP="000A399B">
      <w:r>
        <w:separator/>
      </w:r>
    </w:p>
  </w:footnote>
  <w:footnote w:type="continuationSeparator" w:id="0">
    <w:p w:rsidR="008963DA" w:rsidRDefault="008963DA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81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7A57"/>
    <w:rsid w:val="0001171C"/>
    <w:rsid w:val="00023FB4"/>
    <w:rsid w:val="00042666"/>
    <w:rsid w:val="00042816"/>
    <w:rsid w:val="00047E45"/>
    <w:rsid w:val="0007411F"/>
    <w:rsid w:val="00075201"/>
    <w:rsid w:val="00097907"/>
    <w:rsid w:val="000A399B"/>
    <w:rsid w:val="000B51A7"/>
    <w:rsid w:val="000B6725"/>
    <w:rsid w:val="000C29A3"/>
    <w:rsid w:val="000C4022"/>
    <w:rsid w:val="000D1F5D"/>
    <w:rsid w:val="000D440D"/>
    <w:rsid w:val="000E3C7F"/>
    <w:rsid w:val="00105F85"/>
    <w:rsid w:val="00114B33"/>
    <w:rsid w:val="0012296E"/>
    <w:rsid w:val="00127080"/>
    <w:rsid w:val="00134F8E"/>
    <w:rsid w:val="0014206F"/>
    <w:rsid w:val="00157FFB"/>
    <w:rsid w:val="00175BBB"/>
    <w:rsid w:val="001822DD"/>
    <w:rsid w:val="00184173"/>
    <w:rsid w:val="001953DD"/>
    <w:rsid w:val="001B40B7"/>
    <w:rsid w:val="001C1ECA"/>
    <w:rsid w:val="001C3754"/>
    <w:rsid w:val="001D3382"/>
    <w:rsid w:val="001D3C38"/>
    <w:rsid w:val="001F1D9B"/>
    <w:rsid w:val="00202D18"/>
    <w:rsid w:val="002065BF"/>
    <w:rsid w:val="0022028B"/>
    <w:rsid w:val="00221CD3"/>
    <w:rsid w:val="00226919"/>
    <w:rsid w:val="00234199"/>
    <w:rsid w:val="00256577"/>
    <w:rsid w:val="002617F9"/>
    <w:rsid w:val="0026527D"/>
    <w:rsid w:val="002A36C6"/>
    <w:rsid w:val="002B3018"/>
    <w:rsid w:val="002C142E"/>
    <w:rsid w:val="002C3F7E"/>
    <w:rsid w:val="002C5E1F"/>
    <w:rsid w:val="002E6E03"/>
    <w:rsid w:val="002F1AD7"/>
    <w:rsid w:val="002F504B"/>
    <w:rsid w:val="002F57E0"/>
    <w:rsid w:val="00301ED3"/>
    <w:rsid w:val="00315C8D"/>
    <w:rsid w:val="00316E72"/>
    <w:rsid w:val="00334687"/>
    <w:rsid w:val="003436C5"/>
    <w:rsid w:val="00347FB2"/>
    <w:rsid w:val="0035372E"/>
    <w:rsid w:val="00371386"/>
    <w:rsid w:val="003B4B9D"/>
    <w:rsid w:val="003E3E1D"/>
    <w:rsid w:val="003F4CD4"/>
    <w:rsid w:val="00405997"/>
    <w:rsid w:val="00407DB3"/>
    <w:rsid w:val="0042249E"/>
    <w:rsid w:val="00424B31"/>
    <w:rsid w:val="00427977"/>
    <w:rsid w:val="00441E27"/>
    <w:rsid w:val="00455CDB"/>
    <w:rsid w:val="00456334"/>
    <w:rsid w:val="0046037F"/>
    <w:rsid w:val="004754AC"/>
    <w:rsid w:val="004A5D3F"/>
    <w:rsid w:val="004B6678"/>
    <w:rsid w:val="004E196A"/>
    <w:rsid w:val="004E2889"/>
    <w:rsid w:val="004F1D7F"/>
    <w:rsid w:val="004F55A1"/>
    <w:rsid w:val="0051038C"/>
    <w:rsid w:val="0051637E"/>
    <w:rsid w:val="005167D9"/>
    <w:rsid w:val="0053065D"/>
    <w:rsid w:val="00534CEC"/>
    <w:rsid w:val="0056346A"/>
    <w:rsid w:val="005648C8"/>
    <w:rsid w:val="005721D3"/>
    <w:rsid w:val="0057333C"/>
    <w:rsid w:val="00585B98"/>
    <w:rsid w:val="00594A4A"/>
    <w:rsid w:val="005974D2"/>
    <w:rsid w:val="005A343E"/>
    <w:rsid w:val="005F14AA"/>
    <w:rsid w:val="005F3B90"/>
    <w:rsid w:val="00624B4B"/>
    <w:rsid w:val="00627294"/>
    <w:rsid w:val="00633D94"/>
    <w:rsid w:val="00641432"/>
    <w:rsid w:val="00652664"/>
    <w:rsid w:val="00663337"/>
    <w:rsid w:val="00663EDB"/>
    <w:rsid w:val="00665791"/>
    <w:rsid w:val="00666ED6"/>
    <w:rsid w:val="006743DB"/>
    <w:rsid w:val="00697109"/>
    <w:rsid w:val="006D7075"/>
    <w:rsid w:val="006E5D54"/>
    <w:rsid w:val="006F140C"/>
    <w:rsid w:val="006F1CC9"/>
    <w:rsid w:val="00702875"/>
    <w:rsid w:val="00722DCC"/>
    <w:rsid w:val="007263CC"/>
    <w:rsid w:val="0073033C"/>
    <w:rsid w:val="00740C9A"/>
    <w:rsid w:val="007525D9"/>
    <w:rsid w:val="007665BA"/>
    <w:rsid w:val="0077048E"/>
    <w:rsid w:val="00775954"/>
    <w:rsid w:val="007A0AE3"/>
    <w:rsid w:val="007C3130"/>
    <w:rsid w:val="007C4900"/>
    <w:rsid w:val="007C5BED"/>
    <w:rsid w:val="007D122D"/>
    <w:rsid w:val="007D32F1"/>
    <w:rsid w:val="007E74B1"/>
    <w:rsid w:val="007F69E6"/>
    <w:rsid w:val="00801FC2"/>
    <w:rsid w:val="00822306"/>
    <w:rsid w:val="008402D4"/>
    <w:rsid w:val="00842EDB"/>
    <w:rsid w:val="00844ED9"/>
    <w:rsid w:val="0086255E"/>
    <w:rsid w:val="00883695"/>
    <w:rsid w:val="00892AEE"/>
    <w:rsid w:val="008963DA"/>
    <w:rsid w:val="008A563A"/>
    <w:rsid w:val="008A652B"/>
    <w:rsid w:val="008B7F8E"/>
    <w:rsid w:val="008C0672"/>
    <w:rsid w:val="008E0249"/>
    <w:rsid w:val="008F23D7"/>
    <w:rsid w:val="00900EEF"/>
    <w:rsid w:val="00915431"/>
    <w:rsid w:val="00925117"/>
    <w:rsid w:val="009341B0"/>
    <w:rsid w:val="00936721"/>
    <w:rsid w:val="00940228"/>
    <w:rsid w:val="009417BA"/>
    <w:rsid w:val="00941DE4"/>
    <w:rsid w:val="00985EB0"/>
    <w:rsid w:val="009868DE"/>
    <w:rsid w:val="00992305"/>
    <w:rsid w:val="009942FF"/>
    <w:rsid w:val="009B090F"/>
    <w:rsid w:val="009C5990"/>
    <w:rsid w:val="009D19F6"/>
    <w:rsid w:val="009F1083"/>
    <w:rsid w:val="009F2363"/>
    <w:rsid w:val="009F4B3B"/>
    <w:rsid w:val="00A007E4"/>
    <w:rsid w:val="00A06112"/>
    <w:rsid w:val="00A07A43"/>
    <w:rsid w:val="00A12F33"/>
    <w:rsid w:val="00A22C8F"/>
    <w:rsid w:val="00A337DC"/>
    <w:rsid w:val="00A41893"/>
    <w:rsid w:val="00A502C3"/>
    <w:rsid w:val="00A825BB"/>
    <w:rsid w:val="00AA6CDF"/>
    <w:rsid w:val="00AD2777"/>
    <w:rsid w:val="00B16BAF"/>
    <w:rsid w:val="00B25D1E"/>
    <w:rsid w:val="00B26B1A"/>
    <w:rsid w:val="00B56E36"/>
    <w:rsid w:val="00B60827"/>
    <w:rsid w:val="00B66821"/>
    <w:rsid w:val="00B67D1B"/>
    <w:rsid w:val="00B722A7"/>
    <w:rsid w:val="00B83211"/>
    <w:rsid w:val="00B94F84"/>
    <w:rsid w:val="00BA1455"/>
    <w:rsid w:val="00BB1A8E"/>
    <w:rsid w:val="00BB1B52"/>
    <w:rsid w:val="00BC7DD6"/>
    <w:rsid w:val="00BF2830"/>
    <w:rsid w:val="00C173FD"/>
    <w:rsid w:val="00C23E87"/>
    <w:rsid w:val="00C25432"/>
    <w:rsid w:val="00C568D9"/>
    <w:rsid w:val="00C65DC4"/>
    <w:rsid w:val="00C71920"/>
    <w:rsid w:val="00C71AF4"/>
    <w:rsid w:val="00C82633"/>
    <w:rsid w:val="00CC005E"/>
    <w:rsid w:val="00CD0AE9"/>
    <w:rsid w:val="00CE4D33"/>
    <w:rsid w:val="00D006F0"/>
    <w:rsid w:val="00D07523"/>
    <w:rsid w:val="00D17E78"/>
    <w:rsid w:val="00D50C7C"/>
    <w:rsid w:val="00D55912"/>
    <w:rsid w:val="00D97230"/>
    <w:rsid w:val="00DB2B2D"/>
    <w:rsid w:val="00DB3D15"/>
    <w:rsid w:val="00DB6F82"/>
    <w:rsid w:val="00DB775D"/>
    <w:rsid w:val="00DC6734"/>
    <w:rsid w:val="00DF0AB9"/>
    <w:rsid w:val="00DF422D"/>
    <w:rsid w:val="00DF7C76"/>
    <w:rsid w:val="00E26900"/>
    <w:rsid w:val="00E3029B"/>
    <w:rsid w:val="00E335C7"/>
    <w:rsid w:val="00E3446A"/>
    <w:rsid w:val="00E43A86"/>
    <w:rsid w:val="00E45C87"/>
    <w:rsid w:val="00E501A4"/>
    <w:rsid w:val="00E50C0F"/>
    <w:rsid w:val="00E52198"/>
    <w:rsid w:val="00E8551A"/>
    <w:rsid w:val="00E93701"/>
    <w:rsid w:val="00E94E01"/>
    <w:rsid w:val="00EB265F"/>
    <w:rsid w:val="00EB5B07"/>
    <w:rsid w:val="00EB6E50"/>
    <w:rsid w:val="00EC3681"/>
    <w:rsid w:val="00ED531A"/>
    <w:rsid w:val="00ED6DDA"/>
    <w:rsid w:val="00ED763D"/>
    <w:rsid w:val="00EE1653"/>
    <w:rsid w:val="00EE3FB9"/>
    <w:rsid w:val="00F15182"/>
    <w:rsid w:val="00F340EE"/>
    <w:rsid w:val="00F44901"/>
    <w:rsid w:val="00F64D1C"/>
    <w:rsid w:val="00F67E7C"/>
    <w:rsid w:val="00F80279"/>
    <w:rsid w:val="00F92EAB"/>
    <w:rsid w:val="00F93D2D"/>
    <w:rsid w:val="00FA72C7"/>
    <w:rsid w:val="00FB112B"/>
    <w:rsid w:val="00FB1786"/>
    <w:rsid w:val="00FC03A0"/>
    <w:rsid w:val="00FC178E"/>
    <w:rsid w:val="00FC6685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C7AE9-5433-4DE5-A97C-6514BD29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2022-09-08T10:38:00Z</cp:lastPrinted>
  <dcterms:created xsi:type="dcterms:W3CDTF">2022-09-13T06:30:00Z</dcterms:created>
  <dcterms:modified xsi:type="dcterms:W3CDTF">2022-09-13T06:30:00Z</dcterms:modified>
</cp:coreProperties>
</file>