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1" w:rsidRPr="001C3618" w:rsidRDefault="00A82A81" w:rsidP="00A8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C361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25076F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25076F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br/>
        <w:t>о</w:t>
      </w:r>
      <w:r w:rsidRPr="001C361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результатах контрольного </w:t>
      </w:r>
      <w:r w:rsidRPr="001C361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2507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Pr="001C36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1C3618" w:rsidRPr="001C3618">
        <w:rPr>
          <w:rFonts w:ascii="Times New Roman" w:hAnsi="Times New Roman"/>
          <w:b/>
          <w:sz w:val="28"/>
          <w:szCs w:val="28"/>
        </w:rPr>
        <w:t xml:space="preserve">Внешняя проверка годового отчета об исполнении </w:t>
      </w:r>
      <w:r w:rsidR="0025076F">
        <w:rPr>
          <w:rFonts w:ascii="Times New Roman" w:hAnsi="Times New Roman"/>
          <w:b/>
          <w:sz w:val="28"/>
          <w:szCs w:val="28"/>
        </w:rPr>
        <w:br/>
      </w:r>
      <w:r w:rsidR="001C3618" w:rsidRPr="001C3618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  <w:r w:rsidR="0025076F">
        <w:rPr>
          <w:rFonts w:ascii="Times New Roman" w:hAnsi="Times New Roman"/>
          <w:b/>
          <w:sz w:val="28"/>
          <w:szCs w:val="28"/>
        </w:rPr>
        <w:br/>
        <w:t xml:space="preserve">Бегичевское Богородицкого </w:t>
      </w:r>
      <w:r w:rsidR="001C3618" w:rsidRPr="001C3618">
        <w:rPr>
          <w:rFonts w:ascii="Times New Roman" w:hAnsi="Times New Roman"/>
          <w:b/>
          <w:sz w:val="28"/>
          <w:szCs w:val="28"/>
        </w:rPr>
        <w:t>района</w:t>
      </w:r>
      <w:r w:rsidR="0025076F">
        <w:rPr>
          <w:rFonts w:ascii="Times New Roman" w:hAnsi="Times New Roman"/>
          <w:b/>
          <w:sz w:val="28"/>
          <w:szCs w:val="28"/>
        </w:rPr>
        <w:t xml:space="preserve"> </w:t>
      </w:r>
      <w:r w:rsidR="0025076F">
        <w:rPr>
          <w:rFonts w:ascii="Times New Roman" w:hAnsi="Times New Roman"/>
          <w:b/>
          <w:sz w:val="28"/>
          <w:szCs w:val="28"/>
        </w:rPr>
        <w:br/>
      </w:r>
      <w:r w:rsidR="001C3618" w:rsidRPr="001C3618">
        <w:rPr>
          <w:rFonts w:ascii="Times New Roman" w:hAnsi="Times New Roman"/>
          <w:b/>
          <w:sz w:val="28"/>
          <w:szCs w:val="28"/>
        </w:rPr>
        <w:t>за 2019 год</w:t>
      </w:r>
      <w:r w:rsidRPr="001C36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A82A81" w:rsidRPr="001C3618" w:rsidRDefault="00E15DE3" w:rsidP="00FB6007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Контрольное мероприятие проведено 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пунктом 1.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Тульской области на 2020 год в период с 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.2020 по 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18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 w:rsidR="00535F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C3618" w:rsidRPr="005E6065" w:rsidRDefault="00A82A81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</w:pPr>
      <w:r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Объект контрольного мероприятия:</w:t>
      </w:r>
      <w:r w:rsidR="00535F03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администрация муниципального образования Бегичевское Богородицкого района</w:t>
      </w:r>
      <w:r w:rsidR="0048566F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(далее – МО</w:t>
      </w:r>
      <w:r w:rsidR="005E6065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, МО Бегичевское</w:t>
      </w:r>
      <w:r w:rsidR="0048566F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)</w:t>
      </w:r>
      <w:r w:rsidR="001C3618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</w:t>
      </w:r>
    </w:p>
    <w:p w:rsidR="005E6065" w:rsidRPr="005E6065" w:rsidRDefault="002D5866" w:rsidP="005E6065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6065">
        <w:rPr>
          <w:rFonts w:ascii="Times New Roman" w:hAnsi="Times New Roman" w:cs="Times New Roman"/>
          <w:spacing w:val="-6"/>
          <w:kern w:val="28"/>
          <w:sz w:val="28"/>
          <w:szCs w:val="28"/>
        </w:rPr>
        <w:t>Контрольное мероприятие проведено счетной палатой в соответствии с положениями статьи 136 Бюджетного кодекса Российской Федерации.</w:t>
      </w:r>
      <w:r w:rsidR="0048566F" w:rsidRPr="005E60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5E6065" w:rsidRPr="005E6065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>МО Бегтчевское входит в перечень муниципальных образований, в бюджетах которых доля дотаций из других бюджетов бюджетной системы РФ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(в соответствии с приказом министерства финансов Тульской области от 30.10.2019 №141).</w:t>
      </w:r>
    </w:p>
    <w:p w:rsidR="007637D6" w:rsidRPr="005E6065" w:rsidRDefault="007637D6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</w:pPr>
      <w:r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В ходе контрольного мероприятия выявлены недостатки</w:t>
      </w:r>
      <w:r w:rsidR="00EF4A2C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в нормативных правовых актах МО, локальных и иных документах получателей средств бюджета МО; нарушения и недостатки при формировании реестра расходных обязательств МО</w:t>
      </w:r>
      <w:r w:rsidR="00D454E0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, при формировании и исполнении бюджета МО; </w:t>
      </w:r>
      <w:r w:rsidR="005E6065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нарушения и недостатки при осуществлении учета имущества МО</w:t>
      </w:r>
      <w:r w:rsid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;</w:t>
      </w:r>
      <w:r w:rsidR="005E6065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</w:t>
      </w:r>
      <w:r w:rsidR="00D454E0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неудовлетворительная работа администрации МО как администратора доходов; факты невыполнения отдельными получателями средств бюджета МО обязанностей налогового агента и обязанностей по уплате взносов в государственные внебюджетные фонды</w:t>
      </w:r>
      <w:r w:rsidR="00660BA4"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; неэффективное расходование средств бюджета МО</w:t>
      </w:r>
      <w:r w:rsidRPr="005E606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</w:t>
      </w:r>
    </w:p>
    <w:p w:rsidR="007637D6" w:rsidRDefault="007637D6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85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результатам контрольного мероприятия с целью устранения выявленных </w:t>
      </w:r>
      <w:r w:rsidR="0048566F" w:rsidRPr="00485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нарушений и </w:t>
      </w:r>
      <w:r w:rsidRPr="00485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недостатков в администрацию </w:t>
      </w:r>
      <w:r w:rsidR="00EF4A2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</w:t>
      </w:r>
      <w:r w:rsidRPr="00485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направлено представление</w:t>
      </w:r>
      <w:r w:rsidR="00EF4A2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в Собрание депутатов МО – информационное письмо</w:t>
      </w:r>
      <w:r w:rsidRPr="004856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ED7E2B" w:rsidRDefault="00ED7E2B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D7E2B" w:rsidRDefault="00ED7E2B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D7E2B" w:rsidRPr="00ED7E2B" w:rsidRDefault="00ED7E2B" w:rsidP="004856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D7E2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Аудитор                                                М.В. Титова</w:t>
      </w:r>
      <w:bookmarkStart w:id="0" w:name="_GoBack"/>
      <w:bookmarkEnd w:id="0"/>
    </w:p>
    <w:sectPr w:rsidR="00ED7E2B" w:rsidRPr="00ED7E2B" w:rsidSect="00D86F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85" w:rsidRDefault="004C0485">
      <w:pPr>
        <w:spacing w:after="0" w:line="240" w:lineRule="auto"/>
      </w:pPr>
      <w:r>
        <w:separator/>
      </w:r>
    </w:p>
  </w:endnote>
  <w:endnote w:type="continuationSeparator" w:id="0">
    <w:p w:rsidR="004C0485" w:rsidRDefault="004C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85" w:rsidRDefault="004C0485">
      <w:pPr>
        <w:spacing w:after="0" w:line="240" w:lineRule="auto"/>
      </w:pPr>
      <w:r>
        <w:separator/>
      </w:r>
    </w:p>
  </w:footnote>
  <w:footnote w:type="continuationSeparator" w:id="0">
    <w:p w:rsidR="004C0485" w:rsidRDefault="004C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A20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6F">
          <w:rPr>
            <w:noProof/>
          </w:rPr>
          <w:t>2</w:t>
        </w:r>
        <w:r>
          <w:fldChar w:fldCharType="end"/>
        </w:r>
      </w:p>
    </w:sdtContent>
  </w:sdt>
  <w:p w:rsidR="00D86FE9" w:rsidRDefault="004C04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782"/>
    <w:multiLevelType w:val="hybridMultilevel"/>
    <w:tmpl w:val="47F84A38"/>
    <w:lvl w:ilvl="0" w:tplc="9CD6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1"/>
    <w:rsid w:val="00046AEC"/>
    <w:rsid w:val="000924C6"/>
    <w:rsid w:val="000A4848"/>
    <w:rsid w:val="000C2EE6"/>
    <w:rsid w:val="000F7109"/>
    <w:rsid w:val="001C3618"/>
    <w:rsid w:val="0025076F"/>
    <w:rsid w:val="0026320E"/>
    <w:rsid w:val="002A5DCC"/>
    <w:rsid w:val="002D0838"/>
    <w:rsid w:val="002D5866"/>
    <w:rsid w:val="00354889"/>
    <w:rsid w:val="00364D92"/>
    <w:rsid w:val="0048566F"/>
    <w:rsid w:val="004A08FE"/>
    <w:rsid w:val="004B0F39"/>
    <w:rsid w:val="004C0485"/>
    <w:rsid w:val="00535F03"/>
    <w:rsid w:val="00536C01"/>
    <w:rsid w:val="005E6065"/>
    <w:rsid w:val="006001D0"/>
    <w:rsid w:val="00660BA4"/>
    <w:rsid w:val="0068620F"/>
    <w:rsid w:val="006A4421"/>
    <w:rsid w:val="007637D6"/>
    <w:rsid w:val="009D4211"/>
    <w:rsid w:val="00A20DF5"/>
    <w:rsid w:val="00A82A81"/>
    <w:rsid w:val="00A97075"/>
    <w:rsid w:val="00B062BD"/>
    <w:rsid w:val="00BD5002"/>
    <w:rsid w:val="00CC6BE7"/>
    <w:rsid w:val="00CE6EA6"/>
    <w:rsid w:val="00D35F8B"/>
    <w:rsid w:val="00D454E0"/>
    <w:rsid w:val="00D96BFF"/>
    <w:rsid w:val="00DE002B"/>
    <w:rsid w:val="00E15DE3"/>
    <w:rsid w:val="00E3530F"/>
    <w:rsid w:val="00ED7E2B"/>
    <w:rsid w:val="00EF4A2C"/>
    <w:rsid w:val="00EF5CE1"/>
    <w:rsid w:val="00FB6007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B7DD-1EF3-4212-82AB-1298EFF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82A8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A81"/>
  </w:style>
  <w:style w:type="paragraph" w:styleId="a5">
    <w:name w:val="List Paragraph"/>
    <w:basedOn w:val="a"/>
    <w:uiPriority w:val="34"/>
    <w:qFormat/>
    <w:rsid w:val="00D3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Лагус Юлия Сергеевна</dc:creator>
  <cp:keywords/>
  <dc:description/>
  <cp:lastModifiedBy>Кузнецова Ольга Николаевна</cp:lastModifiedBy>
  <cp:revision>3</cp:revision>
  <dcterms:created xsi:type="dcterms:W3CDTF">2021-01-12T11:48:00Z</dcterms:created>
  <dcterms:modified xsi:type="dcterms:W3CDTF">2021-01-12T11:50:00Z</dcterms:modified>
</cp:coreProperties>
</file>