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39" w:rsidRPr="00D87739" w:rsidRDefault="00193A8F" w:rsidP="00650AC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Информация</w:t>
      </w:r>
      <w:r w:rsidR="00D87739" w:rsidRPr="00722AA6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br/>
      </w:r>
      <w:r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о результатах</w:t>
      </w:r>
      <w:r w:rsidR="00D87739" w:rsidRPr="00722AA6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 xml:space="preserve"> контрольного </w:t>
      </w:r>
      <w:r w:rsidR="00D87739" w:rsidRPr="00D8773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мероприятия </w:t>
      </w:r>
      <w:r w:rsidR="00D87739" w:rsidRPr="00D8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87739" w:rsidRPr="00D87739">
        <w:rPr>
          <w:rFonts w:ascii="Times New Roman" w:hAnsi="Times New Roman" w:cs="Times New Roman"/>
          <w:b/>
          <w:sz w:val="28"/>
          <w:szCs w:val="28"/>
        </w:rPr>
        <w:t>Проверка законности, целевого характера использования органами местного самоуправления муниципального образования Щекинский район субвенций, предоставленных из бюджета Тульской области, и результативности выполнения переданных государственных полномочий</w:t>
      </w:r>
      <w:r w:rsidR="00D87739" w:rsidRPr="00D8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B1CD4" w:rsidRDefault="007B1CD4" w:rsidP="007B1CD4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Счетной палатой Тульской области в соответствии с </w:t>
      </w:r>
      <w:r w:rsidR="00D87739">
        <w:rPr>
          <w:rFonts w:ascii="Times New Roman" w:hAnsi="Times New Roman"/>
          <w:spacing w:val="-4"/>
          <w:sz w:val="28"/>
          <w:szCs w:val="28"/>
        </w:rPr>
        <w:t>пункт</w:t>
      </w:r>
      <w:r>
        <w:rPr>
          <w:rFonts w:ascii="Times New Roman" w:hAnsi="Times New Roman"/>
          <w:spacing w:val="-4"/>
          <w:sz w:val="28"/>
          <w:szCs w:val="28"/>
        </w:rPr>
        <w:t>ом</w:t>
      </w:r>
      <w:r w:rsidR="00D87739">
        <w:rPr>
          <w:rFonts w:ascii="Times New Roman" w:hAnsi="Times New Roman"/>
          <w:spacing w:val="-4"/>
          <w:sz w:val="28"/>
          <w:szCs w:val="28"/>
        </w:rPr>
        <w:t xml:space="preserve"> 1.2.7 плана работы счетной палаты Тульской области на 2018 год,</w:t>
      </w:r>
      <w:r w:rsidR="00D87739">
        <w:rPr>
          <w:bCs/>
          <w:sz w:val="28"/>
          <w:szCs w:val="28"/>
        </w:rPr>
        <w:t xml:space="preserve"> </w:t>
      </w:r>
      <w:r w:rsidR="00D87739">
        <w:rPr>
          <w:rFonts w:ascii="Times New Roman" w:hAnsi="Times New Roman"/>
          <w:spacing w:val="-4"/>
          <w:sz w:val="28"/>
          <w:szCs w:val="28"/>
        </w:rPr>
        <w:t>распоряжение</w:t>
      </w:r>
      <w:r w:rsidR="00F9377C">
        <w:rPr>
          <w:rFonts w:ascii="Times New Roman" w:hAnsi="Times New Roman"/>
          <w:spacing w:val="-4"/>
          <w:sz w:val="28"/>
          <w:szCs w:val="28"/>
        </w:rPr>
        <w:t>м</w:t>
      </w:r>
      <w:r w:rsidR="00D87739">
        <w:rPr>
          <w:rFonts w:ascii="Times New Roman" w:hAnsi="Times New Roman"/>
          <w:spacing w:val="-4"/>
          <w:sz w:val="28"/>
          <w:szCs w:val="28"/>
        </w:rPr>
        <w:t xml:space="preserve"> и.о. председателя счетной палаты Тульской области от </w:t>
      </w:r>
      <w:r w:rsidR="00260C71">
        <w:rPr>
          <w:rFonts w:ascii="Times New Roman" w:hAnsi="Times New Roman"/>
          <w:spacing w:val="-4"/>
          <w:sz w:val="28"/>
          <w:szCs w:val="28"/>
        </w:rPr>
        <w:t>20.</w:t>
      </w:r>
      <w:r w:rsidR="00041A5E">
        <w:rPr>
          <w:rFonts w:ascii="Times New Roman" w:hAnsi="Times New Roman"/>
          <w:spacing w:val="-4"/>
          <w:sz w:val="28"/>
          <w:szCs w:val="28"/>
        </w:rPr>
        <w:t>07</w:t>
      </w:r>
      <w:r w:rsidR="00260C71">
        <w:rPr>
          <w:rFonts w:ascii="Times New Roman" w:hAnsi="Times New Roman"/>
          <w:spacing w:val="-4"/>
          <w:sz w:val="28"/>
          <w:szCs w:val="28"/>
        </w:rPr>
        <w:t>.2018 №36</w:t>
      </w:r>
      <w:r>
        <w:rPr>
          <w:rFonts w:ascii="Times New Roman" w:hAnsi="Times New Roman"/>
          <w:spacing w:val="-4"/>
          <w:sz w:val="28"/>
          <w:szCs w:val="28"/>
        </w:rPr>
        <w:t xml:space="preserve">-р, в период с </w:t>
      </w:r>
      <w:r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24.07</w:t>
      </w:r>
      <w:r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03.09.2018, проведено </w:t>
      </w:r>
      <w:r w:rsidRPr="007B1CD4">
        <w:rPr>
          <w:rFonts w:ascii="Times New Roman" w:hAnsi="Times New Roman"/>
          <w:spacing w:val="-4"/>
          <w:sz w:val="28"/>
          <w:szCs w:val="28"/>
        </w:rPr>
        <w:t>контрольное мероприятие «Проверка законности, целевого характера использования органами местного самоуправления муниципального образования Щекинский район субвенций, предоставленных из бюджета Тульской области, и результативности выполнения переданных государственных полномочий»</w:t>
      </w:r>
      <w:r w:rsidR="005C61D0">
        <w:rPr>
          <w:rFonts w:ascii="Times New Roman" w:hAnsi="Times New Roman"/>
          <w:spacing w:val="-4"/>
          <w:sz w:val="28"/>
          <w:szCs w:val="28"/>
        </w:rPr>
        <w:t xml:space="preserve"> за 2017 год 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462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период 2018 года.</w:t>
      </w:r>
    </w:p>
    <w:p w:rsidR="00260C71" w:rsidRPr="00A41F22" w:rsidRDefault="00260C71" w:rsidP="00260C71">
      <w:pPr>
        <w:pStyle w:val="a4"/>
        <w:spacing w:before="120" w:after="0"/>
        <w:ind w:left="0" w:firstLine="708"/>
        <w:rPr>
          <w:rFonts w:ascii="Times New Roman" w:hAnsi="Times New Roman"/>
          <w:b/>
          <w:sz w:val="28"/>
          <w:szCs w:val="28"/>
        </w:rPr>
      </w:pPr>
      <w:r w:rsidRPr="00A41F22">
        <w:rPr>
          <w:rFonts w:ascii="Times New Roman" w:hAnsi="Times New Roman"/>
          <w:b/>
          <w:sz w:val="28"/>
          <w:szCs w:val="28"/>
        </w:rPr>
        <w:t xml:space="preserve">Предмет контрольного мероприятия: </w:t>
      </w:r>
    </w:p>
    <w:p w:rsidR="00C56763" w:rsidRPr="00C56763" w:rsidRDefault="00C56763" w:rsidP="00CF54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63">
        <w:rPr>
          <w:rFonts w:ascii="Times New Roman" w:hAnsi="Times New Roman" w:cs="Times New Roman"/>
          <w:sz w:val="28"/>
          <w:szCs w:val="28"/>
        </w:rPr>
        <w:t>–</w:t>
      </w:r>
      <w:r w:rsidRPr="00C56763">
        <w:rPr>
          <w:rFonts w:ascii="Times New Roman" w:hAnsi="Times New Roman" w:cs="Times New Roman"/>
          <w:sz w:val="28"/>
          <w:szCs w:val="28"/>
        </w:rPr>
        <w:tab/>
        <w:t xml:space="preserve">нормативные правовые акты Тульской области, устанавливающие цели, порядок и условия предоставления, а также распределение объемов субвенций из бюджета Тульской области </w:t>
      </w:r>
      <w:r w:rsidR="00CF540E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</w:t>
      </w:r>
      <w:r w:rsidR="00CF540E" w:rsidRPr="00C56763">
        <w:rPr>
          <w:rFonts w:ascii="Times New Roman" w:hAnsi="Times New Roman" w:cs="Times New Roman"/>
          <w:sz w:val="28"/>
          <w:szCs w:val="28"/>
        </w:rPr>
        <w:t>Щекинский район</w:t>
      </w:r>
      <w:r w:rsidRPr="00C56763">
        <w:rPr>
          <w:rFonts w:ascii="Times New Roman" w:hAnsi="Times New Roman" w:cs="Times New Roman"/>
          <w:sz w:val="28"/>
          <w:szCs w:val="28"/>
        </w:rPr>
        <w:t>;</w:t>
      </w:r>
    </w:p>
    <w:p w:rsidR="00C56763" w:rsidRPr="00C56763" w:rsidRDefault="00C56763" w:rsidP="00CF54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63">
        <w:rPr>
          <w:rFonts w:ascii="Times New Roman" w:hAnsi="Times New Roman" w:cs="Times New Roman"/>
          <w:sz w:val="28"/>
          <w:szCs w:val="28"/>
        </w:rPr>
        <w:t>–</w:t>
      </w:r>
      <w:r w:rsidRPr="00C56763">
        <w:rPr>
          <w:rFonts w:ascii="Times New Roman" w:hAnsi="Times New Roman" w:cs="Times New Roman"/>
          <w:sz w:val="28"/>
          <w:szCs w:val="28"/>
        </w:rPr>
        <w:tab/>
        <w:t>нормативные правовые акты органов местного самоуправления муниципального образования Щекинский район, в том числе решени</w:t>
      </w:r>
      <w:r w:rsidR="00CF540E">
        <w:rPr>
          <w:rFonts w:ascii="Times New Roman" w:hAnsi="Times New Roman" w:cs="Times New Roman"/>
          <w:sz w:val="28"/>
          <w:szCs w:val="28"/>
        </w:rPr>
        <w:t>я</w:t>
      </w:r>
      <w:r w:rsidRPr="00C56763">
        <w:rPr>
          <w:rFonts w:ascii="Times New Roman" w:hAnsi="Times New Roman" w:cs="Times New Roman"/>
          <w:sz w:val="28"/>
          <w:szCs w:val="28"/>
        </w:rPr>
        <w:t xml:space="preserve"> о бюджете муниципального образования на 2017 год, </w:t>
      </w:r>
      <w:r w:rsidR="00A4620F">
        <w:rPr>
          <w:rFonts w:ascii="Times New Roman" w:hAnsi="Times New Roman" w:cs="Times New Roman"/>
          <w:sz w:val="28"/>
          <w:szCs w:val="28"/>
        </w:rPr>
        <w:t xml:space="preserve">2018 год, </w:t>
      </w:r>
      <w:r w:rsidRPr="00C56763">
        <w:rPr>
          <w:rFonts w:ascii="Times New Roman" w:hAnsi="Times New Roman" w:cs="Times New Roman"/>
          <w:sz w:val="28"/>
          <w:szCs w:val="28"/>
        </w:rPr>
        <w:t>иные нормативные правовые акты;</w:t>
      </w:r>
    </w:p>
    <w:p w:rsidR="00C56763" w:rsidRPr="00C56763" w:rsidRDefault="00C56763" w:rsidP="00CF54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63">
        <w:rPr>
          <w:rFonts w:ascii="Times New Roman" w:hAnsi="Times New Roman" w:cs="Times New Roman"/>
          <w:sz w:val="28"/>
          <w:szCs w:val="28"/>
        </w:rPr>
        <w:t>–</w:t>
      </w:r>
      <w:r w:rsidRPr="00C56763">
        <w:rPr>
          <w:rFonts w:ascii="Times New Roman" w:hAnsi="Times New Roman" w:cs="Times New Roman"/>
          <w:sz w:val="28"/>
          <w:szCs w:val="28"/>
        </w:rPr>
        <w:tab/>
      </w:r>
      <w:r w:rsidR="00CF540E" w:rsidRPr="00C56763">
        <w:rPr>
          <w:rFonts w:ascii="Times New Roman" w:hAnsi="Times New Roman" w:cs="Times New Roman"/>
          <w:sz w:val="28"/>
          <w:szCs w:val="28"/>
        </w:rPr>
        <w:t>документы, требующиеся для перечисления субвенций бюджету муниципального образования Щекинский район в соответствии с порядком предоставления субвенций</w:t>
      </w:r>
      <w:r w:rsidR="00CF540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56763">
        <w:rPr>
          <w:rFonts w:ascii="Times New Roman" w:hAnsi="Times New Roman" w:cs="Times New Roman"/>
          <w:sz w:val="28"/>
          <w:szCs w:val="28"/>
        </w:rPr>
        <w:t>документы, подтверждающие доведение объемов субвенций до муниципального образования Щекинский район;</w:t>
      </w:r>
    </w:p>
    <w:p w:rsidR="00C56763" w:rsidRDefault="00C56763" w:rsidP="00CF54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63">
        <w:rPr>
          <w:rFonts w:ascii="Times New Roman" w:hAnsi="Times New Roman" w:cs="Times New Roman"/>
          <w:sz w:val="28"/>
          <w:szCs w:val="28"/>
        </w:rPr>
        <w:t>–</w:t>
      </w:r>
      <w:r w:rsidRPr="00C56763">
        <w:rPr>
          <w:rFonts w:ascii="Times New Roman" w:hAnsi="Times New Roman" w:cs="Times New Roman"/>
          <w:sz w:val="28"/>
          <w:szCs w:val="28"/>
        </w:rPr>
        <w:tab/>
        <w:t>иные документы (при необходимости).</w:t>
      </w:r>
    </w:p>
    <w:p w:rsidR="00F0483E" w:rsidRDefault="00C56763" w:rsidP="00F0483E">
      <w:pPr>
        <w:pStyle w:val="ListParagraph1"/>
        <w:tabs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3E">
        <w:rPr>
          <w:rFonts w:ascii="Times New Roman" w:hAnsi="Times New Roman" w:cs="Times New Roman"/>
          <w:b/>
          <w:sz w:val="28"/>
          <w:szCs w:val="28"/>
        </w:rPr>
        <w:t>Объект (об</w:t>
      </w:r>
      <w:r w:rsidR="00F0483E" w:rsidRPr="00F0483E">
        <w:rPr>
          <w:rFonts w:ascii="Times New Roman" w:hAnsi="Times New Roman" w:cs="Times New Roman"/>
          <w:b/>
          <w:sz w:val="28"/>
          <w:szCs w:val="28"/>
        </w:rPr>
        <w:t>ъекты) контрольного мероприятия.</w:t>
      </w:r>
    </w:p>
    <w:p w:rsidR="00C56763" w:rsidRPr="007B1CD4" w:rsidRDefault="00AF4F96" w:rsidP="007B1CD4">
      <w:pPr>
        <w:pStyle w:val="a4"/>
        <w:spacing w:before="12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труда и социальной защиты Тульской области; министерство культуры Тульской области; министерство образования Тульской области; администрация муниципального образования Щекинский район, распорядители, получатели средств бюджета муниципального образования Щекинский район.</w:t>
      </w:r>
    </w:p>
    <w:p w:rsidR="00A41F22" w:rsidRPr="00F0483E" w:rsidRDefault="00260C71" w:rsidP="00260C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41F22">
        <w:rPr>
          <w:rFonts w:ascii="Times New Roman" w:hAnsi="Times New Roman"/>
          <w:b/>
          <w:spacing w:val="-4"/>
          <w:sz w:val="28"/>
          <w:szCs w:val="28"/>
        </w:rPr>
        <w:t>Цели контрольного мероприятия:</w:t>
      </w:r>
    </w:p>
    <w:p w:rsidR="00A41F22" w:rsidRDefault="00E74505" w:rsidP="00A41F22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AF4F96">
        <w:rPr>
          <w:rFonts w:ascii="Times New Roman" w:eastAsia="Times New Roman" w:hAnsi="Times New Roman" w:cs="Times New Roman"/>
          <w:sz w:val="28"/>
          <w:szCs w:val="28"/>
        </w:rPr>
        <w:t xml:space="preserve"> целевого использования</w:t>
      </w:r>
      <w:r w:rsidR="00A41F22" w:rsidRPr="00897768">
        <w:rPr>
          <w:rFonts w:ascii="Times New Roman" w:eastAsia="Times New Roman" w:hAnsi="Times New Roman" w:cs="Times New Roman"/>
          <w:sz w:val="28"/>
          <w:szCs w:val="28"/>
        </w:rPr>
        <w:t xml:space="preserve"> субвенций, </w:t>
      </w:r>
      <w:r w:rsidR="00A41F22" w:rsidRPr="00897768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A4620F" w:rsidRPr="00897768">
        <w:rPr>
          <w:rFonts w:ascii="Times New Roman" w:eastAsia="Times New Roman" w:hAnsi="Times New Roman" w:cs="Times New Roman"/>
          <w:sz w:val="28"/>
          <w:szCs w:val="28"/>
        </w:rPr>
        <w:t>бюджету муниципального образования Щекинский район</w:t>
      </w:r>
      <w:r w:rsidR="00A46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F22" w:rsidRPr="00897768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A41F22" w:rsidRPr="00AF4F96">
        <w:rPr>
          <w:rFonts w:ascii="Times New Roman" w:hAnsi="Times New Roman" w:cs="Times New Roman"/>
          <w:sz w:val="28"/>
          <w:szCs w:val="28"/>
        </w:rPr>
        <w:t>области в целях наделения органов местного самоуправления государственными полномочиями по предоставлению мер социальной поддер</w:t>
      </w:r>
      <w:r w:rsidR="00AF4F96" w:rsidRPr="00AF4F96">
        <w:rPr>
          <w:rFonts w:ascii="Times New Roman" w:hAnsi="Times New Roman" w:cs="Times New Roman"/>
          <w:sz w:val="28"/>
          <w:szCs w:val="28"/>
        </w:rPr>
        <w:t>жки отдельных категорий жителей</w:t>
      </w:r>
      <w:r w:rsidR="00A4620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F4F96" w:rsidRDefault="00CF540E" w:rsidP="00CF540E">
      <w:pPr>
        <w:pStyle w:val="2"/>
        <w:tabs>
          <w:tab w:val="left" w:pos="1276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41F22" w:rsidRPr="00897768">
        <w:rPr>
          <w:rFonts w:ascii="Times New Roman" w:hAnsi="Times New Roman" w:cs="Times New Roman"/>
          <w:bCs/>
          <w:iCs/>
          <w:sz w:val="28"/>
          <w:szCs w:val="28"/>
        </w:rPr>
        <w:t>убвенци</w:t>
      </w:r>
      <w:r w:rsidR="00E7450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A41F22" w:rsidRPr="00897768">
        <w:rPr>
          <w:rFonts w:ascii="Times New Roman" w:hAnsi="Times New Roman" w:cs="Times New Roman"/>
          <w:bCs/>
          <w:iCs/>
          <w:sz w:val="28"/>
          <w:szCs w:val="28"/>
        </w:rPr>
        <w:t xml:space="preserve"> на реализацию Закона Тульской области «О наделении органов местного самоуправления государственными полномочиями по обеспечению жильем отдельных категорий жителей Тульской области» в части осуществления полномочий по обеспечению жильем отдельных категорий граждан, установленных Федеральным законом от 12 января 1995 года №5-ФЗ «О ветеранах» и Федеральным законом от 24 ноября 1995 года №181-ФЗ «О социальной защите инвалидов в Российской Федерации»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41F22" w:rsidRPr="00F71AE5" w:rsidRDefault="00CF540E" w:rsidP="00CF540E">
      <w:pPr>
        <w:pStyle w:val="2"/>
        <w:tabs>
          <w:tab w:val="left" w:pos="1276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1AE5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A41F22" w:rsidRPr="00F71AE5">
        <w:rPr>
          <w:rFonts w:ascii="Times New Roman" w:hAnsi="Times New Roman" w:cs="Times New Roman"/>
          <w:sz w:val="28"/>
          <w:szCs w:val="28"/>
          <w:lang w:eastAsia="en-US"/>
        </w:rPr>
        <w:t>убвенци</w:t>
      </w:r>
      <w:r w:rsidR="00E74505" w:rsidRPr="00F71AE5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A41F22" w:rsidRPr="00F71AE5">
        <w:rPr>
          <w:rFonts w:ascii="Times New Roman" w:hAnsi="Times New Roman" w:cs="Times New Roman"/>
          <w:sz w:val="28"/>
          <w:szCs w:val="28"/>
          <w:lang w:eastAsia="en-US"/>
        </w:rPr>
        <w:t xml:space="preserve"> на реализацию Закона Тульской области «О наделении органов местного самоуправления государственными полномочиями по обеспечению жильем отдельных категорий жителей Тульской области» в части осуществления полномочий по обеспечению жильем отдельных категорий граждан, установленных Федеральным законом от 12</w:t>
      </w:r>
      <w:r w:rsidRPr="00F71AE5">
        <w:rPr>
          <w:rFonts w:ascii="Times New Roman" w:hAnsi="Times New Roman" w:cs="Times New Roman"/>
          <w:sz w:val="28"/>
          <w:szCs w:val="28"/>
          <w:lang w:eastAsia="en-US"/>
        </w:rPr>
        <w:t xml:space="preserve"> января </w:t>
      </w:r>
      <w:r w:rsidR="00A41F22" w:rsidRPr="00F71AE5">
        <w:rPr>
          <w:rFonts w:ascii="Times New Roman" w:hAnsi="Times New Roman" w:cs="Times New Roman"/>
          <w:sz w:val="28"/>
          <w:szCs w:val="28"/>
          <w:lang w:eastAsia="en-US"/>
        </w:rPr>
        <w:t xml:space="preserve">1995 </w:t>
      </w:r>
      <w:r w:rsidRPr="00F71AE5">
        <w:rPr>
          <w:rFonts w:ascii="Times New Roman" w:hAnsi="Times New Roman" w:cs="Times New Roman"/>
          <w:sz w:val="28"/>
          <w:szCs w:val="28"/>
          <w:lang w:eastAsia="en-US"/>
        </w:rPr>
        <w:t xml:space="preserve">года </w:t>
      </w:r>
      <w:r w:rsidR="00A41F22" w:rsidRPr="00F71AE5">
        <w:rPr>
          <w:rFonts w:ascii="Times New Roman" w:hAnsi="Times New Roman" w:cs="Times New Roman"/>
          <w:sz w:val="28"/>
          <w:szCs w:val="28"/>
          <w:lang w:eastAsia="en-US"/>
        </w:rPr>
        <w:t xml:space="preserve">№5-ФЗ «О ветеранах», в соответствии с Указом Президента Российской Федерации от </w:t>
      </w:r>
      <w:r w:rsidRPr="00F71AE5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A41F22" w:rsidRPr="00F71AE5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F71AE5">
        <w:rPr>
          <w:rFonts w:ascii="Times New Roman" w:hAnsi="Times New Roman" w:cs="Times New Roman"/>
          <w:sz w:val="28"/>
          <w:szCs w:val="28"/>
          <w:lang w:eastAsia="en-US"/>
        </w:rPr>
        <w:t xml:space="preserve"> мая </w:t>
      </w:r>
      <w:r w:rsidR="00A41F22" w:rsidRPr="00F71AE5">
        <w:rPr>
          <w:rFonts w:ascii="Times New Roman" w:hAnsi="Times New Roman" w:cs="Times New Roman"/>
          <w:sz w:val="28"/>
          <w:szCs w:val="28"/>
          <w:lang w:eastAsia="en-US"/>
        </w:rPr>
        <w:t>2008</w:t>
      </w:r>
      <w:r w:rsidRPr="00F71AE5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="00A41F22" w:rsidRPr="00F71AE5">
        <w:rPr>
          <w:rFonts w:ascii="Times New Roman" w:hAnsi="Times New Roman" w:cs="Times New Roman"/>
          <w:sz w:val="28"/>
          <w:szCs w:val="28"/>
          <w:lang w:eastAsia="en-US"/>
        </w:rPr>
        <w:t xml:space="preserve"> №714 «Об обеспечении жильем ветеранов Великой Отечественной войны 1941-1945 годов»</w:t>
      </w:r>
      <w:r w:rsidRPr="00F71AE5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F4F96" w:rsidRDefault="00CF540E" w:rsidP="00CF540E">
      <w:pPr>
        <w:tabs>
          <w:tab w:val="left" w:pos="1276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1F22" w:rsidRPr="00E75E37">
        <w:rPr>
          <w:rFonts w:ascii="Times New Roman" w:hAnsi="Times New Roman" w:cs="Times New Roman"/>
          <w:bCs/>
          <w:iCs/>
          <w:sz w:val="28"/>
          <w:szCs w:val="28"/>
        </w:rPr>
        <w:t>убвенци</w:t>
      </w:r>
      <w:r w:rsidR="00E7450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A41F22" w:rsidRPr="00E75E37">
        <w:rPr>
          <w:rFonts w:ascii="Times New Roman" w:hAnsi="Times New Roman" w:cs="Times New Roman"/>
          <w:bCs/>
          <w:iCs/>
          <w:sz w:val="28"/>
          <w:szCs w:val="28"/>
        </w:rPr>
        <w:t xml:space="preserve"> на реализацию полномочий по предоставлению мер социальной поддержки работникам муниципальных библиотек, муниципальных музеев и их филиалов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A41F22" w:rsidRPr="00E75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F22" w:rsidRPr="00E75E37" w:rsidRDefault="00CF540E" w:rsidP="00CF540E">
      <w:pPr>
        <w:tabs>
          <w:tab w:val="left" w:pos="1276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1F22" w:rsidRPr="00E75E37">
        <w:rPr>
          <w:rFonts w:ascii="Times New Roman" w:hAnsi="Times New Roman" w:cs="Times New Roman"/>
          <w:bCs/>
          <w:iCs/>
          <w:sz w:val="28"/>
          <w:szCs w:val="28"/>
        </w:rPr>
        <w:t>убвенци</w:t>
      </w:r>
      <w:r w:rsidR="00E7450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A41F22" w:rsidRPr="00E75E37">
        <w:rPr>
          <w:rFonts w:ascii="Times New Roman" w:hAnsi="Times New Roman" w:cs="Times New Roman"/>
          <w:bCs/>
          <w:iCs/>
          <w:sz w:val="28"/>
          <w:szCs w:val="28"/>
        </w:rPr>
        <w:t xml:space="preserve"> на реализацию Закона Тульской области «О наделении органов местного самоуправления государственными полномочиями по предоставлению мер социальной поддержки педагог</w:t>
      </w:r>
      <w:r w:rsidR="00AF4F96">
        <w:rPr>
          <w:rFonts w:ascii="Times New Roman" w:hAnsi="Times New Roman" w:cs="Times New Roman"/>
          <w:bCs/>
          <w:iCs/>
          <w:sz w:val="28"/>
          <w:szCs w:val="28"/>
        </w:rPr>
        <w:t>ическим и иным работникам».</w:t>
      </w:r>
    </w:p>
    <w:p w:rsidR="007B1CD4" w:rsidRPr="007B1CD4" w:rsidRDefault="007B1CD4" w:rsidP="0062780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B1CD4">
        <w:rPr>
          <w:rFonts w:ascii="Times New Roman" w:hAnsi="Times New Roman"/>
          <w:bCs/>
          <w:iCs/>
          <w:sz w:val="28"/>
          <w:szCs w:val="28"/>
        </w:rPr>
        <w:t>По результатам контрольного мероприятия установлено следующее.</w:t>
      </w:r>
    </w:p>
    <w:p w:rsidR="00627804" w:rsidRDefault="00627804" w:rsidP="0062780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74505">
        <w:rPr>
          <w:rFonts w:ascii="Times New Roman" w:hAnsi="Times New Roman"/>
          <w:bCs/>
          <w:iCs/>
          <w:sz w:val="28"/>
          <w:szCs w:val="28"/>
        </w:rPr>
        <w:t>Общая сумма субвенций, предусмотренная Законом о бюджете области на 2017 год</w:t>
      </w:r>
      <w:r>
        <w:rPr>
          <w:rFonts w:ascii="Times New Roman" w:hAnsi="Times New Roman"/>
          <w:bCs/>
          <w:iCs/>
          <w:sz w:val="28"/>
          <w:szCs w:val="28"/>
        </w:rPr>
        <w:t xml:space="preserve"> МО Щекинский район,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E3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полномочий по </w:t>
      </w:r>
      <w:r w:rsidRPr="009E324E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324E">
        <w:rPr>
          <w:rFonts w:ascii="Times New Roman" w:hAnsi="Times New Roman" w:cs="Times New Roman"/>
          <w:sz w:val="28"/>
          <w:szCs w:val="28"/>
        </w:rPr>
        <w:t xml:space="preserve"> мер социальной поддер</w:t>
      </w:r>
      <w:r>
        <w:rPr>
          <w:rFonts w:ascii="Times New Roman" w:hAnsi="Times New Roman" w:cs="Times New Roman"/>
          <w:sz w:val="28"/>
          <w:szCs w:val="28"/>
        </w:rPr>
        <w:t>жки отдельным категориям граждан</w:t>
      </w:r>
      <w:r w:rsidRPr="00E74505">
        <w:rPr>
          <w:rFonts w:ascii="Times New Roman" w:hAnsi="Times New Roman"/>
          <w:bCs/>
          <w:iCs/>
          <w:sz w:val="28"/>
          <w:szCs w:val="28"/>
        </w:rPr>
        <w:t xml:space="preserve"> составила 53 356,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E74505">
        <w:rPr>
          <w:rFonts w:ascii="Times New Roman" w:hAnsi="Times New Roman"/>
          <w:bCs/>
          <w:iCs/>
          <w:sz w:val="28"/>
          <w:szCs w:val="28"/>
        </w:rPr>
        <w:t xml:space="preserve"> тыс. рублей, кассовое исполнение </w:t>
      </w:r>
      <w:r>
        <w:rPr>
          <w:rFonts w:ascii="Times New Roman" w:hAnsi="Times New Roman"/>
          <w:bCs/>
          <w:iCs/>
          <w:sz w:val="28"/>
          <w:szCs w:val="28"/>
        </w:rPr>
        <w:t xml:space="preserve">осуществления расходов бюджета МО Щекинский район по </w:t>
      </w:r>
      <w:r w:rsidR="00FB1C73">
        <w:rPr>
          <w:rFonts w:ascii="Times New Roman" w:hAnsi="Times New Roman"/>
          <w:bCs/>
          <w:iCs/>
          <w:sz w:val="28"/>
          <w:szCs w:val="28"/>
        </w:rPr>
        <w:t xml:space="preserve">указанным </w:t>
      </w:r>
      <w:r>
        <w:rPr>
          <w:rFonts w:ascii="Times New Roman" w:hAnsi="Times New Roman"/>
          <w:bCs/>
          <w:iCs/>
          <w:sz w:val="28"/>
          <w:szCs w:val="28"/>
        </w:rPr>
        <w:t xml:space="preserve">полномочиям </w:t>
      </w:r>
      <w:r w:rsidRPr="00E74505">
        <w:rPr>
          <w:rFonts w:ascii="Times New Roman" w:hAnsi="Times New Roman"/>
          <w:bCs/>
          <w:iCs/>
          <w:sz w:val="28"/>
          <w:szCs w:val="28"/>
        </w:rPr>
        <w:t>– 41 535,3 тыс. рублей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E74505">
        <w:rPr>
          <w:rFonts w:ascii="Times New Roman" w:hAnsi="Times New Roman"/>
          <w:bCs/>
          <w:iCs/>
          <w:sz w:val="28"/>
          <w:szCs w:val="28"/>
        </w:rPr>
        <w:t>77,8%</w:t>
      </w:r>
      <w:r>
        <w:rPr>
          <w:rFonts w:ascii="Times New Roman" w:hAnsi="Times New Roman"/>
          <w:bCs/>
          <w:iCs/>
          <w:sz w:val="28"/>
          <w:szCs w:val="28"/>
        </w:rPr>
        <w:t>), в том числе:</w:t>
      </w:r>
    </w:p>
    <w:p w:rsidR="00627804" w:rsidRDefault="00627804" w:rsidP="00627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– </w:t>
      </w:r>
      <w:r w:rsidRPr="007334CA">
        <w:rPr>
          <w:rFonts w:ascii="Times New Roman" w:hAnsi="Times New Roman" w:cs="Times New Roman"/>
          <w:sz w:val="28"/>
          <w:szCs w:val="28"/>
        </w:rPr>
        <w:t>на обеспечение жильем ветеранов боевых действий и инвалидов</w:t>
      </w:r>
      <w:r>
        <w:rPr>
          <w:rFonts w:ascii="Times New Roman" w:hAnsi="Times New Roman" w:cs="Times New Roman"/>
          <w:sz w:val="28"/>
          <w:szCs w:val="28"/>
        </w:rPr>
        <w:t xml:space="preserve"> – 606,6 тыс. рублей;</w:t>
      </w:r>
    </w:p>
    <w:p w:rsidR="00627804" w:rsidRDefault="00627804" w:rsidP="00627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7334CA">
        <w:rPr>
          <w:rFonts w:ascii="Times New Roman" w:hAnsi="Times New Roman" w:cs="Times New Roman"/>
          <w:sz w:val="28"/>
          <w:szCs w:val="28"/>
        </w:rPr>
        <w:t>на обеспечение жильем ветеранов ВОВ и членов семей погибших (умерших) ветеранов ВОВ</w:t>
      </w:r>
      <w:r>
        <w:rPr>
          <w:rFonts w:ascii="Times New Roman" w:hAnsi="Times New Roman" w:cs="Times New Roman"/>
          <w:sz w:val="28"/>
          <w:szCs w:val="28"/>
        </w:rPr>
        <w:t xml:space="preserve"> – 1 244,7 тыс. рублей;</w:t>
      </w:r>
    </w:p>
    <w:p w:rsidR="00627804" w:rsidRPr="007334CA" w:rsidRDefault="00627804" w:rsidP="00627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7334CA">
        <w:rPr>
          <w:rFonts w:ascii="Times New Roman" w:hAnsi="Times New Roman" w:cs="Times New Roman"/>
          <w:sz w:val="28"/>
          <w:szCs w:val="28"/>
        </w:rPr>
        <w:t>на предоставление мер социальной поддержки работникам библиотек и музеев – 3 172,1 тыс. рублей;</w:t>
      </w:r>
    </w:p>
    <w:p w:rsidR="00627804" w:rsidRPr="007334CA" w:rsidRDefault="00627804" w:rsidP="00627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CA">
        <w:rPr>
          <w:rFonts w:ascii="Times New Roman" w:hAnsi="Times New Roman" w:cs="Times New Roman"/>
          <w:sz w:val="28"/>
          <w:szCs w:val="28"/>
        </w:rPr>
        <w:t>– на предоставление мер социальной поддержки педагогическим и иным работникам – 36 511,9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1D0" w:rsidRPr="006A5C7D" w:rsidRDefault="005C61D0" w:rsidP="005C61D0">
      <w:pPr>
        <w:tabs>
          <w:tab w:val="left" w:pos="993"/>
          <w:tab w:val="right" w:pos="935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BE">
        <w:rPr>
          <w:rFonts w:ascii="Times New Roman" w:hAnsi="Times New Roman" w:cs="Times New Roman"/>
          <w:i/>
          <w:sz w:val="28"/>
          <w:szCs w:val="28"/>
        </w:rPr>
        <w:t>С</w:t>
      </w:r>
      <w:r w:rsidRPr="00880BBE">
        <w:rPr>
          <w:rFonts w:ascii="Times New Roman" w:hAnsi="Times New Roman" w:cs="Times New Roman"/>
          <w:i/>
          <w:spacing w:val="-2"/>
          <w:sz w:val="28"/>
          <w:szCs w:val="28"/>
        </w:rPr>
        <w:t>убвенция на обеспечение жильем ветеранов боевых действий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 и инвалидов </w:t>
      </w:r>
      <w:r w:rsidRPr="006A5C7D">
        <w:rPr>
          <w:rFonts w:ascii="Times New Roman" w:hAnsi="Times New Roman" w:cs="Times New Roman"/>
          <w:spacing w:val="-2"/>
          <w:sz w:val="28"/>
          <w:szCs w:val="28"/>
        </w:rPr>
        <w:t>из бюджета области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A5C7D">
        <w:rPr>
          <w:rFonts w:ascii="Times New Roman" w:hAnsi="Times New Roman" w:cs="Times New Roman"/>
          <w:spacing w:val="-2"/>
          <w:sz w:val="28"/>
          <w:szCs w:val="28"/>
        </w:rPr>
        <w:t>бюджету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МО Щекинский район</w:t>
      </w:r>
      <w:r w:rsidRPr="006A5C7D">
        <w:rPr>
          <w:rFonts w:ascii="Times New Roman" w:hAnsi="Times New Roman" w:cs="Times New Roman"/>
          <w:spacing w:val="-2"/>
          <w:sz w:val="28"/>
          <w:szCs w:val="28"/>
        </w:rPr>
        <w:t xml:space="preserve"> в 2017 году </w:t>
      </w:r>
      <w:r>
        <w:rPr>
          <w:rFonts w:ascii="Times New Roman" w:hAnsi="Times New Roman" w:cs="Times New Roman"/>
          <w:spacing w:val="-2"/>
          <w:sz w:val="28"/>
          <w:szCs w:val="28"/>
        </w:rPr>
        <w:t>перечислена в сумме 606,6 тыс. рублей для предоставления единовременной денежной выплаты на приобретение жилого помещения ветерану боевых действий, состоящему в списке нуждающихся на улучшение жилищных условий с 1993 года.</w:t>
      </w:r>
    </w:p>
    <w:p w:rsidR="00627804" w:rsidRDefault="00627804" w:rsidP="006278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A0C">
        <w:rPr>
          <w:rFonts w:ascii="Times New Roman" w:hAnsi="Times New Roman" w:cs="Times New Roman"/>
          <w:sz w:val="28"/>
          <w:szCs w:val="28"/>
        </w:rPr>
        <w:lastRenderedPageBreak/>
        <w:t xml:space="preserve">Анализ содержания Положения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404A0C">
        <w:rPr>
          <w:rFonts w:ascii="Times New Roman" w:hAnsi="Times New Roman" w:cs="Times New Roman"/>
          <w:sz w:val="28"/>
          <w:szCs w:val="28"/>
        </w:rPr>
        <w:t>о предоставлении мер социальной поддержки по обеспечению жильем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области от 17.11.2011 №167)</w:t>
      </w:r>
      <w:r w:rsidRPr="00404A0C">
        <w:rPr>
          <w:rFonts w:ascii="Times New Roman" w:hAnsi="Times New Roman" w:cs="Times New Roman"/>
          <w:sz w:val="28"/>
          <w:szCs w:val="28"/>
        </w:rPr>
        <w:t xml:space="preserve"> и Соглашения о предоставлении субвенции из бюджета области</w:t>
      </w:r>
      <w:r>
        <w:rPr>
          <w:rFonts w:ascii="Times New Roman" w:hAnsi="Times New Roman" w:cs="Times New Roman"/>
          <w:sz w:val="28"/>
          <w:szCs w:val="28"/>
        </w:rPr>
        <w:t xml:space="preserve"> от 31.03.2017 №5-2017 </w:t>
      </w:r>
      <w:r w:rsidR="00FB1C73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отчетов о расходовании средств субвенции показал несогласованность сроков предоставления таких отчетов. Счетная палата предлагает принять меры по установлению идентичных сроков предоставления сведений</w:t>
      </w:r>
      <w:r w:rsidR="009A7A5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отчетов в заключаемых Соглашениях</w:t>
      </w:r>
      <w:r w:rsidR="00BF539E">
        <w:rPr>
          <w:rFonts w:ascii="Times New Roman" w:hAnsi="Times New Roman" w:cs="Times New Roman"/>
          <w:sz w:val="28"/>
          <w:szCs w:val="28"/>
        </w:rPr>
        <w:t xml:space="preserve"> </w:t>
      </w:r>
      <w:r w:rsidR="00BF539E" w:rsidRPr="00BF539E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субвенции из бюджета Тульской области на оказание мер социальной поддержки по обеспечению жильем отдельных категорий </w:t>
      </w:r>
      <w:r w:rsidR="00FB1C73">
        <w:rPr>
          <w:rFonts w:ascii="Times New Roman" w:eastAsia="Calibri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804" w:rsidRPr="006A5C7D" w:rsidRDefault="00627804" w:rsidP="00627804">
      <w:pPr>
        <w:tabs>
          <w:tab w:val="left" w:pos="993"/>
          <w:tab w:val="right" w:pos="935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BE">
        <w:rPr>
          <w:rFonts w:ascii="Times New Roman" w:hAnsi="Times New Roman" w:cs="Times New Roman"/>
          <w:i/>
          <w:sz w:val="28"/>
          <w:szCs w:val="28"/>
        </w:rPr>
        <w:t>Субвенция на обеспечение жильем ветеранов ВОВ и членов семей погибших (умерших) ветеранов ВОВ</w:t>
      </w:r>
      <w:r w:rsidRPr="006A5C7D">
        <w:rPr>
          <w:rFonts w:ascii="Times New Roman" w:hAnsi="Times New Roman" w:cs="Times New Roman"/>
          <w:spacing w:val="-2"/>
          <w:sz w:val="28"/>
          <w:szCs w:val="28"/>
        </w:rPr>
        <w:t xml:space="preserve"> из бюджета области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A5C7D">
        <w:rPr>
          <w:rFonts w:ascii="Times New Roman" w:hAnsi="Times New Roman" w:cs="Times New Roman"/>
          <w:spacing w:val="-2"/>
          <w:sz w:val="28"/>
          <w:szCs w:val="28"/>
        </w:rPr>
        <w:t>бюджету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МО Щекинский район</w:t>
      </w:r>
      <w:r w:rsidRPr="006A5C7D">
        <w:rPr>
          <w:rFonts w:ascii="Times New Roman" w:hAnsi="Times New Roman" w:cs="Times New Roman"/>
          <w:spacing w:val="-2"/>
          <w:sz w:val="28"/>
          <w:szCs w:val="28"/>
        </w:rPr>
        <w:t xml:space="preserve"> в 2017 году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перечислена в сумме 1 244,7 тыс. рублей для предоставления единовременной денежной выплаты </w:t>
      </w:r>
      <w:r w:rsidR="00FB1C73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2"/>
          <w:sz w:val="28"/>
          <w:szCs w:val="28"/>
        </w:rPr>
        <w:t>приобретени</w:t>
      </w:r>
      <w:r w:rsidR="00FB1C73"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жилого помещения вдове </w:t>
      </w:r>
      <w:r w:rsidRPr="00C97CCC">
        <w:rPr>
          <w:rFonts w:ascii="Times New Roman" w:hAnsi="Times New Roman" w:cs="Times New Roman"/>
          <w:sz w:val="28"/>
          <w:szCs w:val="28"/>
        </w:rPr>
        <w:t>умершего инвалида ВОВ</w:t>
      </w:r>
      <w:r>
        <w:rPr>
          <w:rFonts w:ascii="Times New Roman" w:hAnsi="Times New Roman" w:cs="Times New Roman"/>
          <w:spacing w:val="-2"/>
          <w:sz w:val="28"/>
          <w:szCs w:val="28"/>
        </w:rPr>
        <w:t>, признанной нуждающейся в улучшении жилищных условий в соответствии с</w:t>
      </w:r>
      <w:r w:rsidRPr="00170219">
        <w:rPr>
          <w:rFonts w:ascii="Times New Roman" w:hAnsi="Times New Roman" w:cs="Times New Roman"/>
          <w:sz w:val="28"/>
          <w:szCs w:val="28"/>
        </w:rPr>
        <w:t xml:space="preserve"> </w:t>
      </w:r>
      <w:r w:rsidRPr="004B280C">
        <w:rPr>
          <w:rFonts w:ascii="Times New Roman" w:hAnsi="Times New Roman" w:cs="Times New Roman"/>
          <w:sz w:val="28"/>
          <w:szCs w:val="28"/>
        </w:rPr>
        <w:t>Федеральным законом от 12.01.1995 № 5 «О ветеранах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627804" w:rsidRDefault="00627804" w:rsidP="00627804">
      <w:pPr>
        <w:tabs>
          <w:tab w:val="left" w:pos="993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обращений от граждан указанной категории в администрацию МО Щекинский район не поступало.</w:t>
      </w:r>
    </w:p>
    <w:p w:rsidR="00627804" w:rsidRPr="001E2EA7" w:rsidRDefault="00627804" w:rsidP="00627804">
      <w:pPr>
        <w:tabs>
          <w:tab w:val="left" w:pos="993"/>
          <w:tab w:val="right" w:pos="935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C43">
        <w:rPr>
          <w:rFonts w:ascii="Times New Roman" w:hAnsi="Times New Roman" w:cs="Times New Roman"/>
          <w:i/>
          <w:sz w:val="28"/>
          <w:szCs w:val="28"/>
        </w:rPr>
        <w:t>Субвенция на оказание мер социальной поддержки работникам библиотек и музеев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Законом Тульской области</w:t>
      </w:r>
      <w:r w:rsidRPr="001702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608D">
        <w:rPr>
          <w:rFonts w:ascii="Times New Roman" w:eastAsia="Calibri" w:hAnsi="Times New Roman" w:cs="Times New Roman"/>
          <w:sz w:val="28"/>
          <w:szCs w:val="28"/>
          <w:lang w:eastAsia="ru-RU"/>
        </w:rPr>
        <w:t>от 20.07.2011 № 1619</w:t>
      </w:r>
      <w:r w:rsidRPr="0083608D">
        <w:rPr>
          <w:rFonts w:ascii="Times New Roman" w:eastAsia="Calibri" w:hAnsi="Times New Roman" w:cs="Times New Roman"/>
          <w:sz w:val="28"/>
          <w:szCs w:val="28"/>
          <w:lang w:eastAsia="ru-RU"/>
        </w:rPr>
        <w:noBreakHyphen/>
        <w:t>ЗТО «О наделении органов местного самоуправления государственными полномочиями по предоставлению мер социальной поддержи работникам муниципальных библиотек и их филиалов»</w:t>
      </w:r>
      <w:r w:rsidRPr="00170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в виде </w:t>
      </w:r>
      <w:r w:rsidRPr="008E0038">
        <w:rPr>
          <w:rFonts w:ascii="Times New Roman" w:eastAsia="Calibri" w:hAnsi="Times New Roman" w:cs="Times New Roman"/>
          <w:sz w:val="28"/>
          <w:szCs w:val="28"/>
          <w:lang w:eastAsia="ru-RU"/>
        </w:rPr>
        <w:t>ежемесячной денежной выплаты работникам муниципальных библиотек, расположенных в рабочих поселках, поселках городского типа;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E0038">
        <w:rPr>
          <w:rFonts w:ascii="Times New Roman" w:eastAsia="Calibri" w:hAnsi="Times New Roman" w:cs="Times New Roman"/>
          <w:sz w:val="28"/>
          <w:szCs w:val="28"/>
          <w:lang w:eastAsia="ru-RU"/>
        </w:rPr>
        <w:t>пособия на санаторно-курортное лечение работникам муниципальных библиотек;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E0038">
        <w:rPr>
          <w:rFonts w:ascii="Times New Roman" w:eastAsia="Calibri" w:hAnsi="Times New Roman" w:cs="Times New Roman"/>
          <w:sz w:val="28"/>
          <w:szCs w:val="28"/>
          <w:lang w:eastAsia="ru-RU"/>
        </w:rPr>
        <w:t>ежемесячной денежной выплаты работникам муниципальных библиотек;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E0038">
        <w:rPr>
          <w:rFonts w:ascii="Times New Roman" w:eastAsia="Calibri" w:hAnsi="Times New Roman" w:cs="Times New Roman"/>
          <w:sz w:val="28"/>
          <w:szCs w:val="28"/>
          <w:lang w:eastAsia="ru-RU"/>
        </w:rPr>
        <w:t>ежемесячной денежной выплаты работникам муниципальных музеев и филиалов;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2EA7">
        <w:rPr>
          <w:rFonts w:ascii="Times New Roman" w:eastAsia="Calibri" w:hAnsi="Times New Roman" w:cs="Times New Roman"/>
          <w:sz w:val="28"/>
          <w:szCs w:val="28"/>
          <w:lang w:eastAsia="ru-RU"/>
        </w:rPr>
        <w:t>пособия на лечение работникам муниципальных музеев и филиалов.</w:t>
      </w:r>
    </w:p>
    <w:p w:rsidR="00F9377C" w:rsidRDefault="00627804" w:rsidP="00F9377C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объем указанных выплат работникам библиотек и музеев МО Щекинский район за счет средств бюджета области составил 3 172,1 тыс. рублей.</w:t>
      </w:r>
      <w:r w:rsidR="00F9377C" w:rsidRPr="00F9377C">
        <w:rPr>
          <w:rFonts w:ascii="Times New Roman" w:hAnsi="Times New Roman" w:cs="Times New Roman"/>
          <w:sz w:val="28"/>
          <w:szCs w:val="28"/>
        </w:rPr>
        <w:t xml:space="preserve"> </w:t>
      </w:r>
      <w:r w:rsidR="00F9377C" w:rsidRPr="00E94142">
        <w:rPr>
          <w:rFonts w:ascii="Times New Roman" w:hAnsi="Times New Roman" w:cs="Times New Roman"/>
          <w:sz w:val="28"/>
          <w:szCs w:val="28"/>
        </w:rPr>
        <w:t xml:space="preserve">В 1 полугодии 2018 года Министерством культуры </w:t>
      </w:r>
      <w:r w:rsidR="00F9377C">
        <w:rPr>
          <w:rFonts w:ascii="Times New Roman" w:hAnsi="Times New Roman" w:cs="Times New Roman"/>
          <w:sz w:val="28"/>
          <w:szCs w:val="28"/>
        </w:rPr>
        <w:t xml:space="preserve">в бюджет МО Щекинский район </w:t>
      </w:r>
      <w:r w:rsidR="00F9377C" w:rsidRPr="00E94142">
        <w:rPr>
          <w:rFonts w:ascii="Times New Roman" w:hAnsi="Times New Roman" w:cs="Times New Roman"/>
          <w:sz w:val="28"/>
          <w:szCs w:val="28"/>
        </w:rPr>
        <w:t>перечислено средств субвенции на предоставление мер социальной поддержки работникам библиотек и музеев</w:t>
      </w:r>
      <w:r w:rsidR="00F9377C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F9377C" w:rsidRPr="00E94142">
        <w:rPr>
          <w:rFonts w:ascii="Times New Roman" w:hAnsi="Times New Roman" w:cs="Times New Roman"/>
          <w:sz w:val="28"/>
          <w:szCs w:val="28"/>
        </w:rPr>
        <w:t>1 668,8 тыс. рублей, или 47,8% от годовых бюджетных назначений</w:t>
      </w:r>
      <w:r w:rsidR="00F9377C">
        <w:rPr>
          <w:rFonts w:ascii="Times New Roman" w:hAnsi="Times New Roman" w:cs="Times New Roman"/>
          <w:sz w:val="28"/>
          <w:szCs w:val="28"/>
        </w:rPr>
        <w:t>.</w:t>
      </w:r>
    </w:p>
    <w:p w:rsidR="00627804" w:rsidRPr="00D120A7" w:rsidRDefault="00627804" w:rsidP="00627804">
      <w:pPr>
        <w:tabs>
          <w:tab w:val="left" w:pos="993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Выборочной </w:t>
      </w:r>
      <w:r w:rsidRPr="00D120A7">
        <w:rPr>
          <w:rFonts w:ascii="Times New Roman" w:hAnsi="Times New Roman" w:cs="Times New Roman"/>
          <w:sz w:val="28"/>
          <w:szCs w:val="28"/>
        </w:rPr>
        <w:t xml:space="preserve">проверкой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D120A7">
        <w:rPr>
          <w:rFonts w:ascii="Times New Roman" w:hAnsi="Times New Roman" w:cs="Times New Roman"/>
          <w:sz w:val="28"/>
          <w:szCs w:val="28"/>
        </w:rPr>
        <w:t xml:space="preserve">расходов на </w:t>
      </w:r>
      <w:r>
        <w:rPr>
          <w:rFonts w:ascii="Times New Roman" w:hAnsi="Times New Roman" w:cs="Times New Roman"/>
          <w:sz w:val="28"/>
          <w:szCs w:val="28"/>
        </w:rPr>
        <w:t>оказание мер социальной поддержки в виде выплат</w:t>
      </w:r>
      <w:r w:rsidRPr="00D120A7">
        <w:rPr>
          <w:rFonts w:ascii="Times New Roman" w:hAnsi="Times New Roman" w:cs="Times New Roman"/>
          <w:sz w:val="28"/>
          <w:szCs w:val="28"/>
        </w:rPr>
        <w:t xml:space="preserve"> музейным и библиотечным работникам </w:t>
      </w:r>
      <w:r>
        <w:rPr>
          <w:rFonts w:ascii="Times New Roman" w:hAnsi="Times New Roman" w:cs="Times New Roman"/>
          <w:sz w:val="28"/>
          <w:szCs w:val="28"/>
        </w:rPr>
        <w:t>установл</w:t>
      </w:r>
      <w:r w:rsidR="00F9377C">
        <w:rPr>
          <w:rFonts w:ascii="Times New Roman" w:hAnsi="Times New Roman" w:cs="Times New Roman"/>
          <w:sz w:val="28"/>
          <w:szCs w:val="28"/>
        </w:rPr>
        <w:t xml:space="preserve">ены ряд замечаний и недостатков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79AE">
        <w:rPr>
          <w:rFonts w:ascii="Times New Roman" w:hAnsi="Times New Roman" w:cs="Times New Roman"/>
          <w:sz w:val="28"/>
          <w:szCs w:val="28"/>
        </w:rPr>
        <w:t>оформлении штатного расписания</w:t>
      </w:r>
      <w:r w:rsidR="00F937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дополнительных соглашениях к трудовым договорам</w:t>
      </w:r>
      <w:r w:rsidR="00F9377C">
        <w:rPr>
          <w:rFonts w:ascii="Times New Roman" w:hAnsi="Times New Roman" w:cs="Times New Roman"/>
          <w:sz w:val="28"/>
          <w:szCs w:val="28"/>
        </w:rPr>
        <w:t>, в приказах о приеме на работу и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отпуска работнику</w:t>
      </w:r>
      <w:r w:rsidR="00F9377C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роверкой начислений пособия на </w:t>
      </w:r>
      <w:r w:rsidRPr="00E94142">
        <w:rPr>
          <w:rFonts w:ascii="Times New Roman" w:hAnsi="Times New Roman" w:cs="Times New Roman"/>
          <w:sz w:val="28"/>
          <w:szCs w:val="28"/>
        </w:rPr>
        <w:t>лечение установлено нарушение</w:t>
      </w:r>
      <w:r w:rsidRPr="00D120A7">
        <w:rPr>
          <w:rFonts w:ascii="Times New Roman" w:hAnsi="Times New Roman" w:cs="Times New Roman"/>
          <w:sz w:val="28"/>
          <w:szCs w:val="28"/>
        </w:rPr>
        <w:t xml:space="preserve"> пункта 5 </w:t>
      </w:r>
      <w:r w:rsidRPr="006E662D">
        <w:rPr>
          <w:rFonts w:ascii="Times New Roman" w:hAnsi="Times New Roman" w:cs="Times New Roman"/>
          <w:sz w:val="28"/>
          <w:szCs w:val="28"/>
        </w:rPr>
        <w:t xml:space="preserve">Приложения 2 к постановлению </w:t>
      </w:r>
      <w:r w:rsidR="006E662D">
        <w:rPr>
          <w:rFonts w:ascii="Times New Roman" w:hAnsi="Times New Roman" w:cs="Times New Roman"/>
          <w:sz w:val="28"/>
          <w:szCs w:val="28"/>
        </w:rPr>
        <w:t>П</w:t>
      </w:r>
      <w:r w:rsidRPr="006E662D">
        <w:rPr>
          <w:rFonts w:ascii="Times New Roman" w:hAnsi="Times New Roman" w:cs="Times New Roman"/>
          <w:sz w:val="28"/>
          <w:szCs w:val="28"/>
        </w:rPr>
        <w:t xml:space="preserve">равительства области от 05.04.2016 №130, в </w:t>
      </w:r>
      <w:r w:rsidRPr="006E662D">
        <w:rPr>
          <w:rFonts w:ascii="Times New Roman" w:hAnsi="Times New Roman" w:cs="Times New Roman"/>
          <w:sz w:val="28"/>
          <w:szCs w:val="28"/>
        </w:rPr>
        <w:lastRenderedPageBreak/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чего переплата составила</w:t>
      </w:r>
      <w:r w:rsidRPr="00D120A7">
        <w:rPr>
          <w:rFonts w:ascii="Times New Roman" w:hAnsi="Times New Roman" w:cs="Times New Roman"/>
          <w:sz w:val="28"/>
          <w:szCs w:val="28"/>
        </w:rPr>
        <w:t xml:space="preserve"> 0,2 тыс. рублей (без учета страховых взносов во внебюджетные фонды).</w:t>
      </w:r>
    </w:p>
    <w:p w:rsidR="00627804" w:rsidRPr="00E74505" w:rsidRDefault="00627804" w:rsidP="0062780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C82">
        <w:rPr>
          <w:rFonts w:ascii="Times New Roman" w:hAnsi="Times New Roman" w:cs="Times New Roman"/>
          <w:i/>
          <w:sz w:val="28"/>
          <w:szCs w:val="28"/>
        </w:rPr>
        <w:t xml:space="preserve">Субвенция на предоставление мер социальной поддержки педагогическим и иным работникам </w:t>
      </w:r>
      <w:r w:rsidRPr="00D35C82">
        <w:rPr>
          <w:rFonts w:ascii="Times New Roman" w:hAnsi="Times New Roman" w:cs="Times New Roman"/>
          <w:sz w:val="28"/>
          <w:szCs w:val="28"/>
        </w:rPr>
        <w:t>предоставля</w:t>
      </w:r>
      <w:r w:rsidR="006E662D">
        <w:rPr>
          <w:rFonts w:ascii="Times New Roman" w:hAnsi="Times New Roman" w:cs="Times New Roman"/>
          <w:sz w:val="28"/>
          <w:szCs w:val="28"/>
        </w:rPr>
        <w:t>е</w:t>
      </w:r>
      <w:r w:rsidRPr="00D35C82">
        <w:rPr>
          <w:rFonts w:ascii="Times New Roman" w:hAnsi="Times New Roman" w:cs="Times New Roman"/>
          <w:sz w:val="28"/>
          <w:szCs w:val="28"/>
        </w:rPr>
        <w:t>тся</w:t>
      </w:r>
      <w:r w:rsidRPr="00107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7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 выплат в </w:t>
      </w:r>
      <w:r w:rsidRPr="0010739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1073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Тульской области от 30.09.2013 № 1989</w:t>
      </w:r>
      <w:r w:rsidRPr="00107397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ЗТО «Об образовании» </w:t>
      </w:r>
      <w:r w:rsidRPr="00107397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Тульской области от 01.04.2011 № 1556</w:t>
      </w:r>
      <w:r w:rsidRPr="00107397">
        <w:rPr>
          <w:rFonts w:ascii="Times New Roman" w:eastAsia="Calibri" w:hAnsi="Times New Roman" w:cs="Times New Roman"/>
          <w:sz w:val="28"/>
          <w:szCs w:val="28"/>
          <w:lang w:eastAsia="ru-RU"/>
        </w:rPr>
        <w:noBreakHyphen/>
        <w:t>ЗТО «О наделении органов местного самоуправления государственными полномочиями по предоставлению мер социальной поддержи педагогическим и иным работникам»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 </w:t>
      </w:r>
      <w:r w:rsidR="006E66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виде </w:t>
      </w:r>
      <w:r w:rsidRPr="00107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выплат </w:t>
      </w:r>
      <w:r w:rsidRPr="00F47B51">
        <w:rPr>
          <w:rFonts w:ascii="Times New Roman" w:hAnsi="Times New Roman" w:cs="Times New Roman"/>
          <w:sz w:val="28"/>
          <w:szCs w:val="28"/>
        </w:rPr>
        <w:t>единовременного пособия молодым специалистам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77C" w:rsidRPr="00E74505" w:rsidRDefault="00627804" w:rsidP="00F937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объем </w:t>
      </w:r>
      <w:r w:rsidRPr="00107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выплат </w:t>
      </w:r>
      <w:r w:rsidRPr="00F47B51">
        <w:rPr>
          <w:rFonts w:ascii="Times New Roman" w:hAnsi="Times New Roman" w:cs="Times New Roman"/>
          <w:sz w:val="28"/>
          <w:szCs w:val="28"/>
        </w:rPr>
        <w:t>единовременного пособия молодым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учреждений образования и культуры (25 человек) МО Щекинский район составил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1 798,8 тыс. рублей (100%).</w:t>
      </w:r>
      <w:r w:rsidR="00F9377C" w:rsidRPr="00F9377C">
        <w:rPr>
          <w:rFonts w:ascii="Times New Roman" w:hAnsi="Times New Roman" w:cs="Times New Roman"/>
          <w:sz w:val="28"/>
          <w:szCs w:val="28"/>
        </w:rPr>
        <w:t xml:space="preserve"> </w:t>
      </w:r>
      <w:r w:rsidR="00F9377C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F9377C" w:rsidRPr="00E74505">
        <w:rPr>
          <w:rFonts w:ascii="Times New Roman" w:hAnsi="Times New Roman" w:cs="Times New Roman"/>
          <w:sz w:val="28"/>
          <w:szCs w:val="28"/>
        </w:rPr>
        <w:t xml:space="preserve">сумма выплат на единовременное пособие молодым специалистам составляет 2 206,5 тыс. рулей. </w:t>
      </w:r>
    </w:p>
    <w:p w:rsidR="007B4F96" w:rsidRPr="0061538E" w:rsidRDefault="007B1CD4" w:rsidP="00052976">
      <w:pPr>
        <w:tabs>
          <w:tab w:val="left" w:pos="993"/>
          <w:tab w:val="left" w:pos="1276"/>
          <w:tab w:val="left" w:pos="156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E74505" w:rsidRPr="00E74505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E74505" w:rsidRPr="00E74505">
        <w:rPr>
          <w:rFonts w:ascii="Times New Roman" w:hAnsi="Times New Roman" w:cs="Times New Roman"/>
          <w:sz w:val="28"/>
          <w:szCs w:val="28"/>
        </w:rPr>
        <w:t>главе администрации МО Щекинский район</w:t>
      </w:r>
      <w:r w:rsidR="00052976">
        <w:rPr>
          <w:rFonts w:ascii="Times New Roman" w:hAnsi="Times New Roman" w:cs="Times New Roman"/>
          <w:sz w:val="28"/>
          <w:szCs w:val="28"/>
        </w:rPr>
        <w:t xml:space="preserve">, в министерство труда и социальной защиты Тульской области, в </w:t>
      </w:r>
      <w:r w:rsidR="00052976">
        <w:rPr>
          <w:rFonts w:ascii="Times New Roman" w:hAnsi="Times New Roman"/>
          <w:sz w:val="28"/>
          <w:szCs w:val="28"/>
        </w:rPr>
        <w:t>м</w:t>
      </w:r>
      <w:r w:rsidR="00052976" w:rsidRPr="0061538E">
        <w:rPr>
          <w:rFonts w:ascii="Times New Roman" w:hAnsi="Times New Roman"/>
          <w:sz w:val="28"/>
          <w:szCs w:val="28"/>
        </w:rPr>
        <w:t>инистерств</w:t>
      </w:r>
      <w:r w:rsidR="00052976">
        <w:rPr>
          <w:rFonts w:ascii="Times New Roman" w:hAnsi="Times New Roman"/>
          <w:sz w:val="28"/>
          <w:szCs w:val="28"/>
        </w:rPr>
        <w:t>о</w:t>
      </w:r>
      <w:r w:rsidR="00052976" w:rsidRPr="0061538E">
        <w:rPr>
          <w:rFonts w:ascii="Times New Roman" w:hAnsi="Times New Roman"/>
          <w:sz w:val="28"/>
          <w:szCs w:val="28"/>
        </w:rPr>
        <w:t xml:space="preserve"> культуры Тульской области</w:t>
      </w:r>
      <w:r w:rsidR="00F54C5C">
        <w:rPr>
          <w:rFonts w:ascii="Times New Roman" w:hAnsi="Times New Roman" w:cs="Times New Roman"/>
          <w:sz w:val="28"/>
          <w:szCs w:val="28"/>
        </w:rPr>
        <w:t xml:space="preserve"> для рассмотрения и учета в работе, а также</w:t>
      </w:r>
      <w:r w:rsidR="00052976" w:rsidRPr="00052976">
        <w:rPr>
          <w:rFonts w:ascii="Times New Roman" w:hAnsi="Times New Roman" w:cs="Times New Roman"/>
          <w:sz w:val="28"/>
          <w:szCs w:val="28"/>
        </w:rPr>
        <w:t xml:space="preserve"> </w:t>
      </w:r>
      <w:r w:rsidR="00052976">
        <w:rPr>
          <w:rFonts w:ascii="Times New Roman" w:hAnsi="Times New Roman" w:cs="Times New Roman"/>
          <w:sz w:val="28"/>
          <w:szCs w:val="28"/>
        </w:rPr>
        <w:t>принятию мер по устранению недостатков и замечаний, отмеченных счетной палатой Тульской области.</w:t>
      </w:r>
    </w:p>
    <w:p w:rsidR="00794A31" w:rsidRPr="009D2276" w:rsidRDefault="00794A31" w:rsidP="00794A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794A31" w:rsidRDefault="00794A31" w:rsidP="00794A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Аудитор</w:t>
      </w:r>
    </w:p>
    <w:p w:rsidR="00794A31" w:rsidRDefault="00794A31" w:rsidP="00794A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счетной палаты Тульской области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  <w:t xml:space="preserve">  </w:t>
      </w:r>
      <w:r w:rsidR="00E74505">
        <w:rPr>
          <w:rFonts w:ascii="Times New Roman" w:hAnsi="Times New Roman"/>
          <w:spacing w:val="-4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  О.П. Гремякова</w:t>
      </w:r>
    </w:p>
    <w:p w:rsidR="007C432D" w:rsidRPr="007C432D" w:rsidRDefault="007C432D" w:rsidP="0079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C432D" w:rsidRPr="007C432D" w:rsidRDefault="007C432D" w:rsidP="00794A31">
      <w:pPr>
        <w:spacing w:before="120" w:after="120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</w:p>
    <w:sectPr w:rsidR="007C432D" w:rsidRPr="007C432D" w:rsidSect="003519A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7E" w:rsidRDefault="000A437E" w:rsidP="00967FD1">
      <w:pPr>
        <w:spacing w:after="0" w:line="240" w:lineRule="auto"/>
      </w:pPr>
      <w:r>
        <w:separator/>
      </w:r>
    </w:p>
  </w:endnote>
  <w:endnote w:type="continuationSeparator" w:id="0">
    <w:p w:rsidR="000A437E" w:rsidRDefault="000A437E" w:rsidP="0096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7E" w:rsidRDefault="000A437E" w:rsidP="00967FD1">
      <w:pPr>
        <w:spacing w:after="0" w:line="240" w:lineRule="auto"/>
      </w:pPr>
      <w:r>
        <w:separator/>
      </w:r>
    </w:p>
  </w:footnote>
  <w:footnote w:type="continuationSeparator" w:id="0">
    <w:p w:rsidR="000A437E" w:rsidRDefault="000A437E" w:rsidP="0096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74915898"/>
      <w:docPartObj>
        <w:docPartGallery w:val="Page Numbers (Top of Page)"/>
        <w:docPartUnique/>
      </w:docPartObj>
    </w:sdtPr>
    <w:sdtEndPr/>
    <w:sdtContent>
      <w:p w:rsidR="00DF7496" w:rsidRPr="003F28FB" w:rsidRDefault="00DF7496">
        <w:pPr>
          <w:pStyle w:val="ab"/>
          <w:jc w:val="center"/>
          <w:rPr>
            <w:rFonts w:ascii="Times New Roman" w:hAnsi="Times New Roman" w:cs="Times New Roman"/>
          </w:rPr>
        </w:pPr>
        <w:r w:rsidRPr="003F28FB">
          <w:rPr>
            <w:rFonts w:ascii="Times New Roman" w:hAnsi="Times New Roman" w:cs="Times New Roman"/>
          </w:rPr>
          <w:fldChar w:fldCharType="begin"/>
        </w:r>
        <w:r w:rsidRPr="003F28FB">
          <w:rPr>
            <w:rFonts w:ascii="Times New Roman" w:hAnsi="Times New Roman" w:cs="Times New Roman"/>
          </w:rPr>
          <w:instrText>PAGE   \* MERGEFORMAT</w:instrText>
        </w:r>
        <w:r w:rsidRPr="003F28FB">
          <w:rPr>
            <w:rFonts w:ascii="Times New Roman" w:hAnsi="Times New Roman" w:cs="Times New Roman"/>
          </w:rPr>
          <w:fldChar w:fldCharType="separate"/>
        </w:r>
        <w:r w:rsidR="00C66F08">
          <w:rPr>
            <w:rFonts w:ascii="Times New Roman" w:hAnsi="Times New Roman" w:cs="Times New Roman"/>
            <w:noProof/>
          </w:rPr>
          <w:t>4</w:t>
        </w:r>
        <w:r w:rsidRPr="003F28FB">
          <w:rPr>
            <w:rFonts w:ascii="Times New Roman" w:hAnsi="Times New Roman" w:cs="Times New Roman"/>
          </w:rPr>
          <w:fldChar w:fldCharType="end"/>
        </w:r>
      </w:p>
    </w:sdtContent>
  </w:sdt>
  <w:p w:rsidR="00DF7496" w:rsidRDefault="00DF74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112"/>
    <w:multiLevelType w:val="hybridMultilevel"/>
    <w:tmpl w:val="526C5FD0"/>
    <w:lvl w:ilvl="0" w:tplc="4132AF72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A308C5"/>
    <w:multiLevelType w:val="hybridMultilevel"/>
    <w:tmpl w:val="F45643E2"/>
    <w:lvl w:ilvl="0" w:tplc="0696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6E7832"/>
    <w:multiLevelType w:val="hybridMultilevel"/>
    <w:tmpl w:val="6FF8119C"/>
    <w:lvl w:ilvl="0" w:tplc="B0A89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6A"/>
    <w:rsid w:val="00021029"/>
    <w:rsid w:val="00024B41"/>
    <w:rsid w:val="000274A8"/>
    <w:rsid w:val="00031027"/>
    <w:rsid w:val="00041A5E"/>
    <w:rsid w:val="00052976"/>
    <w:rsid w:val="00054446"/>
    <w:rsid w:val="00060296"/>
    <w:rsid w:val="000737F5"/>
    <w:rsid w:val="00092DCC"/>
    <w:rsid w:val="000A437E"/>
    <w:rsid w:val="000A4BA4"/>
    <w:rsid w:val="000B15DD"/>
    <w:rsid w:val="000C1729"/>
    <w:rsid w:val="000D5A5F"/>
    <w:rsid w:val="000D5D49"/>
    <w:rsid w:val="000F3607"/>
    <w:rsid w:val="00107397"/>
    <w:rsid w:val="001257A7"/>
    <w:rsid w:val="0015217B"/>
    <w:rsid w:val="0016107F"/>
    <w:rsid w:val="00187E98"/>
    <w:rsid w:val="00193A8F"/>
    <w:rsid w:val="001A1EB3"/>
    <w:rsid w:val="001B5BB7"/>
    <w:rsid w:val="001E2EA7"/>
    <w:rsid w:val="001E5E15"/>
    <w:rsid w:val="001F173C"/>
    <w:rsid w:val="00222808"/>
    <w:rsid w:val="00237574"/>
    <w:rsid w:val="002407F0"/>
    <w:rsid w:val="00260C71"/>
    <w:rsid w:val="002911EC"/>
    <w:rsid w:val="002914EF"/>
    <w:rsid w:val="00293639"/>
    <w:rsid w:val="002D1FBE"/>
    <w:rsid w:val="002E526F"/>
    <w:rsid w:val="002F14C0"/>
    <w:rsid w:val="00310D7E"/>
    <w:rsid w:val="003519A3"/>
    <w:rsid w:val="00353A04"/>
    <w:rsid w:val="00354C1E"/>
    <w:rsid w:val="00364B7B"/>
    <w:rsid w:val="0036705A"/>
    <w:rsid w:val="00370C6F"/>
    <w:rsid w:val="003968E9"/>
    <w:rsid w:val="003A276A"/>
    <w:rsid w:val="003B5E26"/>
    <w:rsid w:val="003B7D0A"/>
    <w:rsid w:val="003D5DC7"/>
    <w:rsid w:val="003E51B1"/>
    <w:rsid w:val="003E6A8D"/>
    <w:rsid w:val="003E7E56"/>
    <w:rsid w:val="003F28FB"/>
    <w:rsid w:val="00404A0C"/>
    <w:rsid w:val="004115F8"/>
    <w:rsid w:val="004511D4"/>
    <w:rsid w:val="0045158D"/>
    <w:rsid w:val="00465388"/>
    <w:rsid w:val="004744D1"/>
    <w:rsid w:val="004A5F36"/>
    <w:rsid w:val="004E5DDF"/>
    <w:rsid w:val="00513909"/>
    <w:rsid w:val="00544AA8"/>
    <w:rsid w:val="005569E0"/>
    <w:rsid w:val="00572FC8"/>
    <w:rsid w:val="00582F70"/>
    <w:rsid w:val="005900AB"/>
    <w:rsid w:val="005A067A"/>
    <w:rsid w:val="005A5E8A"/>
    <w:rsid w:val="005C61D0"/>
    <w:rsid w:val="005E14C4"/>
    <w:rsid w:val="005F16EE"/>
    <w:rsid w:val="0061538E"/>
    <w:rsid w:val="00623A49"/>
    <w:rsid w:val="00627804"/>
    <w:rsid w:val="006507C6"/>
    <w:rsid w:val="00650AC0"/>
    <w:rsid w:val="00651D13"/>
    <w:rsid w:val="00670305"/>
    <w:rsid w:val="00690ACF"/>
    <w:rsid w:val="006A6892"/>
    <w:rsid w:val="006C0AE8"/>
    <w:rsid w:val="006C2E61"/>
    <w:rsid w:val="006E662D"/>
    <w:rsid w:val="00716FA4"/>
    <w:rsid w:val="007205E9"/>
    <w:rsid w:val="00736A99"/>
    <w:rsid w:val="00765909"/>
    <w:rsid w:val="00774E88"/>
    <w:rsid w:val="00794A31"/>
    <w:rsid w:val="007B1CD4"/>
    <w:rsid w:val="007B4F96"/>
    <w:rsid w:val="007C432D"/>
    <w:rsid w:val="007E11FC"/>
    <w:rsid w:val="007E3815"/>
    <w:rsid w:val="007F3375"/>
    <w:rsid w:val="007F536D"/>
    <w:rsid w:val="007F5DC6"/>
    <w:rsid w:val="00810642"/>
    <w:rsid w:val="00832F70"/>
    <w:rsid w:val="0083608D"/>
    <w:rsid w:val="0084640E"/>
    <w:rsid w:val="008478BC"/>
    <w:rsid w:val="00850208"/>
    <w:rsid w:val="00880BBE"/>
    <w:rsid w:val="008D6D64"/>
    <w:rsid w:val="008E0038"/>
    <w:rsid w:val="008E265F"/>
    <w:rsid w:val="008F2B49"/>
    <w:rsid w:val="009157D0"/>
    <w:rsid w:val="009209E9"/>
    <w:rsid w:val="00952F18"/>
    <w:rsid w:val="00954945"/>
    <w:rsid w:val="00967FD1"/>
    <w:rsid w:val="00981E8F"/>
    <w:rsid w:val="009873C0"/>
    <w:rsid w:val="00991DF0"/>
    <w:rsid w:val="009A3B50"/>
    <w:rsid w:val="009A4679"/>
    <w:rsid w:val="009A7A5A"/>
    <w:rsid w:val="009C5FEB"/>
    <w:rsid w:val="009C61E9"/>
    <w:rsid w:val="009D2276"/>
    <w:rsid w:val="009D61E2"/>
    <w:rsid w:val="009F5EB5"/>
    <w:rsid w:val="00A24AFD"/>
    <w:rsid w:val="00A41F22"/>
    <w:rsid w:val="00A45108"/>
    <w:rsid w:val="00A4620F"/>
    <w:rsid w:val="00A54D9D"/>
    <w:rsid w:val="00A615AA"/>
    <w:rsid w:val="00A70346"/>
    <w:rsid w:val="00A75437"/>
    <w:rsid w:val="00A824DE"/>
    <w:rsid w:val="00AB3C94"/>
    <w:rsid w:val="00AF4F96"/>
    <w:rsid w:val="00B03D76"/>
    <w:rsid w:val="00B10CD2"/>
    <w:rsid w:val="00B136AA"/>
    <w:rsid w:val="00B20730"/>
    <w:rsid w:val="00B22FB9"/>
    <w:rsid w:val="00B241AC"/>
    <w:rsid w:val="00B44613"/>
    <w:rsid w:val="00B5107F"/>
    <w:rsid w:val="00B6206A"/>
    <w:rsid w:val="00B80E48"/>
    <w:rsid w:val="00B87126"/>
    <w:rsid w:val="00B94BA6"/>
    <w:rsid w:val="00B951BF"/>
    <w:rsid w:val="00BA0086"/>
    <w:rsid w:val="00BB1E24"/>
    <w:rsid w:val="00BE3FEF"/>
    <w:rsid w:val="00BE5C8C"/>
    <w:rsid w:val="00BF539E"/>
    <w:rsid w:val="00C00ED7"/>
    <w:rsid w:val="00C10DEB"/>
    <w:rsid w:val="00C150B1"/>
    <w:rsid w:val="00C157B3"/>
    <w:rsid w:val="00C45DAF"/>
    <w:rsid w:val="00C54596"/>
    <w:rsid w:val="00C56763"/>
    <w:rsid w:val="00C56A50"/>
    <w:rsid w:val="00C66F08"/>
    <w:rsid w:val="00C8376D"/>
    <w:rsid w:val="00CB0271"/>
    <w:rsid w:val="00CC42A3"/>
    <w:rsid w:val="00CD4528"/>
    <w:rsid w:val="00CE1751"/>
    <w:rsid w:val="00CE4E24"/>
    <w:rsid w:val="00CF540E"/>
    <w:rsid w:val="00D120A7"/>
    <w:rsid w:val="00D13B81"/>
    <w:rsid w:val="00D27CD2"/>
    <w:rsid w:val="00D41635"/>
    <w:rsid w:val="00D41CFF"/>
    <w:rsid w:val="00D84E80"/>
    <w:rsid w:val="00D87739"/>
    <w:rsid w:val="00D90B83"/>
    <w:rsid w:val="00D92E5E"/>
    <w:rsid w:val="00DD32CC"/>
    <w:rsid w:val="00DF4334"/>
    <w:rsid w:val="00DF7496"/>
    <w:rsid w:val="00E04227"/>
    <w:rsid w:val="00E04CFB"/>
    <w:rsid w:val="00E23D9C"/>
    <w:rsid w:val="00E74505"/>
    <w:rsid w:val="00E80083"/>
    <w:rsid w:val="00E905C1"/>
    <w:rsid w:val="00E9112C"/>
    <w:rsid w:val="00EB79D0"/>
    <w:rsid w:val="00EF107D"/>
    <w:rsid w:val="00EF272F"/>
    <w:rsid w:val="00EF2EA1"/>
    <w:rsid w:val="00F0483E"/>
    <w:rsid w:val="00F11E30"/>
    <w:rsid w:val="00F47B51"/>
    <w:rsid w:val="00F521E1"/>
    <w:rsid w:val="00F54C5C"/>
    <w:rsid w:val="00F71AE5"/>
    <w:rsid w:val="00F9377C"/>
    <w:rsid w:val="00FB1C73"/>
    <w:rsid w:val="00FC641E"/>
    <w:rsid w:val="00FD054B"/>
    <w:rsid w:val="00F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A829C-DDE3-4D72-BD84-5794FA31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D8773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60C71"/>
    <w:pPr>
      <w:spacing w:before="40" w:after="200" w:line="276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32D"/>
    <w:rPr>
      <w:rFonts w:ascii="Segoe UI" w:hAnsi="Segoe UI" w:cs="Segoe UI"/>
      <w:sz w:val="18"/>
      <w:szCs w:val="18"/>
    </w:rPr>
  </w:style>
  <w:style w:type="paragraph" w:styleId="a7">
    <w:name w:val="footnote text"/>
    <w:aliases w:val="Знак Знак Знак,Знак Знак"/>
    <w:basedOn w:val="a"/>
    <w:link w:val="a8"/>
    <w:uiPriority w:val="99"/>
    <w:unhideWhenUsed/>
    <w:rsid w:val="00967FD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Знак Знак Знак Знак,Знак Знак Знак1"/>
    <w:basedOn w:val="a0"/>
    <w:link w:val="a7"/>
    <w:uiPriority w:val="99"/>
    <w:rsid w:val="00967FD1"/>
    <w:rPr>
      <w:sz w:val="20"/>
      <w:szCs w:val="20"/>
    </w:rPr>
  </w:style>
  <w:style w:type="character" w:styleId="a9">
    <w:name w:val="footnote reference"/>
    <w:aliases w:val="Знак сноски-FN,Ciae niinee-FN,Знак сноски 1"/>
    <w:basedOn w:val="a0"/>
    <w:uiPriority w:val="99"/>
    <w:unhideWhenUsed/>
    <w:rsid w:val="00967FD1"/>
    <w:rPr>
      <w:vertAlign w:val="superscript"/>
    </w:rPr>
  </w:style>
  <w:style w:type="table" w:styleId="aa">
    <w:name w:val="Table Grid"/>
    <w:basedOn w:val="a1"/>
    <w:uiPriority w:val="99"/>
    <w:rsid w:val="00054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05444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2">
    <w:name w:val="Абзац списка2"/>
    <w:basedOn w:val="a"/>
    <w:rsid w:val="00A41F22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ListParagraph1">
    <w:name w:val="List Paragraph1"/>
    <w:basedOn w:val="a"/>
    <w:rsid w:val="00F0483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unhideWhenUsed/>
    <w:rsid w:val="0035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19A3"/>
  </w:style>
  <w:style w:type="paragraph" w:styleId="ad">
    <w:name w:val="footer"/>
    <w:basedOn w:val="a"/>
    <w:link w:val="ae"/>
    <w:uiPriority w:val="99"/>
    <w:unhideWhenUsed/>
    <w:rsid w:val="0035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2E0E4-4FD8-46A8-88FA-13611460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Ивановна</dc:creator>
  <cp:keywords/>
  <dc:description/>
  <cp:lastModifiedBy>Гремякова Ольга Петровна</cp:lastModifiedBy>
  <cp:revision>2</cp:revision>
  <cp:lastPrinted>2018-09-27T15:07:00Z</cp:lastPrinted>
  <dcterms:created xsi:type="dcterms:W3CDTF">2018-09-28T05:52:00Z</dcterms:created>
  <dcterms:modified xsi:type="dcterms:W3CDTF">2018-09-28T05:52:00Z</dcterms:modified>
</cp:coreProperties>
</file>