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AB" w:rsidRPr="001D33CA" w:rsidRDefault="005A343E" w:rsidP="00B43DEF">
      <w:pPr>
        <w:ind w:firstLine="568"/>
        <w:jc w:val="center"/>
        <w:rPr>
          <w:b/>
        </w:rPr>
      </w:pPr>
      <w:r w:rsidRPr="001D33CA">
        <w:rPr>
          <w:b/>
        </w:rPr>
        <w:t>Информация о</w:t>
      </w:r>
      <w:r w:rsidR="009D477C" w:rsidRPr="001D33CA">
        <w:rPr>
          <w:b/>
        </w:rPr>
        <w:t xml:space="preserve"> </w:t>
      </w:r>
      <w:r w:rsidR="00465E3D">
        <w:rPr>
          <w:b/>
        </w:rPr>
        <w:t xml:space="preserve">ходе исполнения </w:t>
      </w:r>
      <w:bookmarkStart w:id="0" w:name="_GoBack"/>
      <w:bookmarkEnd w:id="0"/>
      <w:r w:rsidR="00BC69BF" w:rsidRPr="001D33CA">
        <w:rPr>
          <w:b/>
        </w:rPr>
        <w:t xml:space="preserve">предписания </w:t>
      </w:r>
      <w:r w:rsidRPr="001D33CA">
        <w:rPr>
          <w:b/>
        </w:rPr>
        <w:t xml:space="preserve">по итогам проведения контрольного мероприятия </w:t>
      </w:r>
      <w:r w:rsidR="00516AAB" w:rsidRPr="001D33CA">
        <w:rPr>
          <w:b/>
          <w:szCs w:val="28"/>
          <w:lang w:eastAsia="ru-RU"/>
        </w:rPr>
        <w:t>«Проверка целевого и эффективного использования средств бюджета Тульской области, направленных на мероприятия по модернизации и капитальному ремонту объектов коммунальной инфраструктуры Тульской области в 2017 году подпрограммы «Модернизация и ремонт объектов коммунальной инфраструктуры Тульской области на 2014-2021 годы»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район»</w:t>
      </w:r>
      <w:r w:rsidR="00B43DEF" w:rsidRPr="001D33CA">
        <w:rPr>
          <w:b/>
          <w:szCs w:val="28"/>
          <w:lang w:eastAsia="ru-RU"/>
        </w:rPr>
        <w:t xml:space="preserve"> </w:t>
      </w:r>
    </w:p>
    <w:p w:rsidR="005A343E" w:rsidRPr="002C7AB2" w:rsidRDefault="005A343E" w:rsidP="00B903AC">
      <w:pPr>
        <w:spacing w:before="240"/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CB619F" w:rsidRPr="00CB619F">
        <w:rPr>
          <w:szCs w:val="28"/>
          <w:lang w:eastAsia="ru-RU"/>
        </w:rPr>
        <w:t>«Проверка целевого и эффективного использования средств бюджета Тульской области, направленных на мероприятия по модернизации и капитальному ремонту объектов коммунальной инфраструктуры Тульской области в 2017 году подпрограммы «Модернизация и ремонт объектов коммунальной инфраструктуры Тульской области на 2014-2021 годы»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район»</w:t>
      </w:r>
      <w:r w:rsidR="00CB619F">
        <w:rPr>
          <w:szCs w:val="28"/>
          <w:lang w:eastAsia="ru-RU"/>
        </w:rPr>
        <w:t xml:space="preserve"> </w:t>
      </w:r>
      <w:r>
        <w:rPr>
          <w:szCs w:val="28"/>
        </w:rPr>
        <w:t>за 20</w:t>
      </w:r>
      <w:r w:rsidR="00CB619F">
        <w:rPr>
          <w:szCs w:val="28"/>
        </w:rPr>
        <w:t>17</w:t>
      </w:r>
      <w:r w:rsidR="00DC6734">
        <w:rPr>
          <w:szCs w:val="28"/>
        </w:rPr>
        <w:t xml:space="preserve"> год</w:t>
      </w:r>
      <w:r>
        <w:rPr>
          <w:szCs w:val="28"/>
        </w:rPr>
        <w:t xml:space="preserve"> проведено счетной палатой Тульской области в период </w:t>
      </w:r>
      <w:r w:rsidR="00B56E36" w:rsidRPr="007062F5">
        <w:rPr>
          <w:szCs w:val="28"/>
        </w:rPr>
        <w:t xml:space="preserve">с </w:t>
      </w:r>
      <w:r w:rsidR="002C7AB2" w:rsidRPr="00425946">
        <w:t>27 марта по 25</w:t>
      </w:r>
      <w:r w:rsidR="002C7AB2" w:rsidRPr="00425946">
        <w:rPr>
          <w:lang w:val="en-US"/>
        </w:rPr>
        <w:t> </w:t>
      </w:r>
      <w:r w:rsidR="002C7AB2" w:rsidRPr="00425946">
        <w:t xml:space="preserve">апреля 2018 </w:t>
      </w:r>
      <w:r w:rsidR="002C7AB2" w:rsidRPr="002C7AB2">
        <w:t xml:space="preserve">года </w:t>
      </w:r>
      <w:r w:rsidRPr="002C7AB2"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 w:rsidRPr="002C7AB2">
        <w:rPr>
          <w:szCs w:val="28"/>
        </w:rPr>
        <w:t>.</w:t>
      </w:r>
      <w:r w:rsidRPr="002C7AB2">
        <w:rPr>
          <w:szCs w:val="28"/>
        </w:rPr>
        <w:t xml:space="preserve"> </w:t>
      </w:r>
      <w:r w:rsidR="00B56E36" w:rsidRPr="002C7AB2">
        <w:rPr>
          <w:szCs w:val="28"/>
        </w:rPr>
        <w:t>2.1.</w:t>
      </w:r>
      <w:r w:rsidR="002C7AB2" w:rsidRPr="002C7AB2">
        <w:rPr>
          <w:szCs w:val="28"/>
        </w:rPr>
        <w:t>3</w:t>
      </w:r>
      <w:r w:rsidR="00B56E36" w:rsidRPr="002C7AB2">
        <w:rPr>
          <w:szCs w:val="28"/>
        </w:rPr>
        <w:t xml:space="preserve"> </w:t>
      </w:r>
      <w:r w:rsidRPr="002C7AB2">
        <w:rPr>
          <w:szCs w:val="28"/>
        </w:rPr>
        <w:t xml:space="preserve">плана работы </w:t>
      </w:r>
      <w:r w:rsidR="001254EF">
        <w:rPr>
          <w:szCs w:val="28"/>
        </w:rPr>
        <w:t xml:space="preserve">счетной палаты Тульской области </w:t>
      </w:r>
      <w:r w:rsidRPr="002C7AB2">
        <w:rPr>
          <w:szCs w:val="28"/>
        </w:rPr>
        <w:t>на 201</w:t>
      </w:r>
      <w:r w:rsidR="002C7AB2" w:rsidRPr="002C7AB2">
        <w:rPr>
          <w:szCs w:val="28"/>
        </w:rPr>
        <w:t>8</w:t>
      </w:r>
      <w:r w:rsidRPr="002C7AB2">
        <w:rPr>
          <w:szCs w:val="28"/>
        </w:rPr>
        <w:t xml:space="preserve"> год. </w:t>
      </w:r>
    </w:p>
    <w:p w:rsidR="005A343E" w:rsidRPr="002C7AB2" w:rsidRDefault="005A343E" w:rsidP="00BC69BF">
      <w:pPr>
        <w:pStyle w:val="a3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7AB2"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установлены нарушения:</w:t>
      </w:r>
      <w:r w:rsidRPr="002C7A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C69BF" w:rsidRDefault="00BC69BF" w:rsidP="00BC69BF">
      <w:pPr>
        <w:spacing w:before="60"/>
        <w:ind w:firstLine="539"/>
        <w:jc w:val="both"/>
        <w:rPr>
          <w:szCs w:val="28"/>
          <w:lang w:eastAsia="ru-RU"/>
        </w:rPr>
      </w:pPr>
      <w:r w:rsidRPr="00C27CBC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е</w:t>
      </w:r>
      <w:r w:rsidRPr="00C27CBC">
        <w:rPr>
          <w:szCs w:val="28"/>
          <w:lang w:eastAsia="ru-RU"/>
        </w:rPr>
        <w:t>й МО Заокский район</w:t>
      </w:r>
      <w:r>
        <w:rPr>
          <w:szCs w:val="28"/>
          <w:lang w:eastAsia="ru-RU"/>
        </w:rPr>
        <w:t>:</w:t>
      </w:r>
    </w:p>
    <w:p w:rsidR="002C7AB2" w:rsidRPr="00BE2251" w:rsidRDefault="002C7AB2" w:rsidP="00BC69BF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Реализация указанного мероприятия по строительству, реконструкции и ремонту объектов водоотведения Подпрограммы осуществлялась ООО «ВЕКСТАР» при </w:t>
      </w:r>
      <w:r w:rsidRPr="00524411">
        <w:rPr>
          <w:rFonts w:eastAsia="Calibri"/>
          <w:bCs/>
          <w:szCs w:val="28"/>
        </w:rPr>
        <w:t xml:space="preserve">отсутствии проектной документации, разработанной и утвержденной в </w:t>
      </w:r>
      <w:r w:rsidRPr="00BE2251">
        <w:rPr>
          <w:rFonts w:eastAsia="Calibri"/>
          <w:bCs/>
          <w:szCs w:val="28"/>
        </w:rPr>
        <w:t xml:space="preserve">установленном законодательством РФ порядке. </w:t>
      </w:r>
    </w:p>
    <w:p w:rsidR="002C7AB2" w:rsidRPr="00BE2251" w:rsidRDefault="002C7AB2" w:rsidP="00BC69BF">
      <w:pPr>
        <w:spacing w:before="20"/>
        <w:ind w:firstLine="540"/>
        <w:jc w:val="both"/>
        <w:rPr>
          <w:szCs w:val="28"/>
          <w:lang w:eastAsia="ru-RU"/>
        </w:rPr>
      </w:pPr>
      <w:r w:rsidRPr="00BE2251">
        <w:rPr>
          <w:szCs w:val="28"/>
          <w:lang w:eastAsia="ru-RU"/>
        </w:rPr>
        <w:t xml:space="preserve">В результате осмотра модульных очистных сооружений установлено несоответствие фактически выполненных и предъявленных к оплате ООО «ВЕКСТАР» работ на </w:t>
      </w:r>
      <w:r w:rsidRPr="00BE2251">
        <w:rPr>
          <w:szCs w:val="28"/>
        </w:rPr>
        <w:t>1 971,91 тыс. рублей</w:t>
      </w:r>
      <w:r>
        <w:rPr>
          <w:szCs w:val="28"/>
        </w:rPr>
        <w:t xml:space="preserve"> (в т</w:t>
      </w:r>
      <w:r w:rsidR="00BC69BF">
        <w:rPr>
          <w:szCs w:val="28"/>
        </w:rPr>
        <w:t xml:space="preserve">ом числе </w:t>
      </w:r>
      <w:r w:rsidRPr="00BE2251">
        <w:rPr>
          <w:szCs w:val="28"/>
        </w:rPr>
        <w:t>за счет средств бюджета Тульской области 1 747,11 тыс. рублей</w:t>
      </w:r>
      <w:r>
        <w:rPr>
          <w:szCs w:val="28"/>
        </w:rPr>
        <w:t>).</w:t>
      </w:r>
    </w:p>
    <w:p w:rsidR="002C7AB2" w:rsidRDefault="002C7AB2" w:rsidP="00BC69BF">
      <w:pPr>
        <w:spacing w:before="20"/>
        <w:ind w:firstLine="53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 результатам проверки направлен</w:t>
      </w:r>
      <w:r w:rsidR="00BC69BF">
        <w:rPr>
          <w:bCs/>
          <w:szCs w:val="28"/>
          <w:lang w:eastAsia="ru-RU"/>
        </w:rPr>
        <w:t xml:space="preserve">о предписание </w:t>
      </w:r>
      <w:r>
        <w:rPr>
          <w:bCs/>
          <w:szCs w:val="28"/>
          <w:lang w:eastAsia="ru-RU"/>
        </w:rPr>
        <w:t>счетной палаты Тульской области</w:t>
      </w:r>
      <w:r w:rsidRPr="00425946">
        <w:rPr>
          <w:bCs/>
          <w:szCs w:val="28"/>
          <w:lang w:eastAsia="ru-RU"/>
        </w:rPr>
        <w:t xml:space="preserve"> в администрацию муниципаль</w:t>
      </w:r>
      <w:r>
        <w:rPr>
          <w:bCs/>
          <w:szCs w:val="28"/>
          <w:lang w:eastAsia="ru-RU"/>
        </w:rPr>
        <w:t>ного образования Заокский район</w:t>
      </w:r>
      <w:r w:rsidR="000F2701">
        <w:rPr>
          <w:bCs/>
          <w:szCs w:val="28"/>
          <w:lang w:eastAsia="ru-RU"/>
        </w:rPr>
        <w:t>.</w:t>
      </w:r>
    </w:p>
    <w:p w:rsidR="004C628E" w:rsidRDefault="004C628E" w:rsidP="00BC69BF">
      <w:pPr>
        <w:spacing w:before="20"/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</w:t>
      </w:r>
      <w:r w:rsidR="000F2701">
        <w:rPr>
          <w:b/>
          <w:szCs w:val="28"/>
        </w:rPr>
        <w:t xml:space="preserve">писания </w:t>
      </w:r>
      <w:r>
        <w:rPr>
          <w:b/>
          <w:szCs w:val="28"/>
        </w:rPr>
        <w:t>приняты следующие меры:</w:t>
      </w:r>
    </w:p>
    <w:p w:rsidR="00DE5FBE" w:rsidRPr="000F2701" w:rsidRDefault="00DE5FBE" w:rsidP="00BC69BF">
      <w:pPr>
        <w:spacing w:before="20"/>
        <w:ind w:firstLine="709"/>
        <w:rPr>
          <w:i/>
          <w:szCs w:val="28"/>
        </w:rPr>
      </w:pPr>
      <w:r w:rsidRPr="000F2701">
        <w:rPr>
          <w:i/>
          <w:szCs w:val="28"/>
        </w:rPr>
        <w:t>Администрацией МО Заокский район:</w:t>
      </w:r>
    </w:p>
    <w:p w:rsidR="00EF3D0D" w:rsidRPr="00B903AC" w:rsidRDefault="000F2701" w:rsidP="00EF3D0D">
      <w:pPr>
        <w:spacing w:before="20"/>
        <w:ind w:firstLine="709"/>
        <w:jc w:val="both"/>
        <w:rPr>
          <w:szCs w:val="28"/>
        </w:rPr>
      </w:pPr>
      <w:r w:rsidRPr="000F2701">
        <w:rPr>
          <w:szCs w:val="28"/>
        </w:rPr>
        <w:t xml:space="preserve">Подано исковое заявление в Арбитражный суд Тульской области </w:t>
      </w:r>
      <w:r w:rsidRPr="000F2701">
        <w:rPr>
          <w:szCs w:val="28"/>
        </w:rPr>
        <w:t>о</w:t>
      </w:r>
      <w:r w:rsidRPr="000F2701">
        <w:rPr>
          <w:szCs w:val="28"/>
        </w:rPr>
        <w:t xml:space="preserve"> </w:t>
      </w:r>
      <w:r w:rsidRPr="00B903AC">
        <w:rPr>
          <w:szCs w:val="28"/>
        </w:rPr>
        <w:t>взыскании с ООО «</w:t>
      </w:r>
      <w:proofErr w:type="spellStart"/>
      <w:r w:rsidRPr="00B903AC">
        <w:rPr>
          <w:szCs w:val="28"/>
        </w:rPr>
        <w:t>Векстар</w:t>
      </w:r>
      <w:proofErr w:type="spellEnd"/>
      <w:r w:rsidRPr="00B903AC">
        <w:rPr>
          <w:szCs w:val="28"/>
        </w:rPr>
        <w:t>» в пользу администрации МО Заокский район излишне оплаченных денежных средств по Контракту в размере 1 971,910 тыс. рублей</w:t>
      </w:r>
      <w:r w:rsidR="00EF3D0D" w:rsidRPr="00B903AC">
        <w:rPr>
          <w:szCs w:val="28"/>
        </w:rPr>
        <w:t xml:space="preserve"> (дело </w:t>
      </w:r>
      <w:r w:rsidR="00EF3D0D" w:rsidRPr="00B903AC">
        <w:rPr>
          <w:szCs w:val="28"/>
        </w:rPr>
        <w:t>№ А68-9540/2018</w:t>
      </w:r>
      <w:r w:rsidR="00EF3D0D" w:rsidRPr="00B903AC">
        <w:rPr>
          <w:szCs w:val="28"/>
        </w:rPr>
        <w:t>)</w:t>
      </w:r>
      <w:r w:rsidR="00EF3D0D" w:rsidRPr="00B903AC">
        <w:rPr>
          <w:szCs w:val="28"/>
        </w:rPr>
        <w:t>.</w:t>
      </w:r>
    </w:p>
    <w:p w:rsidR="000F2701" w:rsidRPr="000F2701" w:rsidRDefault="000F2701" w:rsidP="000F2701">
      <w:pPr>
        <w:spacing w:before="20"/>
        <w:ind w:firstLine="709"/>
        <w:jc w:val="both"/>
        <w:rPr>
          <w:szCs w:val="28"/>
        </w:rPr>
      </w:pPr>
      <w:r w:rsidRPr="00B903AC">
        <w:rPr>
          <w:szCs w:val="28"/>
        </w:rPr>
        <w:t>В рамках рассмотрения Арбитражным судом Тульской области вышеуказанного</w:t>
      </w:r>
      <w:r w:rsidRPr="000F2701">
        <w:rPr>
          <w:szCs w:val="28"/>
        </w:rPr>
        <w:t xml:space="preserve"> дела, и в связи с возражением по заявленным исковым </w:t>
      </w:r>
      <w:r w:rsidRPr="000F2701">
        <w:rPr>
          <w:szCs w:val="28"/>
        </w:rPr>
        <w:lastRenderedPageBreak/>
        <w:t>требованиям, ООО «</w:t>
      </w:r>
      <w:proofErr w:type="spellStart"/>
      <w:r w:rsidRPr="000F2701">
        <w:rPr>
          <w:szCs w:val="28"/>
        </w:rPr>
        <w:t>Векстар</w:t>
      </w:r>
      <w:proofErr w:type="spellEnd"/>
      <w:r w:rsidRPr="000F2701">
        <w:rPr>
          <w:szCs w:val="28"/>
        </w:rPr>
        <w:t xml:space="preserve">» было заявлено ходатайство о проведении экспертизы в ООО «Тульская негосударственная строительная экспертиза» и внесены денежные средства на депозит суда. </w:t>
      </w:r>
    </w:p>
    <w:p w:rsidR="000F2701" w:rsidRPr="000F2701" w:rsidRDefault="000F2701" w:rsidP="000F2701">
      <w:pPr>
        <w:spacing w:before="20"/>
        <w:ind w:firstLine="709"/>
        <w:jc w:val="both"/>
        <w:rPr>
          <w:szCs w:val="28"/>
        </w:rPr>
      </w:pPr>
      <w:r w:rsidRPr="000F2701">
        <w:rPr>
          <w:szCs w:val="28"/>
        </w:rPr>
        <w:t>Арбитражны</w:t>
      </w:r>
      <w:r w:rsidR="00B903AC">
        <w:rPr>
          <w:szCs w:val="28"/>
        </w:rPr>
        <w:t xml:space="preserve">м </w:t>
      </w:r>
      <w:r w:rsidRPr="000F2701">
        <w:rPr>
          <w:szCs w:val="28"/>
        </w:rPr>
        <w:t>суд</w:t>
      </w:r>
      <w:r w:rsidR="00B903AC">
        <w:rPr>
          <w:szCs w:val="28"/>
        </w:rPr>
        <w:t>ом</w:t>
      </w:r>
      <w:r w:rsidRPr="000F2701">
        <w:rPr>
          <w:szCs w:val="28"/>
        </w:rPr>
        <w:t xml:space="preserve"> Тульской области перенес</w:t>
      </w:r>
      <w:r w:rsidR="00B903AC">
        <w:rPr>
          <w:szCs w:val="28"/>
        </w:rPr>
        <w:t xml:space="preserve">ено </w:t>
      </w:r>
      <w:r w:rsidRPr="000F2701">
        <w:rPr>
          <w:szCs w:val="28"/>
        </w:rPr>
        <w:t>рассмотрение назначения экспертизы на 29.11.2018 по причине необходимости уточнения вопросов к эксперту, после чего экспертиза будет назначена</w:t>
      </w:r>
      <w:r w:rsidR="00EF3D0D">
        <w:rPr>
          <w:szCs w:val="28"/>
        </w:rPr>
        <w:t xml:space="preserve">, </w:t>
      </w:r>
      <w:r w:rsidRPr="000F2701">
        <w:rPr>
          <w:szCs w:val="28"/>
        </w:rPr>
        <w:t xml:space="preserve">срок проведения экспертизы </w:t>
      </w:r>
      <w:r w:rsidR="00EF3D0D">
        <w:rPr>
          <w:szCs w:val="28"/>
        </w:rPr>
        <w:t xml:space="preserve">- </w:t>
      </w:r>
      <w:r w:rsidRPr="000F2701">
        <w:rPr>
          <w:szCs w:val="28"/>
        </w:rPr>
        <w:t>20 рабочих дней.</w:t>
      </w:r>
    </w:p>
    <w:p w:rsidR="000F2701" w:rsidRPr="000F2701" w:rsidRDefault="000F2701" w:rsidP="000F2701">
      <w:pPr>
        <w:spacing w:before="20"/>
        <w:ind w:firstLine="709"/>
        <w:jc w:val="both"/>
        <w:rPr>
          <w:szCs w:val="28"/>
        </w:rPr>
      </w:pPr>
      <w:r w:rsidRPr="000F2701">
        <w:rPr>
          <w:szCs w:val="28"/>
        </w:rPr>
        <w:t xml:space="preserve">В связи с невозможностью исполнить Предписание в срок, администрация МО Заокский район </w:t>
      </w:r>
      <w:r w:rsidR="00EF3D0D">
        <w:rPr>
          <w:szCs w:val="28"/>
        </w:rPr>
        <w:t xml:space="preserve">обратилась в счетную палату Тульской области с просьбой </w:t>
      </w:r>
      <w:r w:rsidRPr="000F2701">
        <w:rPr>
          <w:szCs w:val="28"/>
        </w:rPr>
        <w:t>предоставить отсрочку исполнения Предписания до 19.02.2019 г.</w:t>
      </w:r>
    </w:p>
    <w:p w:rsidR="00656B87" w:rsidRPr="000F2701" w:rsidRDefault="0024671C" w:rsidP="00656B87">
      <w:pPr>
        <w:spacing w:line="310" w:lineRule="exact"/>
        <w:ind w:firstLine="540"/>
        <w:jc w:val="both"/>
        <w:rPr>
          <w:szCs w:val="28"/>
        </w:rPr>
      </w:pPr>
      <w:r w:rsidRPr="000F2701">
        <w:rPr>
          <w:szCs w:val="28"/>
        </w:rPr>
        <w:t xml:space="preserve">По результатам рассмотрения счетной палатой Тульской области </w:t>
      </w:r>
      <w:r w:rsidR="00EF3D0D">
        <w:rPr>
          <w:szCs w:val="28"/>
        </w:rPr>
        <w:t>обращения администрации МО Заокский район срок исполнения предписания продлен до 19.02.2018</w:t>
      </w:r>
      <w:r w:rsidR="00B903AC">
        <w:rPr>
          <w:szCs w:val="28"/>
        </w:rPr>
        <w:t xml:space="preserve">. </w:t>
      </w:r>
    </w:p>
    <w:p w:rsidR="00666ED6" w:rsidRDefault="00666ED6" w:rsidP="005A343E">
      <w:pPr>
        <w:ind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F2701"/>
    <w:rsid w:val="00105F85"/>
    <w:rsid w:val="001254EF"/>
    <w:rsid w:val="001749DB"/>
    <w:rsid w:val="001C31BC"/>
    <w:rsid w:val="001D33CA"/>
    <w:rsid w:val="0024671C"/>
    <w:rsid w:val="002B3018"/>
    <w:rsid w:val="002C5E1F"/>
    <w:rsid w:val="002C7AB2"/>
    <w:rsid w:val="00311EF1"/>
    <w:rsid w:val="00335530"/>
    <w:rsid w:val="0046037F"/>
    <w:rsid w:val="00465E3D"/>
    <w:rsid w:val="004C628E"/>
    <w:rsid w:val="00516AAB"/>
    <w:rsid w:val="005A343E"/>
    <w:rsid w:val="006030CD"/>
    <w:rsid w:val="00656B87"/>
    <w:rsid w:val="00666ED6"/>
    <w:rsid w:val="006E1F95"/>
    <w:rsid w:val="006E5D54"/>
    <w:rsid w:val="006F140C"/>
    <w:rsid w:val="0073033C"/>
    <w:rsid w:val="007525D9"/>
    <w:rsid w:val="00775954"/>
    <w:rsid w:val="007F69E6"/>
    <w:rsid w:val="009868DE"/>
    <w:rsid w:val="009B090F"/>
    <w:rsid w:val="009D477C"/>
    <w:rsid w:val="00AA6CDF"/>
    <w:rsid w:val="00AD63E8"/>
    <w:rsid w:val="00B25D1E"/>
    <w:rsid w:val="00B43DEF"/>
    <w:rsid w:val="00B56E36"/>
    <w:rsid w:val="00B903AC"/>
    <w:rsid w:val="00BC69BF"/>
    <w:rsid w:val="00C65DC4"/>
    <w:rsid w:val="00CB3C7D"/>
    <w:rsid w:val="00CB619F"/>
    <w:rsid w:val="00CF5D33"/>
    <w:rsid w:val="00CF6298"/>
    <w:rsid w:val="00D07523"/>
    <w:rsid w:val="00DC6734"/>
    <w:rsid w:val="00DD3D8E"/>
    <w:rsid w:val="00DE5FBE"/>
    <w:rsid w:val="00E127BC"/>
    <w:rsid w:val="00E23366"/>
    <w:rsid w:val="00EB5B07"/>
    <w:rsid w:val="00EE1653"/>
    <w:rsid w:val="00EF3D0D"/>
    <w:rsid w:val="00F51559"/>
    <w:rsid w:val="00F76581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BC69BF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31">
    <w:name w:val="заголовок3"/>
    <w:basedOn w:val="a"/>
    <w:rsid w:val="00E2336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Cs w:val="28"/>
      <w:lang w:eastAsia="ru-RU"/>
    </w:rPr>
  </w:style>
  <w:style w:type="paragraph" w:styleId="a7">
    <w:name w:val="Title"/>
    <w:basedOn w:val="a"/>
    <w:link w:val="a8"/>
    <w:qFormat/>
    <w:rsid w:val="00E23366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233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69BF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Лаврова Галина Сергеевна</cp:lastModifiedBy>
  <cp:revision>5</cp:revision>
  <cp:lastPrinted>2018-11-27T07:32:00Z</cp:lastPrinted>
  <dcterms:created xsi:type="dcterms:W3CDTF">2018-11-27T07:24:00Z</dcterms:created>
  <dcterms:modified xsi:type="dcterms:W3CDTF">2018-11-27T08:33:00Z</dcterms:modified>
</cp:coreProperties>
</file>